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C16B92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212EE2" w:rsidRDefault="00212EE2" w:rsidP="00212EE2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 Sadiq</w:t>
            </w:r>
          </w:p>
          <w:p w:rsidR="00212EE2" w:rsidRDefault="00212EE2" w:rsidP="00212EE2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</w:p>
          <w:p w:rsidR="007708AA" w:rsidRDefault="007708AA" w:rsidP="007708AA">
            <w:pPr>
              <w:spacing w:after="40"/>
              <w:jc w:val="center"/>
              <w:rPr>
                <w:rFonts w:ascii="Arial" w:eastAsia="Arial" w:hAnsi="Arial" w:cs="Arial"/>
                <w:color w:val="BBBBBB"/>
              </w:rPr>
            </w:pPr>
            <w:r>
              <w:rPr>
                <w:rFonts w:ascii="Arial" w:eastAsia="Arial" w:hAnsi="Arial" w:cs="Arial"/>
                <w:color w:val="BBBBBB"/>
              </w:rPr>
              <w:t>Idrissdev@outlook.com | +1 (424) 458-6548 | Spring Valley, California, United States</w:t>
            </w:r>
            <w:r>
              <w:t xml:space="preserve"> </w:t>
            </w:r>
            <w:r>
              <w:rPr>
                <w:rFonts w:ascii="Arial" w:eastAsia="Arial" w:hAnsi="Arial" w:cs="Arial"/>
                <w:color w:val="BBBBBB"/>
              </w:rPr>
              <w:t xml:space="preserve">https://www.linkedin.com/in/idris-sadiq-1b824b3b4 </w:t>
            </w:r>
          </w:p>
          <w:p w:rsidR="00C16B92" w:rsidRDefault="007708AA" w:rsidP="007708AA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>US citizen | White | English (Native)</w:t>
            </w:r>
            <w:bookmarkStart w:id="0" w:name="_GoBack"/>
            <w:bookmarkEnd w:id="0"/>
          </w:p>
        </w:tc>
      </w:tr>
    </w:tbl>
    <w:p w:rsidR="00C16B92" w:rsidRDefault="00C16B92">
      <w:pPr>
        <w:spacing w:after="160"/>
      </w:pPr>
    </w:p>
    <w:p w:rsidR="00C16B92" w:rsidRDefault="00EE21A0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:rsidR="00C16B92" w:rsidRPr="007E244E" w:rsidRDefault="007E244E">
      <w:pPr>
        <w:spacing w:after="80"/>
        <w:jc w:val="both"/>
        <w:rPr>
          <w:rFonts w:ascii="Arial" w:hAnsi="Arial" w:cs="Arial"/>
        </w:rPr>
      </w:pPr>
      <w:r w:rsidRPr="007E244E">
        <w:rPr>
          <w:rStyle w:val="Strong"/>
          <w:rFonts w:ascii="Arial" w:hAnsi="Arial" w:cs="Arial"/>
        </w:rPr>
        <w:t>Senior Software Engineer</w:t>
      </w:r>
      <w:r w:rsidRPr="007E244E">
        <w:rPr>
          <w:rFonts w:ascii="Arial" w:hAnsi="Arial" w:cs="Arial"/>
        </w:rPr>
        <w:t xml:space="preserve"> with ~10 years delivering and operating </w:t>
      </w:r>
      <w:r w:rsidRPr="007E244E">
        <w:rPr>
          <w:rStyle w:val="Strong"/>
          <w:rFonts w:ascii="Arial" w:hAnsi="Arial" w:cs="Arial"/>
        </w:rPr>
        <w:t>web products end-to-end</w:t>
      </w:r>
      <w:r w:rsidRPr="007E244E">
        <w:rPr>
          <w:rFonts w:ascii="Arial" w:hAnsi="Arial" w:cs="Arial"/>
        </w:rPr>
        <w:t xml:space="preserve">, owning </w:t>
      </w:r>
      <w:r w:rsidRPr="007E244E">
        <w:rPr>
          <w:rStyle w:val="Strong"/>
          <w:rFonts w:ascii="Arial" w:hAnsi="Arial" w:cs="Arial"/>
        </w:rPr>
        <w:t>Angular</w:t>
      </w:r>
      <w:r w:rsidRPr="007E244E">
        <w:rPr>
          <w:rFonts w:ascii="Arial" w:hAnsi="Arial" w:cs="Arial"/>
        </w:rPr>
        <w:t xml:space="preserve"> frontends and </w:t>
      </w:r>
      <w:r w:rsidRPr="007E244E">
        <w:rPr>
          <w:rStyle w:val="Strong"/>
          <w:rFonts w:ascii="Arial" w:hAnsi="Arial" w:cs="Arial"/>
        </w:rPr>
        <w:t>backend APIs</w:t>
      </w:r>
      <w:r w:rsidRPr="007E244E">
        <w:rPr>
          <w:rFonts w:ascii="Arial" w:hAnsi="Arial" w:cs="Arial"/>
        </w:rPr>
        <w:t xml:space="preserve"> across </w:t>
      </w:r>
      <w:r w:rsidRPr="007E244E">
        <w:rPr>
          <w:rStyle w:val="Strong"/>
          <w:rFonts w:ascii="Arial" w:hAnsi="Arial" w:cs="Arial"/>
        </w:rPr>
        <w:t>PHP</w:t>
      </w:r>
      <w:r w:rsidRPr="007E244E">
        <w:rPr>
          <w:rFonts w:ascii="Arial" w:hAnsi="Arial" w:cs="Arial"/>
        </w:rPr>
        <w:t xml:space="preserve"> and </w:t>
      </w:r>
      <w:r w:rsidRPr="007E244E">
        <w:rPr>
          <w:rStyle w:val="Strong"/>
          <w:rFonts w:ascii="Arial" w:hAnsi="Arial" w:cs="Arial"/>
        </w:rPr>
        <w:t>Node.js</w:t>
      </w:r>
      <w:r w:rsidRPr="007E244E">
        <w:rPr>
          <w:rFonts w:ascii="Arial" w:hAnsi="Arial" w:cs="Arial"/>
        </w:rPr>
        <w:t xml:space="preserve"> ecosystems. Strong at turning ambiguous requirements into </w:t>
      </w:r>
      <w:r w:rsidRPr="007E244E">
        <w:rPr>
          <w:rStyle w:val="Strong"/>
          <w:rFonts w:ascii="Arial" w:hAnsi="Arial" w:cs="Arial"/>
        </w:rPr>
        <w:t>shippable increments</w:t>
      </w:r>
      <w:r w:rsidRPr="007E244E">
        <w:rPr>
          <w:rFonts w:ascii="Arial" w:hAnsi="Arial" w:cs="Arial"/>
        </w:rPr>
        <w:t xml:space="preserve">, modernizing legacy UI/services safely, and improving </w:t>
      </w:r>
      <w:r w:rsidRPr="007E244E">
        <w:rPr>
          <w:rStyle w:val="Strong"/>
          <w:rFonts w:ascii="Arial" w:hAnsi="Arial" w:cs="Arial"/>
        </w:rPr>
        <w:t>performance</w:t>
      </w:r>
      <w:r w:rsidRPr="007E244E">
        <w:rPr>
          <w:rFonts w:ascii="Arial" w:hAnsi="Arial" w:cs="Arial"/>
        </w:rPr>
        <w:t xml:space="preserve">, </w:t>
      </w:r>
      <w:r w:rsidRPr="007E244E">
        <w:rPr>
          <w:rStyle w:val="Strong"/>
          <w:rFonts w:ascii="Arial" w:hAnsi="Arial" w:cs="Arial"/>
        </w:rPr>
        <w:t>observability</w:t>
      </w:r>
      <w:r w:rsidRPr="007E244E">
        <w:rPr>
          <w:rFonts w:ascii="Arial" w:hAnsi="Arial" w:cs="Arial"/>
        </w:rPr>
        <w:t xml:space="preserve">, and </w:t>
      </w:r>
      <w:r w:rsidRPr="007E244E">
        <w:rPr>
          <w:rStyle w:val="Strong"/>
          <w:rFonts w:ascii="Arial" w:hAnsi="Arial" w:cs="Arial"/>
        </w:rPr>
        <w:t>operational stability</w:t>
      </w:r>
      <w:r w:rsidRPr="007E244E">
        <w:rPr>
          <w:rFonts w:ascii="Arial" w:hAnsi="Arial" w:cs="Arial"/>
        </w:rPr>
        <w:t xml:space="preserve"> using practical engineering tradeoffs. Comfortable partnering with product and non-engineering stakeholders, defining measurable outcomes, and delivering through </w:t>
      </w:r>
      <w:r w:rsidRPr="007E244E">
        <w:rPr>
          <w:rStyle w:val="Strong"/>
          <w:rFonts w:ascii="Arial" w:hAnsi="Arial" w:cs="Arial"/>
        </w:rPr>
        <w:t>testing</w:t>
      </w:r>
      <w:r w:rsidRPr="007E244E">
        <w:rPr>
          <w:rFonts w:ascii="Arial" w:hAnsi="Arial" w:cs="Arial"/>
        </w:rPr>
        <w:t xml:space="preserve">, </w:t>
      </w:r>
      <w:r w:rsidRPr="007E244E">
        <w:rPr>
          <w:rStyle w:val="Strong"/>
          <w:rFonts w:ascii="Arial" w:hAnsi="Arial" w:cs="Arial"/>
        </w:rPr>
        <w:t>CI/CD</w:t>
      </w:r>
      <w:r w:rsidRPr="007E244E">
        <w:rPr>
          <w:rFonts w:ascii="Arial" w:hAnsi="Arial" w:cs="Arial"/>
        </w:rPr>
        <w:t xml:space="preserve">, and </w:t>
      </w:r>
      <w:r w:rsidRPr="007E244E">
        <w:rPr>
          <w:rStyle w:val="Strong"/>
          <w:rFonts w:ascii="Arial" w:hAnsi="Arial" w:cs="Arial"/>
        </w:rPr>
        <w:t>staged rollouts</w:t>
      </w:r>
      <w:r w:rsidRPr="007E244E">
        <w:rPr>
          <w:rFonts w:ascii="Arial" w:hAnsi="Arial" w:cs="Arial"/>
        </w:rPr>
        <w:t xml:space="preserve"> while keeping quality high under real deadlines.</w:t>
      </w:r>
    </w:p>
    <w:p w:rsidR="00C16B92" w:rsidRDefault="00EE21A0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:rsidR="007E244E" w:rsidRPr="00DC4B59" w:rsidRDefault="007E244E" w:rsidP="007E244E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  <w:sz w:val="18"/>
        </w:rPr>
      </w:pPr>
      <w:r w:rsidRPr="00DC4B59">
        <w:rPr>
          <w:rStyle w:val="Strong"/>
          <w:rFonts w:ascii="Arial" w:hAnsi="Arial" w:cs="Arial"/>
          <w:sz w:val="18"/>
        </w:rPr>
        <w:t>Frontend</w:t>
      </w:r>
      <w:r w:rsidRPr="00DC4B59">
        <w:rPr>
          <w:rFonts w:ascii="Arial" w:hAnsi="Arial" w:cs="Arial"/>
          <w:sz w:val="18"/>
        </w:rPr>
        <w:t xml:space="preserve"> — </w:t>
      </w:r>
      <w:r w:rsidRPr="00DC4B59">
        <w:rPr>
          <w:rStyle w:val="Strong"/>
          <w:rFonts w:ascii="Arial" w:hAnsi="Arial" w:cs="Arial"/>
          <w:b w:val="0"/>
          <w:sz w:val="18"/>
        </w:rPr>
        <w:t>Angular</w:t>
      </w:r>
      <w:r w:rsidRPr="00DC4B59">
        <w:rPr>
          <w:rFonts w:ascii="Arial" w:hAnsi="Arial" w:cs="Arial"/>
          <w:sz w:val="18"/>
        </w:rPr>
        <w:t>, RxJS, NgRx, Reactive Forms, Angular Router, HTTP Interceptors, micro-frontend patterns (Module Federation), component libraries, Tailwind CSS, Bootstrap, Storybook, accessibility-minded UI, performance profiling (Lighthouse, Web Vitals)</w:t>
      </w:r>
    </w:p>
    <w:p w:rsidR="007E244E" w:rsidRPr="00DC4B59" w:rsidRDefault="007E244E" w:rsidP="007E244E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  <w:sz w:val="18"/>
        </w:rPr>
      </w:pPr>
      <w:r w:rsidRPr="00DC4B59">
        <w:rPr>
          <w:rStyle w:val="Strong"/>
          <w:rFonts w:ascii="Arial" w:hAnsi="Arial" w:cs="Arial"/>
          <w:sz w:val="18"/>
        </w:rPr>
        <w:t>Backend &amp; APIs</w:t>
      </w:r>
      <w:r w:rsidRPr="00DC4B59">
        <w:rPr>
          <w:rFonts w:ascii="Arial" w:hAnsi="Arial" w:cs="Arial"/>
          <w:sz w:val="18"/>
        </w:rPr>
        <w:t xml:space="preserve"> — </w:t>
      </w:r>
      <w:r w:rsidRPr="00DC4B59">
        <w:rPr>
          <w:rStyle w:val="Strong"/>
          <w:rFonts w:ascii="Arial" w:hAnsi="Arial" w:cs="Arial"/>
          <w:b w:val="0"/>
          <w:sz w:val="18"/>
        </w:rPr>
        <w:t>PHP</w:t>
      </w:r>
      <w:r w:rsidRPr="00DC4B59">
        <w:rPr>
          <w:rFonts w:ascii="Arial" w:hAnsi="Arial" w:cs="Arial"/>
          <w:sz w:val="18"/>
        </w:rPr>
        <w:t xml:space="preserve"> (Laravel, Symfony patterns), </w:t>
      </w:r>
      <w:r w:rsidRPr="00DC4B59">
        <w:rPr>
          <w:rStyle w:val="Strong"/>
          <w:rFonts w:ascii="Arial" w:hAnsi="Arial" w:cs="Arial"/>
          <w:b w:val="0"/>
          <w:sz w:val="18"/>
        </w:rPr>
        <w:t>Node.js</w:t>
      </w:r>
      <w:r w:rsidRPr="00DC4B59">
        <w:rPr>
          <w:rFonts w:ascii="Arial" w:hAnsi="Arial" w:cs="Arial"/>
          <w:sz w:val="18"/>
        </w:rPr>
        <w:t xml:space="preserve"> (Express, Nest patterns), REST API design, GraphQL (familiar), webhooks, background jobs, caching strategies, idempotency, rate limiting, retries, API versioning, file/media workflows (S3-style)</w:t>
      </w:r>
    </w:p>
    <w:p w:rsidR="007E244E" w:rsidRPr="00DC4B59" w:rsidRDefault="007E244E" w:rsidP="007E244E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  <w:sz w:val="18"/>
        </w:rPr>
      </w:pPr>
      <w:r w:rsidRPr="00DC4B59">
        <w:rPr>
          <w:rStyle w:val="Strong"/>
          <w:rFonts w:ascii="Arial" w:hAnsi="Arial" w:cs="Arial"/>
          <w:sz w:val="18"/>
        </w:rPr>
        <w:t>Data, Messaging &amp; Search</w:t>
      </w:r>
      <w:r w:rsidRPr="00DC4B59">
        <w:rPr>
          <w:rFonts w:ascii="Arial" w:hAnsi="Arial" w:cs="Arial"/>
          <w:sz w:val="18"/>
        </w:rPr>
        <w:t xml:space="preserve"> — </w:t>
      </w:r>
      <w:r w:rsidRPr="00DC4B59">
        <w:rPr>
          <w:rFonts w:ascii="Arial" w:hAnsi="Arial" w:cs="Arial"/>
          <w:b/>
          <w:sz w:val="18"/>
        </w:rPr>
        <w:t>Relational</w:t>
      </w:r>
      <w:r w:rsidRPr="00DC4B59">
        <w:rPr>
          <w:rFonts w:ascii="Arial" w:hAnsi="Arial" w:cs="Arial"/>
          <w:sz w:val="18"/>
        </w:rPr>
        <w:t xml:space="preserve">: </w:t>
      </w:r>
      <w:r w:rsidRPr="00DC4B59">
        <w:rPr>
          <w:rStyle w:val="Strong"/>
          <w:rFonts w:ascii="Arial" w:hAnsi="Arial" w:cs="Arial"/>
          <w:b w:val="0"/>
          <w:sz w:val="18"/>
        </w:rPr>
        <w:t>PostgreSQL</w:t>
      </w:r>
      <w:r w:rsidRPr="00DC4B59">
        <w:rPr>
          <w:rFonts w:ascii="Arial" w:hAnsi="Arial" w:cs="Arial"/>
          <w:sz w:val="18"/>
        </w:rPr>
        <w:t xml:space="preserve">, </w:t>
      </w:r>
      <w:r w:rsidRPr="00DC4B59">
        <w:rPr>
          <w:rStyle w:val="Strong"/>
          <w:rFonts w:ascii="Arial" w:hAnsi="Arial" w:cs="Arial"/>
          <w:b w:val="0"/>
          <w:sz w:val="18"/>
        </w:rPr>
        <w:t>MySQL</w:t>
      </w:r>
      <w:r w:rsidRPr="00DC4B59">
        <w:rPr>
          <w:rFonts w:ascii="Arial" w:hAnsi="Arial" w:cs="Arial"/>
          <w:sz w:val="18"/>
        </w:rPr>
        <w:t xml:space="preserve">, </w:t>
      </w:r>
      <w:r w:rsidRPr="00DC4B59">
        <w:rPr>
          <w:rStyle w:val="Strong"/>
          <w:rFonts w:ascii="Arial" w:hAnsi="Arial" w:cs="Arial"/>
          <w:b w:val="0"/>
          <w:sz w:val="18"/>
        </w:rPr>
        <w:t>SQL</w:t>
      </w:r>
      <w:r w:rsidRPr="00DC4B59">
        <w:rPr>
          <w:rStyle w:val="Strong"/>
          <w:rFonts w:ascii="Arial" w:hAnsi="Arial" w:cs="Arial"/>
          <w:sz w:val="18"/>
        </w:rPr>
        <w:t xml:space="preserve"> </w:t>
      </w:r>
      <w:r w:rsidRPr="00DC4B59">
        <w:rPr>
          <w:rStyle w:val="Strong"/>
          <w:rFonts w:ascii="Arial" w:hAnsi="Arial" w:cs="Arial"/>
          <w:b w:val="0"/>
          <w:sz w:val="18"/>
        </w:rPr>
        <w:t>Server</w:t>
      </w:r>
      <w:r w:rsidRPr="00DC4B59">
        <w:rPr>
          <w:rFonts w:ascii="Arial" w:hAnsi="Arial" w:cs="Arial"/>
          <w:sz w:val="18"/>
        </w:rPr>
        <w:t xml:space="preserve"> • </w:t>
      </w:r>
      <w:r w:rsidRPr="00DC4B59">
        <w:rPr>
          <w:rFonts w:ascii="Arial" w:hAnsi="Arial" w:cs="Arial"/>
          <w:b/>
          <w:sz w:val="18"/>
        </w:rPr>
        <w:t>NoSQL</w:t>
      </w:r>
      <w:r w:rsidRPr="00DC4B59">
        <w:rPr>
          <w:rFonts w:ascii="Arial" w:hAnsi="Arial" w:cs="Arial"/>
          <w:sz w:val="18"/>
        </w:rPr>
        <w:t xml:space="preserve">: </w:t>
      </w:r>
      <w:r w:rsidRPr="00DC4B59">
        <w:rPr>
          <w:rStyle w:val="Strong"/>
          <w:rFonts w:ascii="Arial" w:hAnsi="Arial" w:cs="Arial"/>
          <w:b w:val="0"/>
          <w:sz w:val="18"/>
        </w:rPr>
        <w:t>Redis</w:t>
      </w:r>
      <w:r w:rsidRPr="00DC4B59">
        <w:rPr>
          <w:rFonts w:ascii="Arial" w:hAnsi="Arial" w:cs="Arial"/>
          <w:sz w:val="18"/>
        </w:rPr>
        <w:t xml:space="preserve">, </w:t>
      </w:r>
      <w:r w:rsidRPr="00DC4B59">
        <w:rPr>
          <w:rStyle w:val="Strong"/>
          <w:rFonts w:ascii="Arial" w:hAnsi="Arial" w:cs="Arial"/>
          <w:b w:val="0"/>
          <w:sz w:val="18"/>
        </w:rPr>
        <w:t>MongoDB</w:t>
      </w:r>
      <w:r w:rsidRPr="00DC4B59">
        <w:rPr>
          <w:rFonts w:ascii="Arial" w:hAnsi="Arial" w:cs="Arial"/>
          <w:sz w:val="18"/>
        </w:rPr>
        <w:t xml:space="preserve">, </w:t>
      </w:r>
      <w:r w:rsidRPr="00DC4B59">
        <w:rPr>
          <w:rStyle w:val="Strong"/>
          <w:rFonts w:ascii="Arial" w:hAnsi="Arial" w:cs="Arial"/>
          <w:b w:val="0"/>
          <w:sz w:val="18"/>
        </w:rPr>
        <w:t>DynamoDB</w:t>
      </w:r>
      <w:r w:rsidRPr="00DC4B59">
        <w:rPr>
          <w:rFonts w:ascii="Arial" w:hAnsi="Arial" w:cs="Arial"/>
          <w:sz w:val="18"/>
        </w:rPr>
        <w:t xml:space="preserve"> • </w:t>
      </w:r>
      <w:r w:rsidRPr="00DC4B59">
        <w:rPr>
          <w:rFonts w:ascii="Arial" w:hAnsi="Arial" w:cs="Arial"/>
          <w:b/>
          <w:sz w:val="18"/>
        </w:rPr>
        <w:t>Queues/streams</w:t>
      </w:r>
      <w:r w:rsidRPr="00DC4B59">
        <w:rPr>
          <w:rFonts w:ascii="Arial" w:hAnsi="Arial" w:cs="Arial"/>
          <w:sz w:val="18"/>
        </w:rPr>
        <w:t xml:space="preserve">: </w:t>
      </w:r>
      <w:r w:rsidRPr="00DC4B59">
        <w:rPr>
          <w:rStyle w:val="Strong"/>
          <w:rFonts w:ascii="Arial" w:hAnsi="Arial" w:cs="Arial"/>
          <w:b w:val="0"/>
          <w:sz w:val="18"/>
        </w:rPr>
        <w:t>AWS</w:t>
      </w:r>
      <w:r w:rsidRPr="00DC4B59">
        <w:rPr>
          <w:rStyle w:val="Strong"/>
          <w:rFonts w:ascii="Arial" w:hAnsi="Arial" w:cs="Arial"/>
          <w:sz w:val="18"/>
        </w:rPr>
        <w:t xml:space="preserve"> </w:t>
      </w:r>
      <w:r w:rsidRPr="00DC4B59">
        <w:rPr>
          <w:rStyle w:val="Strong"/>
          <w:rFonts w:ascii="Arial" w:hAnsi="Arial" w:cs="Arial"/>
          <w:b w:val="0"/>
          <w:sz w:val="18"/>
        </w:rPr>
        <w:t>SQS/SNS</w:t>
      </w:r>
      <w:r w:rsidRPr="00DC4B59">
        <w:rPr>
          <w:rFonts w:ascii="Arial" w:hAnsi="Arial" w:cs="Arial"/>
          <w:sz w:val="18"/>
        </w:rPr>
        <w:t xml:space="preserve">, </w:t>
      </w:r>
      <w:r w:rsidRPr="00DC4B59">
        <w:rPr>
          <w:rStyle w:val="Strong"/>
          <w:rFonts w:ascii="Arial" w:hAnsi="Arial" w:cs="Arial"/>
          <w:b w:val="0"/>
          <w:sz w:val="18"/>
        </w:rPr>
        <w:t>Kafka</w:t>
      </w:r>
      <w:r w:rsidRPr="00DC4B59">
        <w:rPr>
          <w:rFonts w:ascii="Arial" w:hAnsi="Arial" w:cs="Arial"/>
          <w:sz w:val="18"/>
        </w:rPr>
        <w:t xml:space="preserve">, </w:t>
      </w:r>
      <w:r w:rsidRPr="00DC4B59">
        <w:rPr>
          <w:rStyle w:val="Strong"/>
          <w:rFonts w:ascii="Arial" w:hAnsi="Arial" w:cs="Arial"/>
          <w:b w:val="0"/>
          <w:sz w:val="18"/>
        </w:rPr>
        <w:t>RabbitMQ</w:t>
      </w:r>
      <w:r w:rsidRPr="00DC4B59">
        <w:rPr>
          <w:rFonts w:ascii="Arial" w:hAnsi="Arial" w:cs="Arial"/>
          <w:sz w:val="18"/>
        </w:rPr>
        <w:t xml:space="preserve"> • </w:t>
      </w:r>
      <w:r w:rsidRPr="00DC4B59">
        <w:rPr>
          <w:rFonts w:ascii="Arial" w:hAnsi="Arial" w:cs="Arial"/>
          <w:b/>
          <w:sz w:val="18"/>
        </w:rPr>
        <w:t>Search</w:t>
      </w:r>
      <w:r w:rsidRPr="00DC4B59">
        <w:rPr>
          <w:rFonts w:ascii="Arial" w:hAnsi="Arial" w:cs="Arial"/>
          <w:sz w:val="18"/>
        </w:rPr>
        <w:t xml:space="preserve">: </w:t>
      </w:r>
      <w:r w:rsidRPr="00DC4B59">
        <w:rPr>
          <w:rStyle w:val="Strong"/>
          <w:rFonts w:ascii="Arial" w:hAnsi="Arial" w:cs="Arial"/>
          <w:b w:val="0"/>
          <w:sz w:val="18"/>
        </w:rPr>
        <w:t>Elasticsearch</w:t>
      </w:r>
      <w:r w:rsidRPr="00DC4B59">
        <w:rPr>
          <w:rFonts w:ascii="Arial" w:hAnsi="Arial" w:cs="Arial"/>
          <w:sz w:val="18"/>
        </w:rPr>
        <w:t xml:space="preserve">, </w:t>
      </w:r>
      <w:r w:rsidRPr="00DC4B59">
        <w:rPr>
          <w:rStyle w:val="Strong"/>
          <w:rFonts w:ascii="Arial" w:hAnsi="Arial" w:cs="Arial"/>
          <w:b w:val="0"/>
          <w:sz w:val="18"/>
        </w:rPr>
        <w:t>OpenSearch</w:t>
      </w:r>
      <w:r w:rsidRPr="00DC4B59">
        <w:rPr>
          <w:rFonts w:ascii="Arial" w:hAnsi="Arial" w:cs="Arial"/>
          <w:sz w:val="18"/>
        </w:rPr>
        <w:t xml:space="preserve"> • Analytics: </w:t>
      </w:r>
      <w:r w:rsidRPr="00DC4B59">
        <w:rPr>
          <w:rStyle w:val="Strong"/>
          <w:rFonts w:ascii="Arial" w:hAnsi="Arial" w:cs="Arial"/>
          <w:b w:val="0"/>
          <w:sz w:val="18"/>
        </w:rPr>
        <w:t>Redshift</w:t>
      </w:r>
      <w:r w:rsidRPr="00DC4B59">
        <w:rPr>
          <w:rFonts w:ascii="Arial" w:hAnsi="Arial" w:cs="Arial"/>
          <w:sz w:val="18"/>
        </w:rPr>
        <w:t xml:space="preserve">, </w:t>
      </w:r>
      <w:r w:rsidRPr="00DC4B59">
        <w:rPr>
          <w:rStyle w:val="Strong"/>
          <w:rFonts w:ascii="Arial" w:hAnsi="Arial" w:cs="Arial"/>
          <w:b w:val="0"/>
          <w:sz w:val="18"/>
        </w:rPr>
        <w:t>BigQuery</w:t>
      </w:r>
      <w:r w:rsidRPr="00DC4B59">
        <w:rPr>
          <w:rFonts w:ascii="Arial" w:hAnsi="Arial" w:cs="Arial"/>
          <w:sz w:val="18"/>
        </w:rPr>
        <w:t xml:space="preserve"> (exposure via event/analytics pipelines)</w:t>
      </w:r>
    </w:p>
    <w:p w:rsidR="007E244E" w:rsidRPr="00DC4B59" w:rsidRDefault="007E244E" w:rsidP="007E244E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  <w:sz w:val="18"/>
        </w:rPr>
      </w:pPr>
      <w:r w:rsidRPr="00DC4B59">
        <w:rPr>
          <w:rStyle w:val="Strong"/>
          <w:rFonts w:ascii="Arial" w:hAnsi="Arial" w:cs="Arial"/>
          <w:sz w:val="18"/>
        </w:rPr>
        <w:t>Cloud &amp; DevOps</w:t>
      </w:r>
      <w:r w:rsidRPr="00DC4B59">
        <w:rPr>
          <w:rFonts w:ascii="Arial" w:hAnsi="Arial" w:cs="Arial"/>
          <w:sz w:val="18"/>
        </w:rPr>
        <w:t xml:space="preserve"> — </w:t>
      </w:r>
      <w:r w:rsidR="00DC4B59">
        <w:rPr>
          <w:rStyle w:val="Strong"/>
          <w:rFonts w:ascii="Arial" w:hAnsi="Arial" w:cs="Arial"/>
          <w:sz w:val="18"/>
        </w:rPr>
        <w:t>AWS</w:t>
      </w:r>
      <w:r w:rsidRPr="00DC4B59">
        <w:rPr>
          <w:rStyle w:val="Strong"/>
          <w:rFonts w:ascii="Arial" w:hAnsi="Arial" w:cs="Arial"/>
          <w:b w:val="0"/>
          <w:sz w:val="18"/>
        </w:rPr>
        <w:t>: EKS,</w:t>
      </w:r>
      <w:r w:rsidRPr="00DC4B59">
        <w:rPr>
          <w:rStyle w:val="Strong"/>
          <w:rFonts w:ascii="Arial" w:hAnsi="Arial" w:cs="Arial"/>
          <w:sz w:val="18"/>
        </w:rPr>
        <w:t xml:space="preserve"> </w:t>
      </w:r>
      <w:r w:rsidRPr="00DC4B59">
        <w:rPr>
          <w:rStyle w:val="Strong"/>
          <w:rFonts w:ascii="Arial" w:hAnsi="Arial" w:cs="Arial"/>
          <w:b w:val="0"/>
          <w:sz w:val="18"/>
        </w:rPr>
        <w:t>ECS,</w:t>
      </w:r>
      <w:r w:rsidRPr="00DC4B59">
        <w:rPr>
          <w:rStyle w:val="Strong"/>
          <w:rFonts w:ascii="Arial" w:hAnsi="Arial" w:cs="Arial"/>
          <w:sz w:val="18"/>
        </w:rPr>
        <w:t xml:space="preserve"> </w:t>
      </w:r>
      <w:r w:rsidRPr="00DC4B59">
        <w:rPr>
          <w:rStyle w:val="Strong"/>
          <w:rFonts w:ascii="Arial" w:hAnsi="Arial" w:cs="Arial"/>
          <w:b w:val="0"/>
          <w:sz w:val="18"/>
        </w:rPr>
        <w:t>EC2,</w:t>
      </w:r>
      <w:r w:rsidRPr="00DC4B59">
        <w:rPr>
          <w:rStyle w:val="Strong"/>
          <w:rFonts w:ascii="Arial" w:hAnsi="Arial" w:cs="Arial"/>
          <w:sz w:val="18"/>
        </w:rPr>
        <w:t xml:space="preserve"> </w:t>
      </w:r>
      <w:r w:rsidRPr="00DC4B59">
        <w:rPr>
          <w:rStyle w:val="Strong"/>
          <w:rFonts w:ascii="Arial" w:hAnsi="Arial" w:cs="Arial"/>
          <w:b w:val="0"/>
          <w:sz w:val="18"/>
        </w:rPr>
        <w:t>Lambda</w:t>
      </w:r>
      <w:r w:rsidRPr="00DC4B59">
        <w:rPr>
          <w:rStyle w:val="Strong"/>
          <w:rFonts w:ascii="Arial" w:hAnsi="Arial" w:cs="Arial"/>
          <w:sz w:val="18"/>
        </w:rPr>
        <w:t>, API Gateway, S3, CloudFront, RDS, DynamoDB, ElastiCache, EventBridge, Step Functions, IAM</w:t>
      </w:r>
      <w:r w:rsidRPr="00DC4B59">
        <w:rPr>
          <w:rFonts w:ascii="Arial" w:hAnsi="Arial" w:cs="Arial"/>
          <w:sz w:val="18"/>
        </w:rPr>
        <w:t xml:space="preserve"> • Azure: AKS, App Service, Azure SQL, Service Bus, Key Vault, Application Insights • GCP: GKE, Cloud Run, Pub/Sub, Cloud Storage, BigQuery (as consumer/integrator) • Docker, Kubernetes, Helm, Argo CD, GitOps, Terraform, CloudFormation • CI/CD: GitHub Actions, GitLab CI, Jenkins, Azure DevOps, CircleCI</w:t>
      </w:r>
    </w:p>
    <w:p w:rsidR="00C16B92" w:rsidRPr="00DC4B59" w:rsidRDefault="007E244E" w:rsidP="007E244E">
      <w:pPr>
        <w:pStyle w:val="ListParagraph"/>
        <w:numPr>
          <w:ilvl w:val="0"/>
          <w:numId w:val="2"/>
        </w:numPr>
        <w:spacing w:after="80"/>
        <w:jc w:val="both"/>
        <w:rPr>
          <w:rFonts w:ascii="Arial" w:hAnsi="Arial" w:cs="Arial"/>
          <w:sz w:val="18"/>
        </w:rPr>
      </w:pPr>
      <w:r w:rsidRPr="00DC4B59">
        <w:rPr>
          <w:rStyle w:val="Strong"/>
          <w:rFonts w:ascii="Arial" w:hAnsi="Arial" w:cs="Arial"/>
          <w:sz w:val="18"/>
        </w:rPr>
        <w:t>Observability, Quality &amp; Security</w:t>
      </w:r>
      <w:r w:rsidRPr="00DC4B59">
        <w:rPr>
          <w:rFonts w:ascii="Arial" w:hAnsi="Arial" w:cs="Arial"/>
          <w:sz w:val="18"/>
        </w:rPr>
        <w:t xml:space="preserve"> — OpenTelemetry, Datadog, Prometheus, Grafana, ELK/EFK, CloudWatch, structured logging • </w:t>
      </w:r>
      <w:r w:rsidRPr="005A7B2F">
        <w:rPr>
          <w:rFonts w:ascii="Arial" w:hAnsi="Arial" w:cs="Arial"/>
          <w:b/>
          <w:sz w:val="18"/>
        </w:rPr>
        <w:t>Testing</w:t>
      </w:r>
      <w:r w:rsidRPr="00DC4B59">
        <w:rPr>
          <w:rFonts w:ascii="Arial" w:hAnsi="Arial" w:cs="Arial"/>
          <w:sz w:val="18"/>
        </w:rPr>
        <w:t xml:space="preserve">: Jest, Mocha, Chai, React Testing Library, Cypress, Playwright, API contract tests (Pact-style) • </w:t>
      </w:r>
      <w:r w:rsidRPr="005A7B2F">
        <w:rPr>
          <w:rFonts w:ascii="Arial" w:hAnsi="Arial" w:cs="Arial"/>
          <w:b/>
          <w:sz w:val="18"/>
        </w:rPr>
        <w:t>Security</w:t>
      </w:r>
      <w:r w:rsidRPr="00DC4B59">
        <w:rPr>
          <w:rFonts w:ascii="Arial" w:hAnsi="Arial" w:cs="Arial"/>
          <w:sz w:val="18"/>
        </w:rPr>
        <w:t>: OAuth2, OpenID Connect, JWT, Okta, Auth0, AWS Cognito, RBAC/ABAC, audit logging</w:t>
      </w:r>
    </w:p>
    <w:p w:rsidR="00C16B92" w:rsidRDefault="00EE21A0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EXPERIENCE</w:t>
      </w:r>
    </w:p>
    <w:p w:rsidR="00C16B92" w:rsidRDefault="00EE21A0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C16B92" w:rsidRDefault="00EE21A0">
      <w:r>
        <w:rPr>
          <w:rFonts w:ascii="Arial" w:eastAsia="Arial" w:hAnsi="Arial" w:cs="Arial"/>
          <w:color w:val="555555"/>
          <w:sz w:val="21"/>
          <w:szCs w:val="21"/>
        </w:rPr>
        <w:t>SumatoSoft  |  January 2021 - December 2025</w:t>
      </w:r>
    </w:p>
    <w:p w:rsidR="00975289" w:rsidRPr="00975289" w:rsidRDefault="00975289" w:rsidP="00975289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975289">
        <w:rPr>
          <w:rStyle w:val="Strong"/>
          <w:rFonts w:ascii="Arial" w:hAnsi="Arial" w:cs="Arial"/>
          <w:sz w:val="18"/>
        </w:rPr>
        <w:t>Led</w:t>
      </w:r>
      <w:r w:rsidRPr="00975289">
        <w:rPr>
          <w:rFonts w:ascii="Arial" w:hAnsi="Arial" w:cs="Arial"/>
          <w:sz w:val="18"/>
        </w:rPr>
        <w:t xml:space="preserve"> a multi-quarter modernization of a brittle UI into a component-driven </w:t>
      </w:r>
      <w:r w:rsidRPr="00975289">
        <w:rPr>
          <w:rStyle w:val="Strong"/>
          <w:rFonts w:ascii="Arial" w:hAnsi="Arial" w:cs="Arial"/>
          <w:sz w:val="18"/>
        </w:rPr>
        <w:t>Angular</w:t>
      </w:r>
      <w:r w:rsidRPr="00975289">
        <w:rPr>
          <w:rFonts w:ascii="Arial" w:hAnsi="Arial" w:cs="Arial"/>
          <w:sz w:val="18"/>
        </w:rPr>
        <w:t xml:space="preserve"> architecture with typed boundaries, reducing regressions and improving long-term maintainability.</w:t>
      </w:r>
    </w:p>
    <w:p w:rsidR="00975289" w:rsidRPr="00975289" w:rsidRDefault="00975289" w:rsidP="00975289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975289">
        <w:rPr>
          <w:rStyle w:val="Strong"/>
          <w:rFonts w:ascii="Arial" w:hAnsi="Arial" w:cs="Arial"/>
          <w:sz w:val="18"/>
        </w:rPr>
        <w:t>Designed</w:t>
      </w:r>
      <w:r w:rsidRPr="00975289">
        <w:rPr>
          <w:rFonts w:ascii="Arial" w:hAnsi="Arial" w:cs="Arial"/>
          <w:sz w:val="18"/>
        </w:rPr>
        <w:t xml:space="preserve"> clean API boundaries for customer workflows and translated ambiguous requests into measurable acceptance criteria and incremental releases without downtime.</w:t>
      </w:r>
    </w:p>
    <w:p w:rsidR="00975289" w:rsidRPr="00975289" w:rsidRDefault="00975289" w:rsidP="00975289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975289">
        <w:rPr>
          <w:rStyle w:val="Strong"/>
          <w:rFonts w:ascii="Arial" w:hAnsi="Arial" w:cs="Arial"/>
          <w:sz w:val="18"/>
        </w:rPr>
        <w:t>Implemented</w:t>
      </w:r>
      <w:r w:rsidRPr="00975289">
        <w:rPr>
          <w:rFonts w:ascii="Arial" w:hAnsi="Arial" w:cs="Arial"/>
          <w:sz w:val="18"/>
        </w:rPr>
        <w:t xml:space="preserve"> high-traffic </w:t>
      </w:r>
      <w:r w:rsidRPr="00975289">
        <w:rPr>
          <w:rStyle w:val="Strong"/>
          <w:rFonts w:ascii="Arial" w:hAnsi="Arial" w:cs="Arial"/>
          <w:sz w:val="18"/>
        </w:rPr>
        <w:t>REST</w:t>
      </w:r>
      <w:r w:rsidRPr="00975289">
        <w:rPr>
          <w:rFonts w:ascii="Arial" w:hAnsi="Arial" w:cs="Arial"/>
          <w:sz w:val="18"/>
        </w:rPr>
        <w:t xml:space="preserve"> endpoints in </w:t>
      </w:r>
      <w:r w:rsidRPr="00975289">
        <w:rPr>
          <w:rStyle w:val="Strong"/>
          <w:rFonts w:ascii="Arial" w:hAnsi="Arial" w:cs="Arial"/>
          <w:sz w:val="18"/>
        </w:rPr>
        <w:t>PHP (Symfony)</w:t>
      </w:r>
      <w:r w:rsidRPr="00975289">
        <w:rPr>
          <w:rFonts w:ascii="Arial" w:hAnsi="Arial" w:cs="Arial"/>
          <w:sz w:val="18"/>
        </w:rPr>
        <w:t xml:space="preserve"> with consistent pagination, filtering, and predictable error contracts to improve integrator success.</w:t>
      </w:r>
    </w:p>
    <w:p w:rsidR="00975289" w:rsidRPr="00975289" w:rsidRDefault="00975289" w:rsidP="00975289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975289">
        <w:rPr>
          <w:rStyle w:val="Strong"/>
          <w:rFonts w:ascii="Arial" w:hAnsi="Arial" w:cs="Arial"/>
          <w:sz w:val="18"/>
        </w:rPr>
        <w:t>Introduced</w:t>
      </w:r>
      <w:r w:rsidRPr="00975289">
        <w:rPr>
          <w:rFonts w:ascii="Arial" w:hAnsi="Arial" w:cs="Arial"/>
          <w:sz w:val="18"/>
        </w:rPr>
        <w:t xml:space="preserve"> </w:t>
      </w:r>
      <w:r w:rsidRPr="00975289">
        <w:rPr>
          <w:rStyle w:val="Strong"/>
          <w:rFonts w:ascii="Arial" w:hAnsi="Arial" w:cs="Arial"/>
          <w:sz w:val="18"/>
        </w:rPr>
        <w:t>idempotency keys</w:t>
      </w:r>
      <w:r w:rsidRPr="00975289">
        <w:rPr>
          <w:rFonts w:ascii="Arial" w:hAnsi="Arial" w:cs="Arial"/>
          <w:sz w:val="18"/>
        </w:rPr>
        <w:t>, safe retries, and deduplication on mutation endpoints so transient client retries did not create duplicate side effects.</w:t>
      </w:r>
    </w:p>
    <w:p w:rsidR="00975289" w:rsidRPr="00975289" w:rsidRDefault="00975289" w:rsidP="00975289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975289">
        <w:rPr>
          <w:rStyle w:val="Strong"/>
          <w:rFonts w:ascii="Arial" w:hAnsi="Arial" w:cs="Arial"/>
          <w:sz w:val="18"/>
        </w:rPr>
        <w:t>Tuned</w:t>
      </w:r>
      <w:r w:rsidRPr="00975289">
        <w:rPr>
          <w:rFonts w:ascii="Arial" w:hAnsi="Arial" w:cs="Arial"/>
          <w:sz w:val="18"/>
        </w:rPr>
        <w:t xml:space="preserve"> </w:t>
      </w:r>
      <w:r w:rsidRPr="00975289">
        <w:rPr>
          <w:rStyle w:val="Strong"/>
          <w:rFonts w:ascii="Arial" w:hAnsi="Arial" w:cs="Arial"/>
          <w:sz w:val="18"/>
        </w:rPr>
        <w:t>PostgreSQL</w:t>
      </w:r>
      <w:r w:rsidRPr="00975289">
        <w:rPr>
          <w:rFonts w:ascii="Arial" w:hAnsi="Arial" w:cs="Arial"/>
          <w:sz w:val="18"/>
        </w:rPr>
        <w:t xml:space="preserve"> performance via indexing strategies, query rewrites, and eliminating </w:t>
      </w:r>
      <w:r w:rsidRPr="00975289">
        <w:rPr>
          <w:rStyle w:val="Strong"/>
          <w:rFonts w:ascii="Arial" w:hAnsi="Arial" w:cs="Arial"/>
          <w:sz w:val="18"/>
        </w:rPr>
        <w:t>N+1</w:t>
      </w:r>
      <w:r w:rsidRPr="00975289">
        <w:rPr>
          <w:rFonts w:ascii="Arial" w:hAnsi="Arial" w:cs="Arial"/>
          <w:sz w:val="18"/>
        </w:rPr>
        <w:t xml:space="preserve"> patterns, validating improvements with repeatable load scenarios.</w:t>
      </w:r>
    </w:p>
    <w:p w:rsidR="00975289" w:rsidRPr="00975289" w:rsidRDefault="00975289" w:rsidP="00975289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975289">
        <w:rPr>
          <w:rStyle w:val="Strong"/>
          <w:rFonts w:ascii="Arial" w:hAnsi="Arial" w:cs="Arial"/>
          <w:sz w:val="18"/>
        </w:rPr>
        <w:t>Built</w:t>
      </w:r>
      <w:r w:rsidRPr="00975289">
        <w:rPr>
          <w:rFonts w:ascii="Arial" w:hAnsi="Arial" w:cs="Arial"/>
          <w:sz w:val="18"/>
        </w:rPr>
        <w:t xml:space="preserve"> caching layers using </w:t>
      </w:r>
      <w:r w:rsidRPr="00975289">
        <w:rPr>
          <w:rStyle w:val="Strong"/>
          <w:rFonts w:ascii="Arial" w:hAnsi="Arial" w:cs="Arial"/>
          <w:sz w:val="18"/>
        </w:rPr>
        <w:t>Redis</w:t>
      </w:r>
      <w:r w:rsidRPr="00975289">
        <w:rPr>
          <w:rFonts w:ascii="Arial" w:hAnsi="Arial" w:cs="Arial"/>
          <w:sz w:val="18"/>
        </w:rPr>
        <w:t xml:space="preserve"> and </w:t>
      </w:r>
      <w:r w:rsidRPr="00975289">
        <w:rPr>
          <w:rStyle w:val="Strong"/>
          <w:rFonts w:ascii="Arial" w:hAnsi="Arial" w:cs="Arial"/>
          <w:sz w:val="18"/>
        </w:rPr>
        <w:t>ElastiCache</w:t>
      </w:r>
      <w:r w:rsidRPr="00975289">
        <w:rPr>
          <w:rFonts w:ascii="Arial" w:hAnsi="Arial" w:cs="Arial"/>
          <w:sz w:val="18"/>
        </w:rPr>
        <w:t xml:space="preserve"> for read-heavy screens, protecting database capacity and stabilizing peak traffic behavior.</w:t>
      </w:r>
    </w:p>
    <w:p w:rsidR="00975289" w:rsidRPr="00975289" w:rsidRDefault="00975289" w:rsidP="00975289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975289">
        <w:rPr>
          <w:rStyle w:val="Strong"/>
          <w:rFonts w:ascii="Arial" w:hAnsi="Arial" w:cs="Arial"/>
          <w:sz w:val="18"/>
        </w:rPr>
        <w:t>Delivered</w:t>
      </w:r>
      <w:r w:rsidRPr="00975289">
        <w:rPr>
          <w:rFonts w:ascii="Arial" w:hAnsi="Arial" w:cs="Arial"/>
          <w:sz w:val="18"/>
        </w:rPr>
        <w:t xml:space="preserve"> background processing and notifications with </w:t>
      </w:r>
      <w:r w:rsidRPr="00975289">
        <w:rPr>
          <w:rStyle w:val="Strong"/>
          <w:rFonts w:ascii="Arial" w:hAnsi="Arial" w:cs="Arial"/>
          <w:sz w:val="18"/>
        </w:rPr>
        <w:t>AWS SQS/SNS</w:t>
      </w:r>
      <w:r w:rsidRPr="00975289">
        <w:rPr>
          <w:rFonts w:ascii="Arial" w:hAnsi="Arial" w:cs="Arial"/>
          <w:sz w:val="18"/>
        </w:rPr>
        <w:t xml:space="preserve"> and </w:t>
      </w:r>
      <w:r w:rsidRPr="00975289">
        <w:rPr>
          <w:rStyle w:val="Strong"/>
          <w:rFonts w:ascii="Arial" w:hAnsi="Arial" w:cs="Arial"/>
          <w:sz w:val="18"/>
        </w:rPr>
        <w:t>EventBridge</w:t>
      </w:r>
      <w:r w:rsidRPr="00975289">
        <w:rPr>
          <w:rFonts w:ascii="Arial" w:hAnsi="Arial" w:cs="Arial"/>
          <w:sz w:val="18"/>
        </w:rPr>
        <w:t>, including retry policies and dead-letter handling for operational safety.</w:t>
      </w:r>
    </w:p>
    <w:p w:rsidR="00975289" w:rsidRPr="00975289" w:rsidRDefault="00975289" w:rsidP="00975289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975289">
        <w:rPr>
          <w:rStyle w:val="Strong"/>
          <w:rFonts w:ascii="Arial" w:hAnsi="Arial" w:cs="Arial"/>
          <w:sz w:val="18"/>
        </w:rPr>
        <w:t>Implemented</w:t>
      </w:r>
      <w:r w:rsidRPr="00975289">
        <w:rPr>
          <w:rFonts w:ascii="Arial" w:hAnsi="Arial" w:cs="Arial"/>
          <w:sz w:val="18"/>
        </w:rPr>
        <w:t xml:space="preserve"> search experiences using </w:t>
      </w:r>
      <w:r w:rsidRPr="00975289">
        <w:rPr>
          <w:rStyle w:val="Strong"/>
          <w:rFonts w:ascii="Arial" w:hAnsi="Arial" w:cs="Arial"/>
          <w:sz w:val="18"/>
        </w:rPr>
        <w:t>Elasticsearch/OpenSearch</w:t>
      </w:r>
      <w:r w:rsidRPr="00975289">
        <w:rPr>
          <w:rFonts w:ascii="Arial" w:hAnsi="Arial" w:cs="Arial"/>
          <w:sz w:val="18"/>
        </w:rPr>
        <w:t>, supporting fast filtering and exports while keeping query costs predictable.</w:t>
      </w:r>
    </w:p>
    <w:p w:rsidR="00975289" w:rsidRPr="00975289" w:rsidRDefault="00975289" w:rsidP="00975289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975289">
        <w:rPr>
          <w:rStyle w:val="Strong"/>
          <w:rFonts w:ascii="Arial" w:hAnsi="Arial" w:cs="Arial"/>
          <w:sz w:val="18"/>
        </w:rPr>
        <w:t>Hardened</w:t>
      </w:r>
      <w:r w:rsidRPr="00975289">
        <w:rPr>
          <w:rFonts w:ascii="Arial" w:hAnsi="Arial" w:cs="Arial"/>
          <w:sz w:val="18"/>
        </w:rPr>
        <w:t xml:space="preserve"> authentication with </w:t>
      </w:r>
      <w:r w:rsidRPr="00975289">
        <w:rPr>
          <w:rStyle w:val="Strong"/>
          <w:rFonts w:ascii="Arial" w:hAnsi="Arial" w:cs="Arial"/>
          <w:sz w:val="18"/>
        </w:rPr>
        <w:t>OAuth2</w:t>
      </w:r>
      <w:r w:rsidRPr="00975289">
        <w:rPr>
          <w:rFonts w:ascii="Arial" w:hAnsi="Arial" w:cs="Arial"/>
          <w:sz w:val="18"/>
        </w:rPr>
        <w:t xml:space="preserve">, </w:t>
      </w:r>
      <w:r w:rsidRPr="00975289">
        <w:rPr>
          <w:rStyle w:val="Strong"/>
          <w:rFonts w:ascii="Arial" w:hAnsi="Arial" w:cs="Arial"/>
          <w:sz w:val="18"/>
        </w:rPr>
        <w:t>OpenID Connect</w:t>
      </w:r>
      <w:r w:rsidRPr="00975289">
        <w:rPr>
          <w:rFonts w:ascii="Arial" w:hAnsi="Arial" w:cs="Arial"/>
          <w:sz w:val="18"/>
        </w:rPr>
        <w:t xml:space="preserve">, and </w:t>
      </w:r>
      <w:r w:rsidRPr="00975289">
        <w:rPr>
          <w:rStyle w:val="Strong"/>
          <w:rFonts w:ascii="Arial" w:hAnsi="Arial" w:cs="Arial"/>
          <w:sz w:val="18"/>
        </w:rPr>
        <w:t>JWT</w:t>
      </w:r>
      <w:r w:rsidRPr="00975289">
        <w:rPr>
          <w:rFonts w:ascii="Arial" w:hAnsi="Arial" w:cs="Arial"/>
          <w:sz w:val="18"/>
        </w:rPr>
        <w:t xml:space="preserve">, enforcing </w:t>
      </w:r>
      <w:r w:rsidRPr="00975289">
        <w:rPr>
          <w:rStyle w:val="Strong"/>
          <w:rFonts w:ascii="Arial" w:hAnsi="Arial" w:cs="Arial"/>
          <w:sz w:val="18"/>
        </w:rPr>
        <w:t>RBAC/ABAC</w:t>
      </w:r>
      <w:r w:rsidRPr="00975289">
        <w:rPr>
          <w:rFonts w:ascii="Arial" w:hAnsi="Arial" w:cs="Arial"/>
          <w:sz w:val="18"/>
        </w:rPr>
        <w:t xml:space="preserve"> and adding </w:t>
      </w:r>
      <w:r w:rsidRPr="00975289">
        <w:rPr>
          <w:rStyle w:val="Strong"/>
          <w:rFonts w:ascii="Arial" w:hAnsi="Arial" w:cs="Arial"/>
          <w:sz w:val="18"/>
        </w:rPr>
        <w:t>audit logging</w:t>
      </w:r>
      <w:r w:rsidRPr="00975289">
        <w:rPr>
          <w:rFonts w:ascii="Arial" w:hAnsi="Arial" w:cs="Arial"/>
          <w:sz w:val="18"/>
        </w:rPr>
        <w:t xml:space="preserve"> for security-sensitive actions.</w:t>
      </w:r>
    </w:p>
    <w:p w:rsidR="00975289" w:rsidRPr="00975289" w:rsidRDefault="00975289" w:rsidP="00975289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975289">
        <w:rPr>
          <w:rStyle w:val="Strong"/>
          <w:rFonts w:ascii="Arial" w:hAnsi="Arial" w:cs="Arial"/>
          <w:sz w:val="18"/>
        </w:rPr>
        <w:t>Migrated</w:t>
      </w:r>
      <w:r w:rsidRPr="00975289">
        <w:rPr>
          <w:rFonts w:ascii="Arial" w:hAnsi="Arial" w:cs="Arial"/>
          <w:sz w:val="18"/>
        </w:rPr>
        <w:t xml:space="preserve"> workloads across </w:t>
      </w:r>
      <w:r w:rsidRPr="00975289">
        <w:rPr>
          <w:rStyle w:val="Strong"/>
          <w:rFonts w:ascii="Arial" w:hAnsi="Arial" w:cs="Arial"/>
          <w:sz w:val="18"/>
        </w:rPr>
        <w:t>ECS/EKS</w:t>
      </w:r>
      <w:r w:rsidRPr="00975289">
        <w:rPr>
          <w:rFonts w:ascii="Arial" w:hAnsi="Arial" w:cs="Arial"/>
          <w:sz w:val="18"/>
        </w:rPr>
        <w:t xml:space="preserve"> and </w:t>
      </w:r>
      <w:r w:rsidRPr="00975289">
        <w:rPr>
          <w:rStyle w:val="Strong"/>
          <w:rFonts w:ascii="Arial" w:hAnsi="Arial" w:cs="Arial"/>
          <w:sz w:val="18"/>
        </w:rPr>
        <w:t>Lambda</w:t>
      </w:r>
      <w:r w:rsidRPr="00975289">
        <w:rPr>
          <w:rFonts w:ascii="Arial" w:hAnsi="Arial" w:cs="Arial"/>
          <w:sz w:val="18"/>
        </w:rPr>
        <w:t xml:space="preserve">, standardizing container packaging with </w:t>
      </w:r>
      <w:r w:rsidRPr="00975289">
        <w:rPr>
          <w:rStyle w:val="Strong"/>
          <w:rFonts w:ascii="Arial" w:hAnsi="Arial" w:cs="Arial"/>
          <w:sz w:val="18"/>
        </w:rPr>
        <w:t>Docker</w:t>
      </w:r>
      <w:r w:rsidRPr="00975289">
        <w:rPr>
          <w:rFonts w:ascii="Arial" w:hAnsi="Arial" w:cs="Arial"/>
          <w:sz w:val="18"/>
        </w:rPr>
        <w:t>, release automation, and service configuration patterns.</w:t>
      </w:r>
    </w:p>
    <w:p w:rsidR="00975289" w:rsidRPr="00975289" w:rsidRDefault="00975289" w:rsidP="00975289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975289">
        <w:rPr>
          <w:rStyle w:val="Strong"/>
          <w:rFonts w:ascii="Arial" w:hAnsi="Arial" w:cs="Arial"/>
          <w:sz w:val="18"/>
        </w:rPr>
        <w:t>Built</w:t>
      </w:r>
      <w:r w:rsidRPr="00975289">
        <w:rPr>
          <w:rFonts w:ascii="Arial" w:hAnsi="Arial" w:cs="Arial"/>
          <w:sz w:val="18"/>
        </w:rPr>
        <w:t xml:space="preserve"> infrastructure automation using </w:t>
      </w:r>
      <w:r w:rsidRPr="00975289">
        <w:rPr>
          <w:rStyle w:val="Strong"/>
          <w:rFonts w:ascii="Arial" w:hAnsi="Arial" w:cs="Arial"/>
          <w:sz w:val="18"/>
        </w:rPr>
        <w:t>Terraform</w:t>
      </w:r>
      <w:r w:rsidRPr="00975289">
        <w:rPr>
          <w:rFonts w:ascii="Arial" w:hAnsi="Arial" w:cs="Arial"/>
          <w:sz w:val="18"/>
        </w:rPr>
        <w:t xml:space="preserve"> and </w:t>
      </w:r>
      <w:r w:rsidRPr="00975289">
        <w:rPr>
          <w:rStyle w:val="Strong"/>
          <w:rFonts w:ascii="Arial" w:hAnsi="Arial" w:cs="Arial"/>
          <w:sz w:val="18"/>
        </w:rPr>
        <w:t>CloudFormation</w:t>
      </w:r>
      <w:r w:rsidRPr="00975289">
        <w:rPr>
          <w:rFonts w:ascii="Arial" w:hAnsi="Arial" w:cs="Arial"/>
          <w:sz w:val="18"/>
        </w:rPr>
        <w:t xml:space="preserve">, enforcing least-privilege </w:t>
      </w:r>
      <w:r w:rsidRPr="00975289">
        <w:rPr>
          <w:rStyle w:val="Strong"/>
          <w:rFonts w:ascii="Arial" w:hAnsi="Arial" w:cs="Arial"/>
          <w:sz w:val="18"/>
        </w:rPr>
        <w:t>IAM</w:t>
      </w:r>
      <w:r w:rsidRPr="00975289">
        <w:rPr>
          <w:rFonts w:ascii="Arial" w:hAnsi="Arial" w:cs="Arial"/>
          <w:sz w:val="18"/>
        </w:rPr>
        <w:t xml:space="preserve"> policies and repeatable environments.</w:t>
      </w:r>
    </w:p>
    <w:p w:rsidR="00975289" w:rsidRPr="00975289" w:rsidRDefault="00975289" w:rsidP="00975289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975289">
        <w:rPr>
          <w:rStyle w:val="Strong"/>
          <w:rFonts w:ascii="Arial" w:hAnsi="Arial" w:cs="Arial"/>
          <w:sz w:val="18"/>
        </w:rPr>
        <w:lastRenderedPageBreak/>
        <w:t>Improved</w:t>
      </w:r>
      <w:r w:rsidRPr="00975289">
        <w:rPr>
          <w:rFonts w:ascii="Arial" w:hAnsi="Arial" w:cs="Arial"/>
          <w:sz w:val="18"/>
        </w:rPr>
        <w:t xml:space="preserve"> delivery reliability with </w:t>
      </w:r>
      <w:r w:rsidRPr="00975289">
        <w:rPr>
          <w:rStyle w:val="Strong"/>
          <w:rFonts w:ascii="Arial" w:hAnsi="Arial" w:cs="Arial"/>
          <w:sz w:val="18"/>
        </w:rPr>
        <w:t>CI/CD</w:t>
      </w:r>
      <w:r w:rsidRPr="00975289">
        <w:rPr>
          <w:rFonts w:ascii="Arial" w:hAnsi="Arial" w:cs="Arial"/>
          <w:sz w:val="18"/>
        </w:rPr>
        <w:t xml:space="preserve"> pipelines (</w:t>
      </w:r>
      <w:r w:rsidRPr="00975289">
        <w:rPr>
          <w:rStyle w:val="Strong"/>
          <w:rFonts w:ascii="Arial" w:hAnsi="Arial" w:cs="Arial"/>
          <w:sz w:val="18"/>
        </w:rPr>
        <w:t>GitHub Actions</w:t>
      </w:r>
      <w:r w:rsidRPr="00975289">
        <w:rPr>
          <w:rFonts w:ascii="Arial" w:hAnsi="Arial" w:cs="Arial"/>
          <w:sz w:val="18"/>
        </w:rPr>
        <w:t xml:space="preserve">, </w:t>
      </w:r>
      <w:r w:rsidRPr="00975289">
        <w:rPr>
          <w:rStyle w:val="Strong"/>
          <w:rFonts w:ascii="Arial" w:hAnsi="Arial" w:cs="Arial"/>
          <w:sz w:val="18"/>
        </w:rPr>
        <w:t>Jenkins</w:t>
      </w:r>
      <w:r w:rsidRPr="00975289">
        <w:rPr>
          <w:rFonts w:ascii="Arial" w:hAnsi="Arial" w:cs="Arial"/>
          <w:sz w:val="18"/>
        </w:rPr>
        <w:t>), adding gated checks, promotion workflows, and rollback-friendly deployments.</w:t>
      </w:r>
    </w:p>
    <w:p w:rsidR="00975289" w:rsidRPr="00975289" w:rsidRDefault="00975289" w:rsidP="00975289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975289">
        <w:rPr>
          <w:rStyle w:val="Strong"/>
          <w:rFonts w:ascii="Arial" w:hAnsi="Arial" w:cs="Arial"/>
          <w:sz w:val="18"/>
        </w:rPr>
        <w:t>Implemented</w:t>
      </w:r>
      <w:r w:rsidRPr="00975289">
        <w:rPr>
          <w:rFonts w:ascii="Arial" w:hAnsi="Arial" w:cs="Arial"/>
          <w:sz w:val="18"/>
        </w:rPr>
        <w:t xml:space="preserve"> end-to-end observability with </w:t>
      </w:r>
      <w:r w:rsidRPr="00975289">
        <w:rPr>
          <w:rStyle w:val="Strong"/>
          <w:rFonts w:ascii="Arial" w:hAnsi="Arial" w:cs="Arial"/>
          <w:sz w:val="18"/>
        </w:rPr>
        <w:t>OpenTelemetry</w:t>
      </w:r>
      <w:r w:rsidRPr="00975289">
        <w:rPr>
          <w:rFonts w:ascii="Arial" w:hAnsi="Arial" w:cs="Arial"/>
          <w:sz w:val="18"/>
        </w:rPr>
        <w:t xml:space="preserve">, </w:t>
      </w:r>
      <w:r w:rsidRPr="00975289">
        <w:rPr>
          <w:rStyle w:val="Strong"/>
          <w:rFonts w:ascii="Arial" w:hAnsi="Arial" w:cs="Arial"/>
          <w:sz w:val="18"/>
        </w:rPr>
        <w:t>CloudWatch</w:t>
      </w:r>
      <w:r w:rsidRPr="00975289">
        <w:rPr>
          <w:rFonts w:ascii="Arial" w:hAnsi="Arial" w:cs="Arial"/>
          <w:sz w:val="18"/>
        </w:rPr>
        <w:t xml:space="preserve">, </w:t>
      </w:r>
      <w:r w:rsidRPr="00975289">
        <w:rPr>
          <w:rStyle w:val="Strong"/>
          <w:rFonts w:ascii="Arial" w:hAnsi="Arial" w:cs="Arial"/>
          <w:sz w:val="18"/>
        </w:rPr>
        <w:t>Datadog</w:t>
      </w:r>
      <w:r w:rsidRPr="00975289">
        <w:rPr>
          <w:rFonts w:ascii="Arial" w:hAnsi="Arial" w:cs="Arial"/>
          <w:sz w:val="18"/>
        </w:rPr>
        <w:t xml:space="preserve">, </w:t>
      </w:r>
      <w:r w:rsidRPr="00975289">
        <w:rPr>
          <w:rStyle w:val="Strong"/>
          <w:rFonts w:ascii="Arial" w:hAnsi="Arial" w:cs="Arial"/>
          <w:sz w:val="18"/>
        </w:rPr>
        <w:t>Prometheus</w:t>
      </w:r>
      <w:r w:rsidRPr="00975289">
        <w:rPr>
          <w:rFonts w:ascii="Arial" w:hAnsi="Arial" w:cs="Arial"/>
          <w:sz w:val="18"/>
        </w:rPr>
        <w:t xml:space="preserve">, and </w:t>
      </w:r>
      <w:r w:rsidRPr="00975289">
        <w:rPr>
          <w:rStyle w:val="Strong"/>
          <w:rFonts w:ascii="Arial" w:hAnsi="Arial" w:cs="Arial"/>
          <w:sz w:val="18"/>
        </w:rPr>
        <w:t>Grafana</w:t>
      </w:r>
      <w:r w:rsidRPr="00975289">
        <w:rPr>
          <w:rFonts w:ascii="Arial" w:hAnsi="Arial" w:cs="Arial"/>
          <w:sz w:val="18"/>
        </w:rPr>
        <w:t>, enabling traceable incident diagnosis.</w:t>
      </w:r>
    </w:p>
    <w:p w:rsidR="00975289" w:rsidRPr="00975289" w:rsidRDefault="00975289" w:rsidP="00975289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975289">
        <w:rPr>
          <w:rStyle w:val="Strong"/>
          <w:rFonts w:ascii="Arial" w:hAnsi="Arial" w:cs="Arial"/>
          <w:sz w:val="18"/>
        </w:rPr>
        <w:t>Established</w:t>
      </w:r>
      <w:r w:rsidRPr="00975289">
        <w:rPr>
          <w:rFonts w:ascii="Arial" w:hAnsi="Arial" w:cs="Arial"/>
          <w:sz w:val="18"/>
        </w:rPr>
        <w:t xml:space="preserve"> quality guardrails using </w:t>
      </w:r>
      <w:r w:rsidRPr="00975289">
        <w:rPr>
          <w:rStyle w:val="Strong"/>
          <w:rFonts w:ascii="Arial" w:hAnsi="Arial" w:cs="Arial"/>
          <w:sz w:val="18"/>
        </w:rPr>
        <w:t>Jest</w:t>
      </w:r>
      <w:r w:rsidRPr="00975289">
        <w:rPr>
          <w:rFonts w:ascii="Arial" w:hAnsi="Arial" w:cs="Arial"/>
          <w:sz w:val="18"/>
        </w:rPr>
        <w:t xml:space="preserve">, </w:t>
      </w:r>
      <w:r w:rsidRPr="00975289">
        <w:rPr>
          <w:rStyle w:val="Strong"/>
          <w:rFonts w:ascii="Arial" w:hAnsi="Arial" w:cs="Arial"/>
          <w:sz w:val="18"/>
        </w:rPr>
        <w:t>Mocha/Chai</w:t>
      </w:r>
      <w:r w:rsidRPr="00975289">
        <w:rPr>
          <w:rFonts w:ascii="Arial" w:hAnsi="Arial" w:cs="Arial"/>
          <w:sz w:val="18"/>
        </w:rPr>
        <w:t xml:space="preserve">, </w:t>
      </w:r>
      <w:r w:rsidRPr="00975289">
        <w:rPr>
          <w:rStyle w:val="Strong"/>
          <w:rFonts w:ascii="Arial" w:hAnsi="Arial" w:cs="Arial"/>
          <w:sz w:val="18"/>
        </w:rPr>
        <w:t>Cypress</w:t>
      </w:r>
      <w:r w:rsidRPr="00975289">
        <w:rPr>
          <w:rFonts w:ascii="Arial" w:hAnsi="Arial" w:cs="Arial"/>
          <w:sz w:val="18"/>
        </w:rPr>
        <w:t xml:space="preserve">, and </w:t>
      </w:r>
      <w:r w:rsidRPr="00975289">
        <w:rPr>
          <w:rStyle w:val="Strong"/>
          <w:rFonts w:ascii="Arial" w:hAnsi="Arial" w:cs="Arial"/>
          <w:sz w:val="18"/>
        </w:rPr>
        <w:t>Pact-style contract tests</w:t>
      </w:r>
      <w:r w:rsidRPr="00975289">
        <w:rPr>
          <w:rFonts w:ascii="Arial" w:hAnsi="Arial" w:cs="Arial"/>
          <w:sz w:val="18"/>
        </w:rPr>
        <w:t xml:space="preserve"> to prevent breaking changes across services.</w:t>
      </w:r>
    </w:p>
    <w:p w:rsidR="00975289" w:rsidRDefault="00975289" w:rsidP="00975289">
      <w:pPr>
        <w:pStyle w:val="NormalWeb"/>
        <w:numPr>
          <w:ilvl w:val="0"/>
          <w:numId w:val="14"/>
        </w:numPr>
        <w:jc w:val="both"/>
      </w:pPr>
      <w:r w:rsidRPr="00975289">
        <w:rPr>
          <w:rStyle w:val="Strong"/>
          <w:rFonts w:ascii="Arial" w:hAnsi="Arial" w:cs="Arial"/>
          <w:sz w:val="18"/>
        </w:rPr>
        <w:t>Documented</w:t>
      </w:r>
      <w:r w:rsidRPr="00975289">
        <w:rPr>
          <w:rFonts w:ascii="Arial" w:hAnsi="Arial" w:cs="Arial"/>
          <w:sz w:val="18"/>
        </w:rPr>
        <w:t xml:space="preserve"> runbooks and incident learnings, reducing on-call noise by tuning alerts and converting recurring failures into permanent fixes.</w:t>
      </w:r>
    </w:p>
    <w:p w:rsidR="00C16B92" w:rsidRDefault="00EE21A0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C16B92" w:rsidRDefault="00EE21A0">
      <w:r>
        <w:rPr>
          <w:rFonts w:ascii="Arial" w:eastAsia="Arial" w:hAnsi="Arial" w:cs="Arial"/>
          <w:color w:val="555555"/>
          <w:sz w:val="21"/>
          <w:szCs w:val="21"/>
        </w:rPr>
        <w:t>High Touch Technologies  |  June 2018 - December 2020</w:t>
      </w:r>
    </w:p>
    <w:p w:rsidR="00975289" w:rsidRPr="00975289" w:rsidRDefault="00975289" w:rsidP="00975289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975289">
        <w:rPr>
          <w:rFonts w:ascii="Arial" w:hAnsi="Arial" w:cs="Arial"/>
          <w:sz w:val="18"/>
        </w:rPr>
        <w:t xml:space="preserve">Owned a complex SPA and delivered </w:t>
      </w:r>
      <w:r w:rsidRPr="00975289">
        <w:rPr>
          <w:rStyle w:val="Strong"/>
          <w:rFonts w:ascii="Arial" w:hAnsi="Arial" w:cs="Arial"/>
          <w:sz w:val="18"/>
        </w:rPr>
        <w:t>Laravel</w:t>
      </w:r>
      <w:r w:rsidRPr="00975289">
        <w:rPr>
          <w:rFonts w:ascii="Arial" w:hAnsi="Arial" w:cs="Arial"/>
          <w:sz w:val="18"/>
        </w:rPr>
        <w:t xml:space="preserve"> features for operational workflows, keeping server-side UI behavior predictable by standardizing </w:t>
      </w:r>
      <w:r w:rsidRPr="00975289">
        <w:rPr>
          <w:rStyle w:val="Strong"/>
          <w:rFonts w:ascii="Arial" w:hAnsi="Arial" w:cs="Arial"/>
          <w:sz w:val="18"/>
        </w:rPr>
        <w:t>Blade</w:t>
      </w:r>
      <w:r w:rsidRPr="00975289">
        <w:rPr>
          <w:rFonts w:ascii="Arial" w:hAnsi="Arial" w:cs="Arial"/>
          <w:sz w:val="18"/>
        </w:rPr>
        <w:t xml:space="preserve">, </w:t>
      </w:r>
      <w:r w:rsidRPr="00975289">
        <w:rPr>
          <w:rStyle w:val="Strong"/>
          <w:rFonts w:ascii="Arial" w:hAnsi="Arial" w:cs="Arial"/>
          <w:sz w:val="18"/>
        </w:rPr>
        <w:t>Form Requests</w:t>
      </w:r>
      <w:r w:rsidRPr="00975289">
        <w:rPr>
          <w:rFonts w:ascii="Arial" w:hAnsi="Arial" w:cs="Arial"/>
          <w:sz w:val="18"/>
        </w:rPr>
        <w:t>, and controller/service boundaries.</w:t>
      </w:r>
    </w:p>
    <w:p w:rsidR="00975289" w:rsidRPr="00975289" w:rsidRDefault="00975289" w:rsidP="00975289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975289">
        <w:rPr>
          <w:rFonts w:ascii="Arial" w:hAnsi="Arial" w:cs="Arial"/>
          <w:sz w:val="18"/>
        </w:rPr>
        <w:t xml:space="preserve">Built and maintained </w:t>
      </w:r>
      <w:r w:rsidRPr="00975289">
        <w:rPr>
          <w:rStyle w:val="Strong"/>
          <w:rFonts w:ascii="Arial" w:hAnsi="Arial" w:cs="Arial"/>
          <w:sz w:val="18"/>
        </w:rPr>
        <w:t>REST APIs</w:t>
      </w:r>
      <w:r w:rsidRPr="00975289">
        <w:rPr>
          <w:rFonts w:ascii="Arial" w:hAnsi="Arial" w:cs="Arial"/>
          <w:sz w:val="18"/>
        </w:rPr>
        <w:t xml:space="preserve"> in </w:t>
      </w:r>
      <w:r w:rsidRPr="00975289">
        <w:rPr>
          <w:rStyle w:val="Strong"/>
          <w:rFonts w:ascii="Arial" w:hAnsi="Arial" w:cs="Arial"/>
          <w:sz w:val="18"/>
        </w:rPr>
        <w:t>Laravel</w:t>
      </w:r>
      <w:r w:rsidRPr="00975289">
        <w:rPr>
          <w:rFonts w:ascii="Arial" w:hAnsi="Arial" w:cs="Arial"/>
          <w:sz w:val="18"/>
        </w:rPr>
        <w:t xml:space="preserve"> with consistent </w:t>
      </w:r>
      <w:r w:rsidRPr="00975289">
        <w:rPr>
          <w:rStyle w:val="Strong"/>
          <w:rFonts w:ascii="Arial" w:hAnsi="Arial" w:cs="Arial"/>
          <w:sz w:val="18"/>
        </w:rPr>
        <w:t>validation</w:t>
      </w:r>
      <w:r w:rsidRPr="00975289">
        <w:rPr>
          <w:rFonts w:ascii="Arial" w:hAnsi="Arial" w:cs="Arial"/>
          <w:sz w:val="18"/>
        </w:rPr>
        <w:t xml:space="preserve">, </w:t>
      </w:r>
      <w:r w:rsidRPr="00975289">
        <w:rPr>
          <w:rStyle w:val="Strong"/>
          <w:rFonts w:ascii="Arial" w:hAnsi="Arial" w:cs="Arial"/>
          <w:sz w:val="18"/>
        </w:rPr>
        <w:t>pagination</w:t>
      </w:r>
      <w:r w:rsidRPr="00975289">
        <w:rPr>
          <w:rFonts w:ascii="Arial" w:hAnsi="Arial" w:cs="Arial"/>
          <w:sz w:val="18"/>
        </w:rPr>
        <w:t>, and backward-compatible evolution for downstream consumers.</w:t>
      </w:r>
    </w:p>
    <w:p w:rsidR="00975289" w:rsidRPr="00975289" w:rsidRDefault="00975289" w:rsidP="00975289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975289">
        <w:rPr>
          <w:rFonts w:ascii="Arial" w:hAnsi="Arial" w:cs="Arial"/>
          <w:sz w:val="18"/>
        </w:rPr>
        <w:t xml:space="preserve">Refactored legacy screens into reusable </w:t>
      </w:r>
      <w:r w:rsidRPr="00975289">
        <w:rPr>
          <w:rStyle w:val="Strong"/>
          <w:rFonts w:ascii="Arial" w:hAnsi="Arial" w:cs="Arial"/>
          <w:sz w:val="18"/>
        </w:rPr>
        <w:t>Blade components</w:t>
      </w:r>
      <w:r w:rsidRPr="00975289">
        <w:rPr>
          <w:rFonts w:ascii="Arial" w:hAnsi="Arial" w:cs="Arial"/>
          <w:sz w:val="18"/>
        </w:rPr>
        <w:t xml:space="preserve">, shared modules, </w:t>
      </w:r>
      <w:r w:rsidRPr="00975289">
        <w:rPr>
          <w:rStyle w:val="Strong"/>
          <w:rFonts w:ascii="Arial" w:hAnsi="Arial" w:cs="Arial"/>
          <w:sz w:val="18"/>
        </w:rPr>
        <w:t>Service classes</w:t>
      </w:r>
      <w:r w:rsidRPr="00975289">
        <w:rPr>
          <w:rFonts w:ascii="Arial" w:hAnsi="Arial" w:cs="Arial"/>
          <w:sz w:val="18"/>
        </w:rPr>
        <w:t xml:space="preserve">, and </w:t>
      </w:r>
      <w:r w:rsidRPr="00975289">
        <w:rPr>
          <w:rStyle w:val="Strong"/>
          <w:rFonts w:ascii="Arial" w:hAnsi="Arial" w:cs="Arial"/>
          <w:sz w:val="18"/>
        </w:rPr>
        <w:t>API Resources</w:t>
      </w:r>
      <w:r w:rsidRPr="00975289">
        <w:rPr>
          <w:rFonts w:ascii="Arial" w:hAnsi="Arial" w:cs="Arial"/>
          <w:sz w:val="18"/>
        </w:rPr>
        <w:t>, reducing duplication and enabling faster delivery with fewer regressions.</w:t>
      </w:r>
    </w:p>
    <w:p w:rsidR="00975289" w:rsidRPr="00975289" w:rsidRDefault="00975289" w:rsidP="00975289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975289">
        <w:rPr>
          <w:rFonts w:ascii="Arial" w:hAnsi="Arial" w:cs="Arial"/>
          <w:sz w:val="18"/>
        </w:rPr>
        <w:t xml:space="preserve">Improved data-heavy page performance using </w:t>
      </w:r>
      <w:r w:rsidRPr="00975289">
        <w:rPr>
          <w:rStyle w:val="Strong"/>
          <w:rFonts w:ascii="Arial" w:hAnsi="Arial" w:cs="Arial"/>
          <w:sz w:val="18"/>
        </w:rPr>
        <w:t>Redis caching</w:t>
      </w:r>
      <w:r w:rsidRPr="00975289">
        <w:rPr>
          <w:rFonts w:ascii="Arial" w:hAnsi="Arial" w:cs="Arial"/>
          <w:sz w:val="18"/>
        </w:rPr>
        <w:t xml:space="preserve">, </w:t>
      </w:r>
      <w:r w:rsidRPr="00975289">
        <w:rPr>
          <w:rStyle w:val="Strong"/>
          <w:rFonts w:ascii="Arial" w:hAnsi="Arial" w:cs="Arial"/>
          <w:sz w:val="18"/>
        </w:rPr>
        <w:t>Eloquent</w:t>
      </w:r>
      <w:r w:rsidRPr="00975289">
        <w:rPr>
          <w:rFonts w:ascii="Arial" w:hAnsi="Arial" w:cs="Arial"/>
          <w:sz w:val="18"/>
        </w:rPr>
        <w:t xml:space="preserve"> query tuning, eager loading, and indexing guidance, validating gains through production telemetry and real user workflows.</w:t>
      </w:r>
    </w:p>
    <w:p w:rsidR="00975289" w:rsidRPr="00975289" w:rsidRDefault="00975289" w:rsidP="00975289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975289">
        <w:rPr>
          <w:rFonts w:ascii="Arial" w:hAnsi="Arial" w:cs="Arial"/>
          <w:sz w:val="18"/>
        </w:rPr>
        <w:t xml:space="preserve">Implemented end-to-end authorization using </w:t>
      </w:r>
      <w:r w:rsidRPr="00975289">
        <w:rPr>
          <w:rStyle w:val="Strong"/>
          <w:rFonts w:ascii="Arial" w:hAnsi="Arial" w:cs="Arial"/>
          <w:sz w:val="18"/>
        </w:rPr>
        <w:t>Policies</w:t>
      </w:r>
      <w:r w:rsidRPr="00975289">
        <w:rPr>
          <w:rFonts w:ascii="Arial" w:hAnsi="Arial" w:cs="Arial"/>
          <w:sz w:val="18"/>
        </w:rPr>
        <w:t xml:space="preserve">, </w:t>
      </w:r>
      <w:r w:rsidRPr="00975289">
        <w:rPr>
          <w:rStyle w:val="Strong"/>
          <w:rFonts w:ascii="Arial" w:hAnsi="Arial" w:cs="Arial"/>
          <w:sz w:val="18"/>
        </w:rPr>
        <w:t>Gates</w:t>
      </w:r>
      <w:r w:rsidRPr="00975289">
        <w:rPr>
          <w:rFonts w:ascii="Arial" w:hAnsi="Arial" w:cs="Arial"/>
          <w:sz w:val="18"/>
        </w:rPr>
        <w:t xml:space="preserve">, </w:t>
      </w:r>
      <w:r w:rsidRPr="00975289">
        <w:rPr>
          <w:rStyle w:val="Strong"/>
          <w:rFonts w:ascii="Arial" w:hAnsi="Arial" w:cs="Arial"/>
          <w:sz w:val="18"/>
        </w:rPr>
        <w:t>JWT</w:t>
      </w:r>
      <w:r w:rsidRPr="00975289">
        <w:rPr>
          <w:rFonts w:ascii="Arial" w:hAnsi="Arial" w:cs="Arial"/>
          <w:sz w:val="18"/>
        </w:rPr>
        <w:t xml:space="preserve"> claims, and </w:t>
      </w:r>
      <w:r w:rsidRPr="00975289">
        <w:rPr>
          <w:rStyle w:val="Strong"/>
          <w:rFonts w:ascii="Arial" w:hAnsi="Arial" w:cs="Arial"/>
          <w:sz w:val="18"/>
        </w:rPr>
        <w:t>middleware</w:t>
      </w:r>
      <w:r w:rsidRPr="00975289">
        <w:rPr>
          <w:rFonts w:ascii="Arial" w:hAnsi="Arial" w:cs="Arial"/>
          <w:sz w:val="18"/>
        </w:rPr>
        <w:t>, aligning route enforcement with backend rules to prevent UI-only security gaps.</w:t>
      </w:r>
    </w:p>
    <w:p w:rsidR="00975289" w:rsidRPr="00975289" w:rsidRDefault="00975289" w:rsidP="00975289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975289">
        <w:rPr>
          <w:rFonts w:ascii="Arial" w:hAnsi="Arial" w:cs="Arial"/>
          <w:sz w:val="18"/>
        </w:rPr>
        <w:t xml:space="preserve">Created reliable retry and error-handling strategies for flaky integrations using </w:t>
      </w:r>
      <w:r w:rsidRPr="00975289">
        <w:rPr>
          <w:rStyle w:val="Strong"/>
          <w:rFonts w:ascii="Arial" w:hAnsi="Arial" w:cs="Arial"/>
          <w:sz w:val="18"/>
        </w:rPr>
        <w:t>Laravel Queues</w:t>
      </w:r>
      <w:r w:rsidRPr="00975289">
        <w:rPr>
          <w:rFonts w:ascii="Arial" w:hAnsi="Arial" w:cs="Arial"/>
          <w:sz w:val="18"/>
        </w:rPr>
        <w:t xml:space="preserve">, </w:t>
      </w:r>
      <w:r w:rsidRPr="00975289">
        <w:rPr>
          <w:rStyle w:val="Strong"/>
          <w:rFonts w:ascii="Arial" w:hAnsi="Arial" w:cs="Arial"/>
          <w:sz w:val="18"/>
        </w:rPr>
        <w:t>RabbitMQ</w:t>
      </w:r>
      <w:r w:rsidRPr="00975289">
        <w:rPr>
          <w:rFonts w:ascii="Arial" w:hAnsi="Arial" w:cs="Arial"/>
          <w:sz w:val="18"/>
        </w:rPr>
        <w:t>, and dead-letter workflows with idempotent job design.</w:t>
      </w:r>
    </w:p>
    <w:p w:rsidR="00975289" w:rsidRPr="00975289" w:rsidRDefault="00975289" w:rsidP="00975289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975289">
        <w:rPr>
          <w:rFonts w:ascii="Arial" w:hAnsi="Arial" w:cs="Arial"/>
          <w:sz w:val="18"/>
        </w:rPr>
        <w:t xml:space="preserve">Introduced disciplined release practices with </w:t>
      </w:r>
      <w:r w:rsidRPr="00975289">
        <w:rPr>
          <w:rStyle w:val="Strong"/>
          <w:rFonts w:ascii="Arial" w:hAnsi="Arial" w:cs="Arial"/>
          <w:sz w:val="18"/>
        </w:rPr>
        <w:t>CI/CD</w:t>
      </w:r>
      <w:r w:rsidRPr="00975289">
        <w:rPr>
          <w:rFonts w:ascii="Arial" w:hAnsi="Arial" w:cs="Arial"/>
          <w:sz w:val="18"/>
        </w:rPr>
        <w:t xml:space="preserve"> gates (</w:t>
      </w:r>
      <w:r w:rsidRPr="00975289">
        <w:rPr>
          <w:rStyle w:val="Strong"/>
          <w:rFonts w:ascii="Arial" w:hAnsi="Arial" w:cs="Arial"/>
          <w:sz w:val="18"/>
        </w:rPr>
        <w:t>GitLab CI</w:t>
      </w:r>
      <w:r w:rsidRPr="00975289">
        <w:rPr>
          <w:rFonts w:ascii="Arial" w:hAnsi="Arial" w:cs="Arial"/>
          <w:sz w:val="18"/>
        </w:rPr>
        <w:t xml:space="preserve">, </w:t>
      </w:r>
      <w:r w:rsidRPr="00975289">
        <w:rPr>
          <w:rStyle w:val="Strong"/>
          <w:rFonts w:ascii="Arial" w:hAnsi="Arial" w:cs="Arial"/>
          <w:sz w:val="18"/>
        </w:rPr>
        <w:t>Jenkins</w:t>
      </w:r>
      <w:r w:rsidRPr="00975289">
        <w:rPr>
          <w:rFonts w:ascii="Arial" w:hAnsi="Arial" w:cs="Arial"/>
          <w:sz w:val="18"/>
        </w:rPr>
        <w:t>) and targeted regression tests (</w:t>
      </w:r>
      <w:r w:rsidRPr="00975289">
        <w:rPr>
          <w:rStyle w:val="Strong"/>
          <w:rFonts w:ascii="Arial" w:hAnsi="Arial" w:cs="Arial"/>
          <w:sz w:val="18"/>
        </w:rPr>
        <w:t>PHPUnit</w:t>
      </w:r>
      <w:r w:rsidRPr="00975289">
        <w:rPr>
          <w:rFonts w:ascii="Arial" w:hAnsi="Arial" w:cs="Arial"/>
          <w:sz w:val="18"/>
        </w:rPr>
        <w:t>) to reduce production hotfix frequency.</w:t>
      </w:r>
    </w:p>
    <w:p w:rsidR="00975289" w:rsidRPr="00975289" w:rsidRDefault="00975289" w:rsidP="00975289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975289">
        <w:rPr>
          <w:rFonts w:ascii="Arial" w:hAnsi="Arial" w:cs="Arial"/>
          <w:sz w:val="18"/>
        </w:rPr>
        <w:t xml:space="preserve">Built background processing for long-running tasks and notifications using </w:t>
      </w:r>
      <w:r w:rsidRPr="00975289">
        <w:rPr>
          <w:rStyle w:val="Strong"/>
          <w:rFonts w:ascii="Arial" w:hAnsi="Arial" w:cs="Arial"/>
          <w:sz w:val="18"/>
        </w:rPr>
        <w:t>Jobs</w:t>
      </w:r>
      <w:r w:rsidRPr="00975289">
        <w:rPr>
          <w:rFonts w:ascii="Arial" w:hAnsi="Arial" w:cs="Arial"/>
          <w:sz w:val="18"/>
        </w:rPr>
        <w:t xml:space="preserve">, </w:t>
      </w:r>
      <w:r w:rsidRPr="00975289">
        <w:rPr>
          <w:rStyle w:val="Strong"/>
          <w:rFonts w:ascii="Arial" w:hAnsi="Arial" w:cs="Arial"/>
          <w:sz w:val="18"/>
        </w:rPr>
        <w:t>Events/Listeners</w:t>
      </w:r>
      <w:r w:rsidRPr="00975289">
        <w:rPr>
          <w:rFonts w:ascii="Arial" w:hAnsi="Arial" w:cs="Arial"/>
          <w:sz w:val="18"/>
        </w:rPr>
        <w:t>, correlation IDs, and structured logs, surfacing progress back into the UI.</w:t>
      </w:r>
    </w:p>
    <w:p w:rsidR="00975289" w:rsidRPr="00975289" w:rsidRDefault="00975289" w:rsidP="00975289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975289">
        <w:rPr>
          <w:rFonts w:ascii="Arial" w:hAnsi="Arial" w:cs="Arial"/>
          <w:sz w:val="18"/>
        </w:rPr>
        <w:t xml:space="preserve">Added observability improvements with </w:t>
      </w:r>
      <w:r w:rsidRPr="00975289">
        <w:rPr>
          <w:rStyle w:val="Strong"/>
          <w:rFonts w:ascii="Arial" w:hAnsi="Arial" w:cs="Arial"/>
          <w:sz w:val="18"/>
        </w:rPr>
        <w:t>structured logging</w:t>
      </w:r>
      <w:r w:rsidRPr="00975289">
        <w:rPr>
          <w:rFonts w:ascii="Arial" w:hAnsi="Arial" w:cs="Arial"/>
          <w:sz w:val="18"/>
        </w:rPr>
        <w:t xml:space="preserve">, dashboards in </w:t>
      </w:r>
      <w:r w:rsidRPr="00975289">
        <w:rPr>
          <w:rStyle w:val="Strong"/>
          <w:rFonts w:ascii="Arial" w:hAnsi="Arial" w:cs="Arial"/>
          <w:sz w:val="18"/>
        </w:rPr>
        <w:t>ELK/EFK</w:t>
      </w:r>
      <w:r w:rsidRPr="00975289">
        <w:rPr>
          <w:rFonts w:ascii="Arial" w:hAnsi="Arial" w:cs="Arial"/>
          <w:sz w:val="18"/>
        </w:rPr>
        <w:t>, and alert tuning to reduce noisy monitors and speed up triage.</w:t>
      </w:r>
    </w:p>
    <w:p w:rsidR="00975289" w:rsidRPr="00975289" w:rsidRDefault="00975289" w:rsidP="00975289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975289">
        <w:rPr>
          <w:rFonts w:ascii="Arial" w:hAnsi="Arial" w:cs="Arial"/>
          <w:sz w:val="18"/>
        </w:rPr>
        <w:t xml:space="preserve">Implemented secure configuration and secret handling patterns using </w:t>
      </w:r>
      <w:r w:rsidRPr="00975289">
        <w:rPr>
          <w:rStyle w:val="Strong"/>
          <w:rFonts w:ascii="Arial" w:hAnsi="Arial" w:cs="Arial"/>
          <w:sz w:val="18"/>
        </w:rPr>
        <w:t>environment separation</w:t>
      </w:r>
      <w:r w:rsidRPr="00975289">
        <w:rPr>
          <w:rFonts w:ascii="Arial" w:hAnsi="Arial" w:cs="Arial"/>
          <w:sz w:val="18"/>
        </w:rPr>
        <w:t xml:space="preserve"> and secret injection practices to prevent accidental exposure during builds and deployments.</w:t>
      </w:r>
    </w:p>
    <w:p w:rsidR="00975289" w:rsidRPr="00975289" w:rsidRDefault="00975289" w:rsidP="00975289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975289">
        <w:rPr>
          <w:rFonts w:ascii="Arial" w:hAnsi="Arial" w:cs="Arial"/>
          <w:sz w:val="18"/>
        </w:rPr>
        <w:t xml:space="preserve">Supported multi-cloud client environments by integrating with </w:t>
      </w:r>
      <w:r w:rsidRPr="00975289">
        <w:rPr>
          <w:rStyle w:val="Strong"/>
          <w:rFonts w:ascii="Arial" w:hAnsi="Arial" w:cs="Arial"/>
          <w:sz w:val="18"/>
        </w:rPr>
        <w:t>Azure Service Bus</w:t>
      </w:r>
      <w:r w:rsidRPr="00975289">
        <w:rPr>
          <w:rFonts w:ascii="Arial" w:hAnsi="Arial" w:cs="Arial"/>
          <w:sz w:val="18"/>
        </w:rPr>
        <w:t xml:space="preserve">, </w:t>
      </w:r>
      <w:r w:rsidRPr="00975289">
        <w:rPr>
          <w:rStyle w:val="Strong"/>
          <w:rFonts w:ascii="Arial" w:hAnsi="Arial" w:cs="Arial"/>
          <w:sz w:val="18"/>
        </w:rPr>
        <w:t>Azure Key Vault</w:t>
      </w:r>
      <w:r w:rsidRPr="00975289">
        <w:rPr>
          <w:rFonts w:ascii="Arial" w:hAnsi="Arial" w:cs="Arial"/>
          <w:sz w:val="18"/>
        </w:rPr>
        <w:t xml:space="preserve">, and validating deployments through </w:t>
      </w:r>
      <w:r w:rsidRPr="00975289">
        <w:rPr>
          <w:rStyle w:val="Strong"/>
          <w:rFonts w:ascii="Arial" w:hAnsi="Arial" w:cs="Arial"/>
          <w:sz w:val="18"/>
        </w:rPr>
        <w:t>Azure DevOps</w:t>
      </w:r>
      <w:r w:rsidRPr="00975289">
        <w:rPr>
          <w:rFonts w:ascii="Arial" w:hAnsi="Arial" w:cs="Arial"/>
          <w:sz w:val="18"/>
        </w:rPr>
        <w:t xml:space="preserve"> pipelines.</w:t>
      </w:r>
    </w:p>
    <w:p w:rsidR="00975289" w:rsidRDefault="00975289" w:rsidP="00975289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975289">
        <w:rPr>
          <w:rFonts w:ascii="Arial" w:hAnsi="Arial" w:cs="Arial"/>
          <w:sz w:val="18"/>
        </w:rPr>
        <w:t xml:space="preserve">Enabled analytics exports and reporting workflows by integrating event pipelines into </w:t>
      </w:r>
      <w:r w:rsidRPr="00975289">
        <w:rPr>
          <w:rStyle w:val="Strong"/>
          <w:rFonts w:ascii="Arial" w:hAnsi="Arial" w:cs="Arial"/>
          <w:sz w:val="18"/>
        </w:rPr>
        <w:t>Redshift</w:t>
      </w:r>
      <w:r w:rsidRPr="00975289">
        <w:rPr>
          <w:rFonts w:ascii="Arial" w:hAnsi="Arial" w:cs="Arial"/>
          <w:sz w:val="18"/>
        </w:rPr>
        <w:t xml:space="preserve"> and downstream consumers of </w:t>
      </w:r>
      <w:r w:rsidRPr="00975289">
        <w:rPr>
          <w:rStyle w:val="Strong"/>
          <w:rFonts w:ascii="Arial" w:hAnsi="Arial" w:cs="Arial"/>
          <w:sz w:val="18"/>
        </w:rPr>
        <w:t>BigQuery</w:t>
      </w:r>
      <w:r w:rsidRPr="00975289">
        <w:rPr>
          <w:rFonts w:ascii="Arial" w:hAnsi="Arial" w:cs="Arial"/>
          <w:sz w:val="18"/>
        </w:rPr>
        <w:t>.</w:t>
      </w:r>
    </w:p>
    <w:p w:rsidR="00975289" w:rsidRPr="00975289" w:rsidRDefault="00975289" w:rsidP="00975289">
      <w:pPr>
        <w:pStyle w:val="NormalWeb"/>
        <w:numPr>
          <w:ilvl w:val="0"/>
          <w:numId w:val="17"/>
        </w:numPr>
        <w:jc w:val="both"/>
        <w:rPr>
          <w:rFonts w:ascii="Arial" w:hAnsi="Arial" w:cs="Arial"/>
          <w:sz w:val="18"/>
        </w:rPr>
      </w:pPr>
      <w:r w:rsidRPr="00975289">
        <w:rPr>
          <w:rFonts w:ascii="Arial" w:hAnsi="Arial" w:cs="Arial"/>
          <w:sz w:val="18"/>
        </w:rPr>
        <w:t xml:space="preserve">Mentored engineers through </w:t>
      </w:r>
      <w:r w:rsidRPr="00975289">
        <w:rPr>
          <w:rStyle w:val="Strong"/>
          <w:rFonts w:ascii="Arial" w:hAnsi="Arial" w:cs="Arial"/>
          <w:sz w:val="18"/>
        </w:rPr>
        <w:t>code reviews</w:t>
      </w:r>
      <w:r w:rsidRPr="00975289">
        <w:rPr>
          <w:rFonts w:ascii="Arial" w:hAnsi="Arial" w:cs="Arial"/>
          <w:sz w:val="18"/>
        </w:rPr>
        <w:t>, incremental scoping, and delivery standards, increasing velocity without sacrificing maintainability.</w:t>
      </w:r>
    </w:p>
    <w:p w:rsidR="00C16B92" w:rsidRDefault="00EE21A0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:rsidR="00C16B92" w:rsidRDefault="00EE21A0">
      <w:r>
        <w:rPr>
          <w:rFonts w:ascii="Arial" w:eastAsia="Arial" w:hAnsi="Arial" w:cs="Arial"/>
          <w:color w:val="555555"/>
          <w:sz w:val="21"/>
          <w:szCs w:val="21"/>
        </w:rPr>
        <w:t>Centric Tech Inc.  |  September 2015 - May 2018</w:t>
      </w:r>
    </w:p>
    <w:p w:rsidR="007E244E" w:rsidRPr="00DC4B59" w:rsidRDefault="007E244E" w:rsidP="007E244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20"/>
        </w:rPr>
      </w:pPr>
      <w:r w:rsidRPr="00DC4B59">
        <w:rPr>
          <w:rFonts w:ascii="Arial" w:hAnsi="Arial" w:cs="Arial"/>
          <w:sz w:val="18"/>
          <w:szCs w:val="20"/>
        </w:rPr>
        <w:t>Delivered new UI functionality while migrating away from older server-rendered patterns into maintainable front-end modules with consistent UX behavior.</w:t>
      </w:r>
    </w:p>
    <w:p w:rsidR="007E244E" w:rsidRPr="00DC4B59" w:rsidRDefault="007E244E" w:rsidP="007E244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20"/>
        </w:rPr>
      </w:pPr>
      <w:r w:rsidRPr="00DC4B59">
        <w:rPr>
          <w:rFonts w:ascii="Arial" w:hAnsi="Arial" w:cs="Arial"/>
          <w:sz w:val="18"/>
          <w:szCs w:val="20"/>
        </w:rPr>
        <w:t xml:space="preserve">Implemented backend services and endpoints in </w:t>
      </w:r>
      <w:r w:rsidRPr="00DC4B59">
        <w:rPr>
          <w:rStyle w:val="Strong"/>
          <w:rFonts w:ascii="Arial" w:hAnsi="Arial" w:cs="Arial"/>
          <w:sz w:val="18"/>
          <w:szCs w:val="20"/>
        </w:rPr>
        <w:t>PHP</w:t>
      </w:r>
      <w:r w:rsidRPr="00DC4B59">
        <w:rPr>
          <w:rFonts w:ascii="Arial" w:hAnsi="Arial" w:cs="Arial"/>
          <w:sz w:val="18"/>
          <w:szCs w:val="20"/>
        </w:rPr>
        <w:t xml:space="preserve"> with predictable validation and error contracts, reducing support escalations caused by ambiguous failures.</w:t>
      </w:r>
    </w:p>
    <w:p w:rsidR="007E244E" w:rsidRPr="00DC4B59" w:rsidRDefault="007E244E" w:rsidP="007E244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20"/>
        </w:rPr>
      </w:pPr>
      <w:r w:rsidRPr="00DC4B59">
        <w:rPr>
          <w:rFonts w:ascii="Arial" w:hAnsi="Arial" w:cs="Arial"/>
          <w:sz w:val="18"/>
          <w:szCs w:val="20"/>
        </w:rPr>
        <w:t xml:space="preserve">Improved reporting and operational workflows by optimizing </w:t>
      </w:r>
      <w:r w:rsidRPr="00DC4B59">
        <w:rPr>
          <w:rStyle w:val="Strong"/>
          <w:rFonts w:ascii="Arial" w:hAnsi="Arial" w:cs="Arial"/>
          <w:sz w:val="18"/>
          <w:szCs w:val="20"/>
        </w:rPr>
        <w:t>SQL Server</w:t>
      </w:r>
      <w:r w:rsidRPr="00DC4B59">
        <w:rPr>
          <w:rFonts w:ascii="Arial" w:hAnsi="Arial" w:cs="Arial"/>
          <w:sz w:val="18"/>
          <w:szCs w:val="20"/>
        </w:rPr>
        <w:t xml:space="preserve"> and </w:t>
      </w:r>
      <w:r w:rsidRPr="00DC4B59">
        <w:rPr>
          <w:rStyle w:val="Strong"/>
          <w:rFonts w:ascii="Arial" w:hAnsi="Arial" w:cs="Arial"/>
          <w:sz w:val="18"/>
          <w:szCs w:val="20"/>
        </w:rPr>
        <w:t>MySQL</w:t>
      </w:r>
      <w:r w:rsidRPr="00DC4B59">
        <w:rPr>
          <w:rFonts w:ascii="Arial" w:hAnsi="Arial" w:cs="Arial"/>
          <w:sz w:val="18"/>
          <w:szCs w:val="20"/>
        </w:rPr>
        <w:t xml:space="preserve"> queries, adding indexes, and validating changes under realistic load.</w:t>
      </w:r>
    </w:p>
    <w:p w:rsidR="007E244E" w:rsidRPr="00DC4B59" w:rsidRDefault="007E244E" w:rsidP="007E244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20"/>
        </w:rPr>
      </w:pPr>
      <w:r w:rsidRPr="00DC4B59">
        <w:rPr>
          <w:rFonts w:ascii="Arial" w:hAnsi="Arial" w:cs="Arial"/>
          <w:sz w:val="18"/>
          <w:szCs w:val="20"/>
        </w:rPr>
        <w:t>Built reusable frontend components and shared utilities, standardizing common interaction patterns and decreasing duplicated effort across teams.</w:t>
      </w:r>
    </w:p>
    <w:p w:rsidR="007E244E" w:rsidRPr="00DC4B59" w:rsidRDefault="007E244E" w:rsidP="007E244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20"/>
        </w:rPr>
      </w:pPr>
      <w:r w:rsidRPr="00DC4B59">
        <w:rPr>
          <w:rFonts w:ascii="Arial" w:hAnsi="Arial" w:cs="Arial"/>
          <w:sz w:val="18"/>
          <w:szCs w:val="20"/>
        </w:rPr>
        <w:t>Implemented pagination, filtering, and export workflows for large datasets, ensuring responsive UI behavior and stable backend resource usage.</w:t>
      </w:r>
    </w:p>
    <w:p w:rsidR="007E244E" w:rsidRPr="00DC4B59" w:rsidRDefault="007E244E" w:rsidP="007E244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20"/>
        </w:rPr>
      </w:pPr>
      <w:r w:rsidRPr="00DC4B59">
        <w:rPr>
          <w:rFonts w:ascii="Arial" w:hAnsi="Arial" w:cs="Arial"/>
          <w:sz w:val="18"/>
          <w:szCs w:val="20"/>
        </w:rPr>
        <w:t xml:space="preserve">Added integration tests for critical paths using </w:t>
      </w:r>
      <w:r w:rsidRPr="00DC4B59">
        <w:rPr>
          <w:rStyle w:val="Strong"/>
          <w:rFonts w:ascii="Arial" w:hAnsi="Arial" w:cs="Arial"/>
          <w:sz w:val="18"/>
          <w:szCs w:val="20"/>
        </w:rPr>
        <w:t>Jest</w:t>
      </w:r>
      <w:r w:rsidRPr="00DC4B59">
        <w:rPr>
          <w:rFonts w:ascii="Arial" w:hAnsi="Arial" w:cs="Arial"/>
          <w:sz w:val="18"/>
          <w:szCs w:val="20"/>
        </w:rPr>
        <w:t>-style suites and API verification, enabling safer refactoring with confidence.</w:t>
      </w:r>
    </w:p>
    <w:p w:rsidR="007E244E" w:rsidRPr="00DC4B59" w:rsidRDefault="007E244E" w:rsidP="007E244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20"/>
        </w:rPr>
      </w:pPr>
      <w:r w:rsidRPr="00DC4B59">
        <w:rPr>
          <w:rFonts w:ascii="Arial" w:hAnsi="Arial" w:cs="Arial"/>
          <w:sz w:val="18"/>
          <w:szCs w:val="20"/>
        </w:rPr>
        <w:t xml:space="preserve">Introduced caching strategies for frequently accessed data using </w:t>
      </w:r>
      <w:r w:rsidRPr="00DC4B59">
        <w:rPr>
          <w:rStyle w:val="Strong"/>
          <w:rFonts w:ascii="Arial" w:hAnsi="Arial" w:cs="Arial"/>
          <w:sz w:val="18"/>
          <w:szCs w:val="20"/>
        </w:rPr>
        <w:t>Redis</w:t>
      </w:r>
      <w:r w:rsidRPr="00DC4B59">
        <w:rPr>
          <w:rFonts w:ascii="Arial" w:hAnsi="Arial" w:cs="Arial"/>
          <w:sz w:val="18"/>
          <w:szCs w:val="20"/>
        </w:rPr>
        <w:t>, reducing database pressure and improving response times.</w:t>
      </w:r>
    </w:p>
    <w:p w:rsidR="007E244E" w:rsidRPr="00DC4B59" w:rsidRDefault="007E244E" w:rsidP="007E244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20"/>
        </w:rPr>
      </w:pPr>
      <w:r w:rsidRPr="00DC4B59">
        <w:rPr>
          <w:rFonts w:ascii="Arial" w:hAnsi="Arial" w:cs="Arial"/>
          <w:sz w:val="18"/>
          <w:szCs w:val="20"/>
        </w:rPr>
        <w:t xml:space="preserve">Built early search and filtering capabilities using </w:t>
      </w:r>
      <w:r w:rsidRPr="00DC4B59">
        <w:rPr>
          <w:rStyle w:val="Strong"/>
          <w:rFonts w:ascii="Arial" w:hAnsi="Arial" w:cs="Arial"/>
          <w:sz w:val="18"/>
          <w:szCs w:val="20"/>
        </w:rPr>
        <w:t>Elasticsearch</w:t>
      </w:r>
      <w:r w:rsidRPr="00DC4B59">
        <w:rPr>
          <w:rFonts w:ascii="Arial" w:hAnsi="Arial" w:cs="Arial"/>
          <w:sz w:val="18"/>
          <w:szCs w:val="20"/>
        </w:rPr>
        <w:t>, improving discoverability across large record sets.</w:t>
      </w:r>
    </w:p>
    <w:p w:rsidR="007E244E" w:rsidRPr="00DC4B59" w:rsidRDefault="007E244E" w:rsidP="007E244E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20"/>
        </w:rPr>
      </w:pPr>
      <w:r w:rsidRPr="00DC4B59">
        <w:rPr>
          <w:rFonts w:ascii="Arial" w:hAnsi="Arial" w:cs="Arial"/>
          <w:sz w:val="18"/>
          <w:szCs w:val="20"/>
        </w:rPr>
        <w:t xml:space="preserve">Collaborated with operations on deployment readiness using </w:t>
      </w:r>
      <w:r w:rsidRPr="00DC4B59">
        <w:rPr>
          <w:rStyle w:val="Strong"/>
          <w:rFonts w:ascii="Arial" w:hAnsi="Arial" w:cs="Arial"/>
          <w:sz w:val="18"/>
          <w:szCs w:val="20"/>
        </w:rPr>
        <w:t>Jenkins</w:t>
      </w:r>
      <w:r w:rsidRPr="00DC4B59">
        <w:rPr>
          <w:rFonts w:ascii="Arial" w:hAnsi="Arial" w:cs="Arial"/>
          <w:sz w:val="18"/>
          <w:szCs w:val="20"/>
        </w:rPr>
        <w:t xml:space="preserve"> automation, environment configuration discipline, and basic dashboards.</w:t>
      </w:r>
    </w:p>
    <w:p w:rsidR="00DC4B59" w:rsidRDefault="007E244E" w:rsidP="00DC4B59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20"/>
        </w:rPr>
      </w:pPr>
      <w:r w:rsidRPr="00DC4B59">
        <w:rPr>
          <w:rFonts w:ascii="Arial" w:hAnsi="Arial" w:cs="Arial"/>
          <w:sz w:val="18"/>
          <w:szCs w:val="20"/>
        </w:rPr>
        <w:t>Contributed to incident response and post-incident improvements, pairing fixes with prevention work like alerts, guardrails, and documentation.</w:t>
      </w:r>
    </w:p>
    <w:p w:rsidR="00C16B92" w:rsidRDefault="007E244E" w:rsidP="00DC4B59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  <w:szCs w:val="20"/>
        </w:rPr>
      </w:pPr>
      <w:r w:rsidRPr="00DC4B59">
        <w:rPr>
          <w:rFonts w:ascii="Arial" w:hAnsi="Arial" w:cs="Arial"/>
          <w:sz w:val="18"/>
          <w:szCs w:val="20"/>
        </w:rPr>
        <w:t xml:space="preserve">Worked with teams adopting containerized workflows using </w:t>
      </w:r>
      <w:r w:rsidRPr="00DC4B59">
        <w:rPr>
          <w:rStyle w:val="Strong"/>
          <w:rFonts w:ascii="Arial" w:hAnsi="Arial" w:cs="Arial"/>
          <w:sz w:val="18"/>
          <w:szCs w:val="20"/>
        </w:rPr>
        <w:t>Docker</w:t>
      </w:r>
      <w:r w:rsidRPr="00DC4B59">
        <w:rPr>
          <w:rFonts w:ascii="Arial" w:hAnsi="Arial" w:cs="Arial"/>
          <w:sz w:val="18"/>
          <w:szCs w:val="20"/>
        </w:rPr>
        <w:t xml:space="preserve"> and baseline </w:t>
      </w:r>
      <w:r w:rsidRPr="00DC4B59">
        <w:rPr>
          <w:rStyle w:val="Strong"/>
          <w:rFonts w:ascii="Arial" w:hAnsi="Arial" w:cs="Arial"/>
          <w:sz w:val="18"/>
          <w:szCs w:val="20"/>
        </w:rPr>
        <w:t>Kubernetes</w:t>
      </w:r>
      <w:r w:rsidRPr="00DC4B59">
        <w:rPr>
          <w:rFonts w:ascii="Arial" w:hAnsi="Arial" w:cs="Arial"/>
          <w:sz w:val="18"/>
          <w:szCs w:val="20"/>
        </w:rPr>
        <w:t xml:space="preserve"> patterns to reduce environment drift.</w:t>
      </w:r>
    </w:p>
    <w:p w:rsidR="00DC4B59" w:rsidRPr="00DC4B59" w:rsidRDefault="00DC4B59" w:rsidP="00DC4B59">
      <w:pPr>
        <w:pStyle w:val="NormalWeb"/>
        <w:ind w:left="360"/>
        <w:jc w:val="both"/>
        <w:rPr>
          <w:rFonts w:ascii="Arial" w:hAnsi="Arial" w:cs="Arial"/>
          <w:sz w:val="18"/>
          <w:szCs w:val="20"/>
        </w:rPr>
      </w:pPr>
    </w:p>
    <w:p w:rsidR="00C16B92" w:rsidRDefault="00EE21A0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 Intern</w:t>
      </w:r>
    </w:p>
    <w:p w:rsidR="00C16B92" w:rsidRDefault="00EE21A0">
      <w:r>
        <w:rPr>
          <w:rFonts w:ascii="Arial" w:eastAsia="Arial" w:hAnsi="Arial" w:cs="Arial"/>
          <w:color w:val="555555"/>
          <w:sz w:val="21"/>
          <w:szCs w:val="21"/>
        </w:rPr>
        <w:t>Microsoft  |  September 2014 - August 2015</w:t>
      </w:r>
    </w:p>
    <w:p w:rsidR="007E244E" w:rsidRPr="00DC4B59" w:rsidRDefault="007E244E" w:rsidP="007E244E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  <w:szCs w:val="20"/>
        </w:rPr>
      </w:pPr>
      <w:r w:rsidRPr="00DC4B59">
        <w:rPr>
          <w:rFonts w:ascii="Arial" w:hAnsi="Arial" w:cs="Arial"/>
          <w:sz w:val="18"/>
          <w:szCs w:val="20"/>
        </w:rPr>
        <w:t>Shipped user-facing UI improvements behind review gates, aligning changes to team standards and ensuring safe rollout behavior.</w:t>
      </w:r>
    </w:p>
    <w:p w:rsidR="007E244E" w:rsidRPr="00DC4B59" w:rsidRDefault="007E244E" w:rsidP="007E244E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  <w:szCs w:val="20"/>
        </w:rPr>
      </w:pPr>
      <w:r w:rsidRPr="00DC4B59">
        <w:rPr>
          <w:rFonts w:ascii="Arial" w:hAnsi="Arial" w:cs="Arial"/>
          <w:sz w:val="18"/>
          <w:szCs w:val="20"/>
        </w:rPr>
        <w:t>Built small service utilities and endpoints with clear validation and predictable outputs to support internal workflows.</w:t>
      </w:r>
    </w:p>
    <w:p w:rsidR="007E244E" w:rsidRPr="00DC4B59" w:rsidRDefault="007E244E" w:rsidP="007E244E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  <w:szCs w:val="20"/>
        </w:rPr>
      </w:pPr>
      <w:r w:rsidRPr="00DC4B59">
        <w:rPr>
          <w:rFonts w:ascii="Arial" w:hAnsi="Arial" w:cs="Arial"/>
          <w:sz w:val="18"/>
          <w:szCs w:val="20"/>
        </w:rPr>
        <w:t>Partnered with engineers and testers to reproduce bugs deterministically, then delivered fixes with targeted verification steps.</w:t>
      </w:r>
    </w:p>
    <w:p w:rsidR="007E244E" w:rsidRPr="00DC4B59" w:rsidRDefault="007E244E" w:rsidP="007E244E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  <w:szCs w:val="20"/>
        </w:rPr>
      </w:pPr>
      <w:r w:rsidRPr="00DC4B59">
        <w:rPr>
          <w:rFonts w:ascii="Arial" w:hAnsi="Arial" w:cs="Arial"/>
          <w:sz w:val="18"/>
          <w:szCs w:val="20"/>
        </w:rPr>
        <w:t>Improved code clarity via refactoring and concise documentation, reducing repeated support questions and maintenance risk.</w:t>
      </w:r>
    </w:p>
    <w:p w:rsidR="007E244E" w:rsidRPr="00DC4B59" w:rsidRDefault="007E244E" w:rsidP="007E244E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  <w:szCs w:val="20"/>
        </w:rPr>
      </w:pPr>
      <w:r w:rsidRPr="00DC4B59">
        <w:rPr>
          <w:rFonts w:ascii="Arial" w:hAnsi="Arial" w:cs="Arial"/>
          <w:sz w:val="18"/>
          <w:szCs w:val="20"/>
        </w:rPr>
        <w:t>Strengthened local development setup by documenting environment steps and common pitfalls, improving onboarding speed for new contributors.</w:t>
      </w:r>
    </w:p>
    <w:p w:rsidR="00DC4B59" w:rsidRDefault="007E244E" w:rsidP="00DC4B59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  <w:szCs w:val="20"/>
        </w:rPr>
      </w:pPr>
      <w:r w:rsidRPr="00DC4B59">
        <w:rPr>
          <w:rFonts w:ascii="Arial" w:hAnsi="Arial" w:cs="Arial"/>
          <w:sz w:val="18"/>
          <w:szCs w:val="20"/>
        </w:rPr>
        <w:t>Delivered changes with attention to performance and correctness, using lightweight measurement to ensure improvements were observable.</w:t>
      </w:r>
    </w:p>
    <w:p w:rsidR="00C16B92" w:rsidRPr="00DC4B59" w:rsidRDefault="007E244E" w:rsidP="00DC4B59">
      <w:pPr>
        <w:pStyle w:val="NormalWeb"/>
        <w:numPr>
          <w:ilvl w:val="0"/>
          <w:numId w:val="9"/>
        </w:numPr>
        <w:jc w:val="both"/>
        <w:rPr>
          <w:rFonts w:ascii="Arial" w:hAnsi="Arial" w:cs="Arial"/>
          <w:sz w:val="18"/>
          <w:szCs w:val="20"/>
        </w:rPr>
      </w:pPr>
      <w:r w:rsidRPr="00DC4B59">
        <w:rPr>
          <w:rFonts w:ascii="Arial" w:hAnsi="Arial" w:cs="Arial"/>
          <w:sz w:val="18"/>
          <w:szCs w:val="20"/>
        </w:rPr>
        <w:t>Participated in team ceremonies and technical discussions, communicating progress and risk early while incorporating feedback quickly.</w:t>
      </w:r>
    </w:p>
    <w:p w:rsidR="00C16B92" w:rsidRDefault="00EE21A0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:rsidR="00C16B92" w:rsidRDefault="00EE21A0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:rsidR="00C16B92" w:rsidRDefault="00EE21A0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:rsidR="00C16B92" w:rsidRDefault="00EE21A0">
      <w:pPr>
        <w:rPr>
          <w:rFonts w:ascii="Arial" w:eastAsia="Arial" w:hAnsi="Arial" w:cs="Arial"/>
          <w:color w:val="777777"/>
          <w:sz w:val="19"/>
          <w:szCs w:val="19"/>
        </w:rPr>
      </w:pPr>
      <w:r>
        <w:rPr>
          <w:rFonts w:ascii="Arial" w:eastAsia="Arial" w:hAnsi="Arial" w:cs="Arial"/>
          <w:color w:val="777777"/>
          <w:sz w:val="19"/>
          <w:szCs w:val="19"/>
        </w:rPr>
        <w:t xml:space="preserve">2010 </w:t>
      </w:r>
      <w:r w:rsidR="007E244E">
        <w:rPr>
          <w:rFonts w:ascii="Arial" w:eastAsia="Arial" w:hAnsi="Arial" w:cs="Arial"/>
          <w:color w:val="777777"/>
          <w:sz w:val="19"/>
          <w:szCs w:val="19"/>
        </w:rPr>
        <w:t>–</w:t>
      </w:r>
      <w:r>
        <w:rPr>
          <w:rFonts w:ascii="Arial" w:eastAsia="Arial" w:hAnsi="Arial" w:cs="Arial"/>
          <w:color w:val="777777"/>
          <w:sz w:val="19"/>
          <w:szCs w:val="19"/>
        </w:rPr>
        <w:t xml:space="preserve"> 2014</w:t>
      </w:r>
    </w:p>
    <w:p w:rsidR="007E244E" w:rsidRDefault="007E244E">
      <w:pPr>
        <w:rPr>
          <w:rFonts w:ascii="Arial" w:eastAsia="Arial" w:hAnsi="Arial" w:cs="Arial"/>
          <w:color w:val="777777"/>
          <w:sz w:val="19"/>
          <w:szCs w:val="19"/>
        </w:rPr>
      </w:pPr>
    </w:p>
    <w:p w:rsidR="007E244E" w:rsidRPr="00DC4B59" w:rsidRDefault="007E244E" w:rsidP="007E244E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18"/>
        </w:rPr>
      </w:pPr>
      <w:r w:rsidRPr="00DC4B59">
        <w:rPr>
          <w:rFonts w:ascii="Arial" w:hAnsi="Arial" w:cs="Arial"/>
          <w:sz w:val="18"/>
        </w:rPr>
        <w:t xml:space="preserve">Completed rigorous CS coursework emphasizing </w:t>
      </w:r>
      <w:r w:rsidRPr="00DC4B59">
        <w:rPr>
          <w:rStyle w:val="Strong"/>
          <w:rFonts w:ascii="Arial" w:hAnsi="Arial" w:cs="Arial"/>
          <w:sz w:val="18"/>
        </w:rPr>
        <w:t>systems</w:t>
      </w:r>
      <w:r w:rsidRPr="00DC4B59">
        <w:rPr>
          <w:rFonts w:ascii="Arial" w:hAnsi="Arial" w:cs="Arial"/>
          <w:sz w:val="18"/>
        </w:rPr>
        <w:t xml:space="preserve">, </w:t>
      </w:r>
      <w:r w:rsidRPr="00DC4B59">
        <w:rPr>
          <w:rStyle w:val="Strong"/>
          <w:rFonts w:ascii="Arial" w:hAnsi="Arial" w:cs="Arial"/>
          <w:sz w:val="18"/>
        </w:rPr>
        <w:t>distributed computing</w:t>
      </w:r>
      <w:r w:rsidRPr="00DC4B59">
        <w:rPr>
          <w:rFonts w:ascii="Arial" w:hAnsi="Arial" w:cs="Arial"/>
          <w:sz w:val="18"/>
        </w:rPr>
        <w:t xml:space="preserve">, and </w:t>
      </w:r>
      <w:r w:rsidRPr="00DC4B59">
        <w:rPr>
          <w:rStyle w:val="Strong"/>
          <w:rFonts w:ascii="Arial" w:hAnsi="Arial" w:cs="Arial"/>
          <w:sz w:val="18"/>
        </w:rPr>
        <w:t>software engineering fundamentals</w:t>
      </w:r>
      <w:r w:rsidRPr="00DC4B59">
        <w:rPr>
          <w:rFonts w:ascii="Arial" w:hAnsi="Arial" w:cs="Arial"/>
          <w:sz w:val="18"/>
        </w:rPr>
        <w:t>, with team-based projects that reinforced production-quality design and delivery habits.</w:t>
      </w:r>
    </w:p>
    <w:p w:rsidR="007E244E" w:rsidRDefault="007E244E" w:rsidP="007E244E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PROJECTS</w:t>
      </w:r>
    </w:p>
    <w:p w:rsidR="00975289" w:rsidRPr="00296442" w:rsidRDefault="00975289" w:rsidP="00975289">
      <w:pPr>
        <w:pStyle w:val="NormalWeb"/>
        <w:jc w:val="both"/>
        <w:rPr>
          <w:rFonts w:ascii="Arial" w:hAnsi="Arial" w:cs="Arial"/>
          <w:sz w:val="18"/>
        </w:rPr>
      </w:pPr>
      <w:r w:rsidRPr="00296442">
        <w:rPr>
          <w:rStyle w:val="Strong"/>
          <w:rFonts w:ascii="Arial" w:hAnsi="Arial" w:cs="Arial"/>
          <w:sz w:val="18"/>
        </w:rPr>
        <w:t>Event-Driven Workflow Orchestrator (PHP + Angular)</w:t>
      </w:r>
    </w:p>
    <w:p w:rsidR="00975289" w:rsidRPr="00296442" w:rsidRDefault="00975289" w:rsidP="00975289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296442">
        <w:rPr>
          <w:rFonts w:ascii="Arial" w:hAnsi="Arial" w:cs="Arial"/>
          <w:sz w:val="18"/>
        </w:rPr>
        <w:t xml:space="preserve">Built a resilient orchestration layer for long-running operations using </w:t>
      </w:r>
      <w:r w:rsidRPr="00296442">
        <w:rPr>
          <w:rStyle w:val="Strong"/>
          <w:rFonts w:ascii="Arial" w:hAnsi="Arial" w:cs="Arial"/>
          <w:sz w:val="18"/>
        </w:rPr>
        <w:t>PHP</w:t>
      </w:r>
      <w:r w:rsidRPr="00296442">
        <w:rPr>
          <w:rFonts w:ascii="Arial" w:hAnsi="Arial" w:cs="Arial"/>
          <w:sz w:val="18"/>
        </w:rPr>
        <w:t xml:space="preserve"> worker services and an </w:t>
      </w:r>
      <w:r w:rsidRPr="00296442">
        <w:rPr>
          <w:rStyle w:val="Strong"/>
          <w:rFonts w:ascii="Arial" w:hAnsi="Arial" w:cs="Arial"/>
          <w:sz w:val="18"/>
        </w:rPr>
        <w:t>Angular</w:t>
      </w:r>
      <w:r w:rsidRPr="00296442">
        <w:rPr>
          <w:rFonts w:ascii="Arial" w:hAnsi="Arial" w:cs="Arial"/>
          <w:sz w:val="18"/>
        </w:rPr>
        <w:t xml:space="preserve"> ops console, integrating </w:t>
      </w:r>
      <w:r w:rsidRPr="00296442">
        <w:rPr>
          <w:rStyle w:val="Strong"/>
          <w:rFonts w:ascii="Arial" w:hAnsi="Arial" w:cs="Arial"/>
          <w:sz w:val="18"/>
        </w:rPr>
        <w:t>AWS SQS/SNS</w:t>
      </w:r>
      <w:r w:rsidRPr="00296442">
        <w:rPr>
          <w:rFonts w:ascii="Arial" w:hAnsi="Arial" w:cs="Arial"/>
          <w:sz w:val="18"/>
        </w:rPr>
        <w:t xml:space="preserve"> and </w:t>
      </w:r>
      <w:r w:rsidRPr="00296442">
        <w:rPr>
          <w:rStyle w:val="Strong"/>
          <w:rFonts w:ascii="Arial" w:hAnsi="Arial" w:cs="Arial"/>
          <w:sz w:val="18"/>
        </w:rPr>
        <w:t>EventBridge</w:t>
      </w:r>
      <w:r w:rsidRPr="00296442">
        <w:rPr>
          <w:rFonts w:ascii="Arial" w:hAnsi="Arial" w:cs="Arial"/>
          <w:sz w:val="18"/>
        </w:rPr>
        <w:t xml:space="preserve"> with </w:t>
      </w:r>
      <w:r w:rsidRPr="00296442">
        <w:rPr>
          <w:rStyle w:val="Strong"/>
          <w:rFonts w:ascii="Arial" w:hAnsi="Arial" w:cs="Arial"/>
          <w:sz w:val="18"/>
        </w:rPr>
        <w:t>idempotency</w:t>
      </w:r>
      <w:r w:rsidRPr="00296442">
        <w:rPr>
          <w:rFonts w:ascii="Arial" w:hAnsi="Arial" w:cs="Arial"/>
          <w:sz w:val="18"/>
        </w:rPr>
        <w:t xml:space="preserve">, </w:t>
      </w:r>
      <w:r w:rsidRPr="00296442">
        <w:rPr>
          <w:rStyle w:val="Strong"/>
          <w:rFonts w:ascii="Arial" w:hAnsi="Arial" w:cs="Arial"/>
          <w:sz w:val="18"/>
        </w:rPr>
        <w:t>retries</w:t>
      </w:r>
      <w:r w:rsidRPr="00296442">
        <w:rPr>
          <w:rFonts w:ascii="Arial" w:hAnsi="Arial" w:cs="Arial"/>
          <w:sz w:val="18"/>
        </w:rPr>
        <w:t xml:space="preserve">, and </w:t>
      </w:r>
      <w:r w:rsidRPr="00296442">
        <w:rPr>
          <w:rStyle w:val="Strong"/>
          <w:rFonts w:ascii="Arial" w:hAnsi="Arial" w:cs="Arial"/>
          <w:sz w:val="18"/>
        </w:rPr>
        <w:t>dead-letter</w:t>
      </w:r>
      <w:r w:rsidRPr="00296442">
        <w:rPr>
          <w:rFonts w:ascii="Arial" w:hAnsi="Arial" w:cs="Arial"/>
          <w:sz w:val="18"/>
        </w:rPr>
        <w:t xml:space="preserve"> handling.</w:t>
      </w:r>
    </w:p>
    <w:p w:rsidR="00975289" w:rsidRPr="00296442" w:rsidRDefault="00975289" w:rsidP="00975289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296442">
        <w:rPr>
          <w:rFonts w:ascii="Arial" w:hAnsi="Arial" w:cs="Arial"/>
          <w:sz w:val="18"/>
        </w:rPr>
        <w:t xml:space="preserve">Added end-to-end traceability with </w:t>
      </w:r>
      <w:r w:rsidRPr="00296442">
        <w:rPr>
          <w:rStyle w:val="Strong"/>
          <w:rFonts w:ascii="Arial" w:hAnsi="Arial" w:cs="Arial"/>
          <w:sz w:val="18"/>
        </w:rPr>
        <w:t>OpenTelemetry</w:t>
      </w:r>
      <w:r w:rsidRPr="00296442">
        <w:rPr>
          <w:rFonts w:ascii="Arial" w:hAnsi="Arial" w:cs="Arial"/>
          <w:sz w:val="18"/>
        </w:rPr>
        <w:t xml:space="preserve"> and dashboards in </w:t>
      </w:r>
      <w:r w:rsidRPr="00296442">
        <w:rPr>
          <w:rStyle w:val="Strong"/>
          <w:rFonts w:ascii="Arial" w:hAnsi="Arial" w:cs="Arial"/>
          <w:sz w:val="18"/>
        </w:rPr>
        <w:t>Datadog/Grafana</w:t>
      </w:r>
      <w:r w:rsidRPr="00296442">
        <w:rPr>
          <w:rFonts w:ascii="Arial" w:hAnsi="Arial" w:cs="Arial"/>
          <w:sz w:val="18"/>
        </w:rPr>
        <w:t xml:space="preserve">, enabling faster incident triage and lower </w:t>
      </w:r>
      <w:r w:rsidRPr="00296442">
        <w:rPr>
          <w:rStyle w:val="Strong"/>
          <w:rFonts w:ascii="Arial" w:hAnsi="Arial" w:cs="Arial"/>
          <w:sz w:val="18"/>
        </w:rPr>
        <w:t>MTTR</w:t>
      </w:r>
      <w:r w:rsidRPr="00296442">
        <w:rPr>
          <w:rFonts w:ascii="Arial" w:hAnsi="Arial" w:cs="Arial"/>
          <w:sz w:val="18"/>
        </w:rPr>
        <w:t>.</w:t>
      </w:r>
    </w:p>
    <w:p w:rsidR="00975289" w:rsidRPr="00296442" w:rsidRDefault="00975289" w:rsidP="00975289">
      <w:pPr>
        <w:pStyle w:val="NormalWeb"/>
        <w:jc w:val="both"/>
        <w:rPr>
          <w:rFonts w:ascii="Arial" w:hAnsi="Arial" w:cs="Arial"/>
          <w:sz w:val="18"/>
        </w:rPr>
      </w:pPr>
      <w:r w:rsidRPr="00296442">
        <w:rPr>
          <w:rStyle w:val="Strong"/>
          <w:rFonts w:ascii="Arial" w:hAnsi="Arial" w:cs="Arial"/>
          <w:sz w:val="18"/>
        </w:rPr>
        <w:t>Search + Export Platform for Large Datasets (PHP + Angular)</w:t>
      </w:r>
    </w:p>
    <w:p w:rsidR="00975289" w:rsidRPr="00296442" w:rsidRDefault="00975289" w:rsidP="0097528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296442">
        <w:rPr>
          <w:rFonts w:ascii="Arial" w:hAnsi="Arial" w:cs="Arial"/>
          <w:sz w:val="18"/>
        </w:rPr>
        <w:t xml:space="preserve">Implemented a scalable search + export pipeline using </w:t>
      </w:r>
      <w:r w:rsidRPr="00296442">
        <w:rPr>
          <w:rStyle w:val="Strong"/>
          <w:rFonts w:ascii="Arial" w:hAnsi="Arial" w:cs="Arial"/>
          <w:sz w:val="18"/>
        </w:rPr>
        <w:t>Elasticsearch/OpenSearch</w:t>
      </w:r>
      <w:r w:rsidRPr="00296442">
        <w:rPr>
          <w:rFonts w:ascii="Arial" w:hAnsi="Arial" w:cs="Arial"/>
          <w:sz w:val="18"/>
        </w:rPr>
        <w:t xml:space="preserve">, </w:t>
      </w:r>
      <w:r w:rsidRPr="00296442">
        <w:rPr>
          <w:rStyle w:val="Strong"/>
          <w:rFonts w:ascii="Arial" w:hAnsi="Arial" w:cs="Arial"/>
          <w:sz w:val="18"/>
        </w:rPr>
        <w:t>PostgreSQL</w:t>
      </w:r>
      <w:r w:rsidRPr="00296442">
        <w:rPr>
          <w:rFonts w:ascii="Arial" w:hAnsi="Arial" w:cs="Arial"/>
          <w:sz w:val="18"/>
        </w:rPr>
        <w:t xml:space="preserve">, and </w:t>
      </w:r>
      <w:r w:rsidRPr="00296442">
        <w:rPr>
          <w:rStyle w:val="Strong"/>
          <w:rFonts w:ascii="Arial" w:hAnsi="Arial" w:cs="Arial"/>
          <w:sz w:val="18"/>
        </w:rPr>
        <w:t>S3</w:t>
      </w:r>
      <w:r w:rsidRPr="00296442">
        <w:rPr>
          <w:rFonts w:ascii="Arial" w:hAnsi="Arial" w:cs="Arial"/>
          <w:sz w:val="18"/>
        </w:rPr>
        <w:t xml:space="preserve">, supporting fast filtering, bulk exports, and safe </w:t>
      </w:r>
      <w:r w:rsidRPr="00296442">
        <w:rPr>
          <w:rStyle w:val="Strong"/>
          <w:rFonts w:ascii="Arial" w:hAnsi="Arial" w:cs="Arial"/>
          <w:sz w:val="18"/>
        </w:rPr>
        <w:t>pagination</w:t>
      </w:r>
      <w:r w:rsidRPr="00296442">
        <w:rPr>
          <w:rFonts w:ascii="Arial" w:hAnsi="Arial" w:cs="Arial"/>
          <w:sz w:val="18"/>
        </w:rPr>
        <w:t xml:space="preserve"> under heavy load.</w:t>
      </w:r>
    </w:p>
    <w:p w:rsidR="00975289" w:rsidRPr="00296442" w:rsidRDefault="00975289" w:rsidP="00975289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18"/>
        </w:rPr>
      </w:pPr>
      <w:r w:rsidRPr="00296442">
        <w:rPr>
          <w:rFonts w:ascii="Arial" w:hAnsi="Arial" w:cs="Arial"/>
          <w:sz w:val="18"/>
        </w:rPr>
        <w:t xml:space="preserve">Improved reliability and security with </w:t>
      </w:r>
      <w:r w:rsidRPr="00296442">
        <w:rPr>
          <w:rStyle w:val="Strong"/>
          <w:rFonts w:ascii="Arial" w:hAnsi="Arial" w:cs="Arial"/>
          <w:sz w:val="18"/>
        </w:rPr>
        <w:t>rate limiting</w:t>
      </w:r>
      <w:r w:rsidRPr="00296442">
        <w:rPr>
          <w:rFonts w:ascii="Arial" w:hAnsi="Arial" w:cs="Arial"/>
          <w:sz w:val="18"/>
        </w:rPr>
        <w:t xml:space="preserve">, </w:t>
      </w:r>
      <w:r w:rsidRPr="00296442">
        <w:rPr>
          <w:rStyle w:val="Strong"/>
          <w:rFonts w:ascii="Arial" w:hAnsi="Arial" w:cs="Arial"/>
          <w:sz w:val="18"/>
        </w:rPr>
        <w:t>RBAC/ABAC</w:t>
      </w:r>
      <w:r w:rsidRPr="00296442">
        <w:rPr>
          <w:rFonts w:ascii="Arial" w:hAnsi="Arial" w:cs="Arial"/>
          <w:sz w:val="18"/>
        </w:rPr>
        <w:t xml:space="preserve">, and </w:t>
      </w:r>
      <w:r w:rsidRPr="00296442">
        <w:rPr>
          <w:rStyle w:val="Strong"/>
          <w:rFonts w:ascii="Arial" w:hAnsi="Arial" w:cs="Arial"/>
          <w:sz w:val="18"/>
        </w:rPr>
        <w:t>audit logging</w:t>
      </w:r>
      <w:r w:rsidRPr="00296442">
        <w:rPr>
          <w:rFonts w:ascii="Arial" w:hAnsi="Arial" w:cs="Arial"/>
          <w:sz w:val="18"/>
        </w:rPr>
        <w:t xml:space="preserve">, validated with </w:t>
      </w:r>
      <w:r w:rsidRPr="00296442">
        <w:rPr>
          <w:rStyle w:val="Strong"/>
          <w:rFonts w:ascii="Arial" w:hAnsi="Arial" w:cs="Arial"/>
          <w:sz w:val="18"/>
        </w:rPr>
        <w:t>Cypress</w:t>
      </w:r>
      <w:r w:rsidRPr="00296442">
        <w:rPr>
          <w:rFonts w:ascii="Arial" w:hAnsi="Arial" w:cs="Arial"/>
          <w:sz w:val="18"/>
        </w:rPr>
        <w:t xml:space="preserve"> and </w:t>
      </w:r>
      <w:r w:rsidRPr="00296442">
        <w:rPr>
          <w:rStyle w:val="Strong"/>
          <w:rFonts w:ascii="Arial" w:hAnsi="Arial" w:cs="Arial"/>
          <w:sz w:val="18"/>
        </w:rPr>
        <w:t>Pact-style contract tests</w:t>
      </w:r>
      <w:r w:rsidRPr="00296442">
        <w:rPr>
          <w:rFonts w:ascii="Arial" w:hAnsi="Arial" w:cs="Arial"/>
          <w:sz w:val="18"/>
        </w:rPr>
        <w:t>.</w:t>
      </w:r>
    </w:p>
    <w:p w:rsidR="00975289" w:rsidRPr="00296442" w:rsidRDefault="00975289" w:rsidP="00975289">
      <w:pPr>
        <w:pStyle w:val="NormalWeb"/>
        <w:jc w:val="both"/>
        <w:rPr>
          <w:rFonts w:ascii="Arial" w:hAnsi="Arial" w:cs="Arial"/>
          <w:sz w:val="18"/>
        </w:rPr>
      </w:pPr>
      <w:r w:rsidRPr="00296442">
        <w:rPr>
          <w:rStyle w:val="Strong"/>
          <w:rFonts w:ascii="Arial" w:hAnsi="Arial" w:cs="Arial"/>
          <w:sz w:val="18"/>
        </w:rPr>
        <w:t>Multi-Cloud Data Integration Pipeline (PHP + Angular)</w:t>
      </w:r>
    </w:p>
    <w:p w:rsidR="00975289" w:rsidRPr="00296442" w:rsidRDefault="00975289" w:rsidP="00975289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296442">
        <w:rPr>
          <w:rFonts w:ascii="Arial" w:hAnsi="Arial" w:cs="Arial"/>
          <w:sz w:val="18"/>
        </w:rPr>
        <w:t xml:space="preserve">Delivered a provider-agnostic integration layer with </w:t>
      </w:r>
      <w:r w:rsidRPr="00296442">
        <w:rPr>
          <w:rStyle w:val="Strong"/>
          <w:rFonts w:ascii="Arial" w:hAnsi="Arial" w:cs="Arial"/>
          <w:sz w:val="18"/>
        </w:rPr>
        <w:t>PHP</w:t>
      </w:r>
      <w:r w:rsidRPr="00296442">
        <w:rPr>
          <w:rFonts w:ascii="Arial" w:hAnsi="Arial" w:cs="Arial"/>
          <w:sz w:val="18"/>
        </w:rPr>
        <w:t xml:space="preserve"> services and an </w:t>
      </w:r>
      <w:r w:rsidRPr="00296442">
        <w:rPr>
          <w:rStyle w:val="Strong"/>
          <w:rFonts w:ascii="Arial" w:hAnsi="Arial" w:cs="Arial"/>
          <w:sz w:val="18"/>
        </w:rPr>
        <w:t>Angular</w:t>
      </w:r>
      <w:r w:rsidRPr="00296442">
        <w:rPr>
          <w:rFonts w:ascii="Arial" w:hAnsi="Arial" w:cs="Arial"/>
          <w:sz w:val="18"/>
        </w:rPr>
        <w:t xml:space="preserve"> admin UI supporting exports to </w:t>
      </w:r>
      <w:r w:rsidRPr="00296442">
        <w:rPr>
          <w:rStyle w:val="Strong"/>
          <w:rFonts w:ascii="Arial" w:hAnsi="Arial" w:cs="Arial"/>
          <w:sz w:val="18"/>
        </w:rPr>
        <w:t>Azure</w:t>
      </w:r>
      <w:r w:rsidRPr="00296442">
        <w:rPr>
          <w:rFonts w:ascii="Arial" w:hAnsi="Arial" w:cs="Arial"/>
          <w:sz w:val="18"/>
        </w:rPr>
        <w:t xml:space="preserve"> and </w:t>
      </w:r>
      <w:r w:rsidRPr="00296442">
        <w:rPr>
          <w:rStyle w:val="Strong"/>
          <w:rFonts w:ascii="Arial" w:hAnsi="Arial" w:cs="Arial"/>
          <w:sz w:val="18"/>
        </w:rPr>
        <w:t>GCP</w:t>
      </w:r>
      <w:r w:rsidRPr="00296442">
        <w:rPr>
          <w:rFonts w:ascii="Arial" w:hAnsi="Arial" w:cs="Arial"/>
          <w:sz w:val="18"/>
        </w:rPr>
        <w:t xml:space="preserve"> targets (including </w:t>
      </w:r>
      <w:r w:rsidRPr="00296442">
        <w:rPr>
          <w:rStyle w:val="Strong"/>
          <w:rFonts w:ascii="Arial" w:hAnsi="Arial" w:cs="Arial"/>
          <w:sz w:val="18"/>
        </w:rPr>
        <w:t>Cloud Storage</w:t>
      </w:r>
      <w:r w:rsidRPr="00296442">
        <w:rPr>
          <w:rFonts w:ascii="Arial" w:hAnsi="Arial" w:cs="Arial"/>
          <w:sz w:val="18"/>
        </w:rPr>
        <w:t xml:space="preserve"> and </w:t>
      </w:r>
      <w:r w:rsidRPr="00296442">
        <w:rPr>
          <w:rStyle w:val="Strong"/>
          <w:rFonts w:ascii="Arial" w:hAnsi="Arial" w:cs="Arial"/>
          <w:sz w:val="18"/>
        </w:rPr>
        <w:t>BigQuery</w:t>
      </w:r>
      <w:r w:rsidRPr="00296442">
        <w:rPr>
          <w:rFonts w:ascii="Arial" w:hAnsi="Arial" w:cs="Arial"/>
          <w:sz w:val="18"/>
        </w:rPr>
        <w:t xml:space="preserve">) while keeping </w:t>
      </w:r>
      <w:r w:rsidRPr="00296442">
        <w:rPr>
          <w:rStyle w:val="Strong"/>
          <w:rFonts w:ascii="Arial" w:hAnsi="Arial" w:cs="Arial"/>
          <w:sz w:val="18"/>
        </w:rPr>
        <w:t>AWS-first</w:t>
      </w:r>
      <w:r w:rsidRPr="00296442">
        <w:rPr>
          <w:rFonts w:ascii="Arial" w:hAnsi="Arial" w:cs="Arial"/>
          <w:sz w:val="18"/>
        </w:rPr>
        <w:t xml:space="preserve"> execution.</w:t>
      </w:r>
    </w:p>
    <w:p w:rsidR="00975289" w:rsidRPr="00296442" w:rsidRDefault="00975289" w:rsidP="00975289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18"/>
        </w:rPr>
      </w:pPr>
      <w:r w:rsidRPr="00296442">
        <w:rPr>
          <w:rFonts w:ascii="Arial" w:hAnsi="Arial" w:cs="Arial"/>
          <w:sz w:val="18"/>
        </w:rPr>
        <w:t xml:space="preserve">Standardized environments and releases using </w:t>
      </w:r>
      <w:r w:rsidRPr="00296442">
        <w:rPr>
          <w:rStyle w:val="Strong"/>
          <w:rFonts w:ascii="Arial" w:hAnsi="Arial" w:cs="Arial"/>
          <w:sz w:val="18"/>
        </w:rPr>
        <w:t>Terraform/CloudFormation</w:t>
      </w:r>
      <w:r w:rsidRPr="00296442">
        <w:rPr>
          <w:rFonts w:ascii="Arial" w:hAnsi="Arial" w:cs="Arial"/>
          <w:sz w:val="18"/>
        </w:rPr>
        <w:t xml:space="preserve">, </w:t>
      </w:r>
      <w:r w:rsidRPr="00296442">
        <w:rPr>
          <w:rStyle w:val="Strong"/>
          <w:rFonts w:ascii="Arial" w:hAnsi="Arial" w:cs="Arial"/>
          <w:sz w:val="18"/>
        </w:rPr>
        <w:t>GitOps</w:t>
      </w:r>
      <w:r w:rsidRPr="00296442">
        <w:rPr>
          <w:rFonts w:ascii="Arial" w:hAnsi="Arial" w:cs="Arial"/>
          <w:sz w:val="18"/>
        </w:rPr>
        <w:t xml:space="preserve">, and </w:t>
      </w:r>
      <w:r w:rsidRPr="00296442">
        <w:rPr>
          <w:rStyle w:val="Strong"/>
          <w:rFonts w:ascii="Arial" w:hAnsi="Arial" w:cs="Arial"/>
          <w:sz w:val="18"/>
        </w:rPr>
        <w:t>CI/CD</w:t>
      </w:r>
      <w:r w:rsidRPr="00296442">
        <w:rPr>
          <w:rFonts w:ascii="Arial" w:hAnsi="Arial" w:cs="Arial"/>
          <w:sz w:val="18"/>
        </w:rPr>
        <w:t xml:space="preserve"> automation across </w:t>
      </w:r>
      <w:r w:rsidRPr="00296442">
        <w:rPr>
          <w:rStyle w:val="Strong"/>
          <w:rFonts w:ascii="Arial" w:hAnsi="Arial" w:cs="Arial"/>
          <w:sz w:val="18"/>
        </w:rPr>
        <w:t>GitHub Actions</w:t>
      </w:r>
      <w:r w:rsidRPr="00296442">
        <w:rPr>
          <w:rFonts w:ascii="Arial" w:hAnsi="Arial" w:cs="Arial"/>
          <w:sz w:val="18"/>
        </w:rPr>
        <w:t xml:space="preserve"> and </w:t>
      </w:r>
      <w:r w:rsidRPr="00296442">
        <w:rPr>
          <w:rStyle w:val="Strong"/>
          <w:rFonts w:ascii="Arial" w:hAnsi="Arial" w:cs="Arial"/>
          <w:sz w:val="18"/>
        </w:rPr>
        <w:t>Azure DevOps</w:t>
      </w:r>
      <w:r w:rsidRPr="00296442">
        <w:rPr>
          <w:rFonts w:ascii="Arial" w:hAnsi="Arial" w:cs="Arial"/>
          <w:sz w:val="18"/>
        </w:rPr>
        <w:t>.</w:t>
      </w:r>
    </w:p>
    <w:p w:rsidR="00C16B92" w:rsidRDefault="00C16B92">
      <w:pPr>
        <w:spacing w:after="60"/>
      </w:pPr>
    </w:p>
    <w:sectPr w:rsidR="00C16B92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C0D3F"/>
    <w:multiLevelType w:val="multilevel"/>
    <w:tmpl w:val="A99C68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7B028A4"/>
    <w:multiLevelType w:val="multilevel"/>
    <w:tmpl w:val="9C6204A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096F06CC"/>
    <w:multiLevelType w:val="multilevel"/>
    <w:tmpl w:val="F3546CE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1617262E"/>
    <w:multiLevelType w:val="multilevel"/>
    <w:tmpl w:val="CFEC4A2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16561829"/>
    <w:multiLevelType w:val="hybridMultilevel"/>
    <w:tmpl w:val="35684A2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75547A3"/>
    <w:multiLevelType w:val="multilevel"/>
    <w:tmpl w:val="DE7246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1AD512BB"/>
    <w:multiLevelType w:val="hybridMultilevel"/>
    <w:tmpl w:val="A926C8C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BE84557"/>
    <w:multiLevelType w:val="multilevel"/>
    <w:tmpl w:val="D4B4BA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27CF6525"/>
    <w:multiLevelType w:val="hybridMultilevel"/>
    <w:tmpl w:val="60EEF814"/>
    <w:lvl w:ilvl="0" w:tplc="414A3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780D19"/>
    <w:multiLevelType w:val="multilevel"/>
    <w:tmpl w:val="432C3F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2A194D3B"/>
    <w:multiLevelType w:val="hybridMultilevel"/>
    <w:tmpl w:val="43740CF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ABE7011"/>
    <w:multiLevelType w:val="hybridMultilevel"/>
    <w:tmpl w:val="5C440D36"/>
    <w:lvl w:ilvl="0" w:tplc="96BC40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68622E"/>
    <w:multiLevelType w:val="multilevel"/>
    <w:tmpl w:val="A15A7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03139A"/>
    <w:multiLevelType w:val="hybridMultilevel"/>
    <w:tmpl w:val="65FCC9AE"/>
    <w:lvl w:ilvl="0" w:tplc="B5FE4112">
      <w:start w:val="1"/>
      <w:numFmt w:val="bullet"/>
      <w:lvlText w:val="●"/>
      <w:lvlJc w:val="left"/>
      <w:pPr>
        <w:ind w:left="720" w:hanging="360"/>
      </w:pPr>
    </w:lvl>
    <w:lvl w:ilvl="1" w:tplc="C93A5EA2">
      <w:start w:val="1"/>
      <w:numFmt w:val="bullet"/>
      <w:lvlText w:val="○"/>
      <w:lvlJc w:val="left"/>
      <w:pPr>
        <w:ind w:left="1440" w:hanging="360"/>
      </w:pPr>
    </w:lvl>
    <w:lvl w:ilvl="2" w:tplc="C5AA85DE">
      <w:start w:val="1"/>
      <w:numFmt w:val="bullet"/>
      <w:lvlText w:val="■"/>
      <w:lvlJc w:val="left"/>
      <w:pPr>
        <w:ind w:left="2160" w:hanging="360"/>
      </w:pPr>
    </w:lvl>
    <w:lvl w:ilvl="3" w:tplc="28D490B8">
      <w:start w:val="1"/>
      <w:numFmt w:val="bullet"/>
      <w:lvlText w:val="●"/>
      <w:lvlJc w:val="left"/>
      <w:pPr>
        <w:ind w:left="2880" w:hanging="360"/>
      </w:pPr>
    </w:lvl>
    <w:lvl w:ilvl="4" w:tplc="7C924C7A">
      <w:start w:val="1"/>
      <w:numFmt w:val="bullet"/>
      <w:lvlText w:val="○"/>
      <w:lvlJc w:val="left"/>
      <w:pPr>
        <w:ind w:left="3600" w:hanging="360"/>
      </w:pPr>
    </w:lvl>
    <w:lvl w:ilvl="5" w:tplc="6A42BEA6">
      <w:start w:val="1"/>
      <w:numFmt w:val="bullet"/>
      <w:lvlText w:val="■"/>
      <w:lvlJc w:val="left"/>
      <w:pPr>
        <w:ind w:left="4320" w:hanging="360"/>
      </w:pPr>
    </w:lvl>
    <w:lvl w:ilvl="6" w:tplc="609A8424">
      <w:start w:val="1"/>
      <w:numFmt w:val="bullet"/>
      <w:lvlText w:val="●"/>
      <w:lvlJc w:val="left"/>
      <w:pPr>
        <w:ind w:left="5040" w:hanging="360"/>
      </w:pPr>
    </w:lvl>
    <w:lvl w:ilvl="7" w:tplc="E5524080">
      <w:start w:val="1"/>
      <w:numFmt w:val="bullet"/>
      <w:lvlText w:val="●"/>
      <w:lvlJc w:val="left"/>
      <w:pPr>
        <w:ind w:left="5760" w:hanging="360"/>
      </w:pPr>
    </w:lvl>
    <w:lvl w:ilvl="8" w:tplc="F5C07CBC">
      <w:start w:val="1"/>
      <w:numFmt w:val="bullet"/>
      <w:lvlText w:val="●"/>
      <w:lvlJc w:val="left"/>
      <w:pPr>
        <w:ind w:left="6480" w:hanging="360"/>
      </w:pPr>
    </w:lvl>
  </w:abstractNum>
  <w:abstractNum w:abstractNumId="14">
    <w:nsid w:val="356A59FA"/>
    <w:multiLevelType w:val="hybridMultilevel"/>
    <w:tmpl w:val="17EE798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63140C3"/>
    <w:multiLevelType w:val="hybridMultilevel"/>
    <w:tmpl w:val="D3BEBA00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8E2712B"/>
    <w:multiLevelType w:val="multilevel"/>
    <w:tmpl w:val="86AE38F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>
    <w:nsid w:val="3F52739E"/>
    <w:multiLevelType w:val="hybridMultilevel"/>
    <w:tmpl w:val="A998D66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FFE0EB5"/>
    <w:multiLevelType w:val="hybridMultilevel"/>
    <w:tmpl w:val="B0EA6E0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6BA61B5"/>
    <w:multiLevelType w:val="multilevel"/>
    <w:tmpl w:val="75967148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>
    <w:nsid w:val="670871A4"/>
    <w:multiLevelType w:val="hybridMultilevel"/>
    <w:tmpl w:val="5770F40A"/>
    <w:lvl w:ilvl="0" w:tplc="277E644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82E683D"/>
    <w:multiLevelType w:val="hybridMultilevel"/>
    <w:tmpl w:val="56FC624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1230ACA"/>
    <w:multiLevelType w:val="hybridMultilevel"/>
    <w:tmpl w:val="461AA530"/>
    <w:lvl w:ilvl="0" w:tplc="EE2C926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8DE2586"/>
    <w:multiLevelType w:val="hybridMultilevel"/>
    <w:tmpl w:val="73445B3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3"/>
    <w:lvlOverride w:ilvl="0">
      <w:startOverride w:val="1"/>
    </w:lvlOverride>
  </w:num>
  <w:num w:numId="2">
    <w:abstractNumId w:val="17"/>
  </w:num>
  <w:num w:numId="3">
    <w:abstractNumId w:val="21"/>
  </w:num>
  <w:num w:numId="4">
    <w:abstractNumId w:val="11"/>
  </w:num>
  <w:num w:numId="5">
    <w:abstractNumId w:val="14"/>
  </w:num>
  <w:num w:numId="6">
    <w:abstractNumId w:val="8"/>
  </w:num>
  <w:num w:numId="7">
    <w:abstractNumId w:val="6"/>
  </w:num>
  <w:num w:numId="8">
    <w:abstractNumId w:val="22"/>
  </w:num>
  <w:num w:numId="9">
    <w:abstractNumId w:val="23"/>
  </w:num>
  <w:num w:numId="10">
    <w:abstractNumId w:val="20"/>
  </w:num>
  <w:num w:numId="11">
    <w:abstractNumId w:val="10"/>
  </w:num>
  <w:num w:numId="12">
    <w:abstractNumId w:val="4"/>
  </w:num>
  <w:num w:numId="13">
    <w:abstractNumId w:val="0"/>
  </w:num>
  <w:num w:numId="14">
    <w:abstractNumId w:val="16"/>
  </w:num>
  <w:num w:numId="15">
    <w:abstractNumId w:val="12"/>
  </w:num>
  <w:num w:numId="16">
    <w:abstractNumId w:val="1"/>
  </w:num>
  <w:num w:numId="17">
    <w:abstractNumId w:val="18"/>
  </w:num>
  <w:num w:numId="18">
    <w:abstractNumId w:val="15"/>
  </w:num>
  <w:num w:numId="19">
    <w:abstractNumId w:val="5"/>
  </w:num>
  <w:num w:numId="20">
    <w:abstractNumId w:val="9"/>
  </w:num>
  <w:num w:numId="21">
    <w:abstractNumId w:val="7"/>
  </w:num>
  <w:num w:numId="22">
    <w:abstractNumId w:val="2"/>
  </w:num>
  <w:num w:numId="23">
    <w:abstractNumId w:val="19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C16B92"/>
    <w:rsid w:val="00212EE2"/>
    <w:rsid w:val="00296442"/>
    <w:rsid w:val="005A7B2F"/>
    <w:rsid w:val="007708AA"/>
    <w:rsid w:val="007E244E"/>
    <w:rsid w:val="00975289"/>
    <w:rsid w:val="00A13557"/>
    <w:rsid w:val="00C16B92"/>
    <w:rsid w:val="00DC4B59"/>
    <w:rsid w:val="00EE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7E244E"/>
    <w:rPr>
      <w:b/>
      <w:bCs/>
    </w:rPr>
  </w:style>
  <w:style w:type="paragraph" w:styleId="NormalWeb">
    <w:name w:val="Normal (Web)"/>
    <w:basedOn w:val="Normal"/>
    <w:uiPriority w:val="99"/>
    <w:unhideWhenUsed/>
    <w:rsid w:val="007E244E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7E244E"/>
    <w:rPr>
      <w:b/>
      <w:bCs/>
    </w:rPr>
  </w:style>
  <w:style w:type="paragraph" w:styleId="NormalWeb">
    <w:name w:val="Normal (Web)"/>
    <w:basedOn w:val="Normal"/>
    <w:uiPriority w:val="99"/>
    <w:unhideWhenUsed/>
    <w:rsid w:val="007E244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36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3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9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8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56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28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6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5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8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0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1635</Words>
  <Characters>9320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11</cp:revision>
  <dcterms:created xsi:type="dcterms:W3CDTF">2026-02-08T20:10:00Z</dcterms:created>
  <dcterms:modified xsi:type="dcterms:W3CDTF">2026-03-04T21:23:00Z</dcterms:modified>
</cp:coreProperties>
</file>