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DD1D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0347B4" w:rsidRDefault="000347B4" w:rsidP="000347B4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 Sadiq</w:t>
            </w:r>
          </w:p>
          <w:p w:rsidR="000347B4" w:rsidRDefault="000347B4" w:rsidP="000347B4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:rsidR="00F9250D" w:rsidRDefault="00F9250D" w:rsidP="00F9250D">
            <w:pPr>
              <w:spacing w:after="40"/>
              <w:jc w:val="center"/>
              <w:rPr>
                <w:rFonts w:ascii="Arial" w:eastAsia="Arial" w:hAnsi="Arial" w:cs="Arial"/>
                <w:color w:val="BBBBBB"/>
              </w:rPr>
            </w:pPr>
            <w:r>
              <w:rPr>
                <w:rFonts w:ascii="Arial" w:eastAsia="Arial" w:hAnsi="Arial" w:cs="Arial"/>
                <w:color w:val="BBBBBB"/>
              </w:rPr>
              <w:t>Idrissdev@outlook.com | +1 (424) 458-6548 | Spring Valley, California, United States</w:t>
            </w:r>
            <w:r>
              <w:t xml:space="preserve"> </w:t>
            </w:r>
            <w:r>
              <w:rPr>
                <w:rFonts w:ascii="Arial" w:eastAsia="Arial" w:hAnsi="Arial" w:cs="Arial"/>
                <w:color w:val="BBBBBB"/>
              </w:rPr>
              <w:t xml:space="preserve">https://www.linkedin.com/in/idris-sadiq-1b824b3b4 </w:t>
            </w:r>
          </w:p>
          <w:p w:rsidR="00DD1DAA" w:rsidRDefault="00F9250D" w:rsidP="00F9250D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>US citizen | White | English (Native)</w:t>
            </w:r>
            <w:bookmarkStart w:id="0" w:name="_GoBack"/>
            <w:bookmarkEnd w:id="0"/>
          </w:p>
        </w:tc>
      </w:tr>
    </w:tbl>
    <w:p w:rsidR="00DD1DAA" w:rsidRDefault="00DD1DAA">
      <w:pPr>
        <w:spacing w:after="160"/>
      </w:pPr>
    </w:p>
    <w:p w:rsidR="00DD1DAA" w:rsidRDefault="00A53ED1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:rsidR="00DD1DAA" w:rsidRPr="002003C5" w:rsidRDefault="002003C5">
      <w:pPr>
        <w:spacing w:after="80"/>
        <w:jc w:val="both"/>
        <w:rPr>
          <w:rFonts w:ascii="Arial" w:hAnsi="Arial" w:cs="Arial"/>
        </w:rPr>
      </w:pPr>
      <w:r w:rsidRPr="002003C5">
        <w:rPr>
          <w:rStyle w:val="Strong"/>
          <w:rFonts w:ascii="Arial" w:hAnsi="Arial" w:cs="Arial"/>
        </w:rPr>
        <w:t>Senior Software Engineer</w:t>
      </w:r>
      <w:r w:rsidRPr="002003C5">
        <w:rPr>
          <w:rFonts w:ascii="Arial" w:hAnsi="Arial" w:cs="Arial"/>
        </w:rPr>
        <w:t xml:space="preserve"> with ~10 years delivering </w:t>
      </w:r>
      <w:r w:rsidRPr="002003C5">
        <w:rPr>
          <w:rStyle w:val="Strong"/>
          <w:rFonts w:ascii="Arial" w:hAnsi="Arial" w:cs="Arial"/>
        </w:rPr>
        <w:t>Vue</w:t>
      </w:r>
      <w:r w:rsidRPr="002003C5">
        <w:rPr>
          <w:rFonts w:ascii="Arial" w:hAnsi="Arial" w:cs="Arial"/>
        </w:rPr>
        <w:t xml:space="preserve"> + </w:t>
      </w:r>
      <w:r w:rsidRPr="002003C5">
        <w:rPr>
          <w:rStyle w:val="Strong"/>
          <w:rFonts w:ascii="Arial" w:hAnsi="Arial" w:cs="Arial"/>
        </w:rPr>
        <w:t>PHP</w:t>
      </w:r>
      <w:r w:rsidRPr="002003C5">
        <w:rPr>
          <w:rFonts w:ascii="Arial" w:hAnsi="Arial" w:cs="Arial"/>
        </w:rPr>
        <w:t xml:space="preserve"> products end-to-end—owning </w:t>
      </w:r>
      <w:r w:rsidRPr="002003C5">
        <w:rPr>
          <w:rStyle w:val="Strong"/>
          <w:rFonts w:ascii="Arial" w:hAnsi="Arial" w:cs="Arial"/>
        </w:rPr>
        <w:t>UX</w:t>
      </w:r>
      <w:r w:rsidRPr="002003C5">
        <w:rPr>
          <w:rFonts w:ascii="Arial" w:hAnsi="Arial" w:cs="Arial"/>
        </w:rPr>
        <w:t xml:space="preserve">, </w:t>
      </w:r>
      <w:r w:rsidRPr="002003C5">
        <w:rPr>
          <w:rStyle w:val="Strong"/>
          <w:rFonts w:ascii="Arial" w:hAnsi="Arial" w:cs="Arial"/>
        </w:rPr>
        <w:t>state management</w:t>
      </w:r>
      <w:r w:rsidRPr="002003C5">
        <w:rPr>
          <w:rFonts w:ascii="Arial" w:hAnsi="Arial" w:cs="Arial"/>
        </w:rPr>
        <w:t xml:space="preserve">, </w:t>
      </w:r>
      <w:r w:rsidRPr="002003C5">
        <w:rPr>
          <w:rStyle w:val="Strong"/>
          <w:rFonts w:ascii="Arial" w:hAnsi="Arial" w:cs="Arial"/>
        </w:rPr>
        <w:t>REST APIs</w:t>
      </w:r>
      <w:r w:rsidRPr="002003C5">
        <w:rPr>
          <w:rFonts w:ascii="Arial" w:hAnsi="Arial" w:cs="Arial"/>
        </w:rPr>
        <w:t xml:space="preserve">, </w:t>
      </w:r>
      <w:r w:rsidRPr="002003C5">
        <w:rPr>
          <w:rStyle w:val="Strong"/>
          <w:rFonts w:ascii="Arial" w:hAnsi="Arial" w:cs="Arial"/>
        </w:rPr>
        <w:t>database design</w:t>
      </w:r>
      <w:r w:rsidRPr="002003C5">
        <w:rPr>
          <w:rFonts w:ascii="Arial" w:hAnsi="Arial" w:cs="Arial"/>
        </w:rPr>
        <w:t xml:space="preserve">, and </w:t>
      </w:r>
      <w:r w:rsidRPr="002003C5">
        <w:rPr>
          <w:rStyle w:val="Strong"/>
          <w:rFonts w:ascii="Arial" w:hAnsi="Arial" w:cs="Arial"/>
        </w:rPr>
        <w:t>production reliability</w:t>
      </w:r>
      <w:r w:rsidRPr="002003C5">
        <w:rPr>
          <w:rFonts w:ascii="Arial" w:hAnsi="Arial" w:cs="Arial"/>
        </w:rPr>
        <w:t xml:space="preserve">. Strong track record modernizing legacy UI/BE surfaces into </w:t>
      </w:r>
      <w:r w:rsidRPr="002003C5">
        <w:rPr>
          <w:rStyle w:val="Strong"/>
          <w:rFonts w:ascii="Arial" w:hAnsi="Arial" w:cs="Arial"/>
        </w:rPr>
        <w:t>component-driven</w:t>
      </w:r>
      <w:r w:rsidRPr="002003C5">
        <w:rPr>
          <w:rFonts w:ascii="Arial" w:hAnsi="Arial" w:cs="Arial"/>
        </w:rPr>
        <w:t xml:space="preserve"> systems, designing predictable </w:t>
      </w:r>
      <w:r w:rsidRPr="002003C5">
        <w:rPr>
          <w:rStyle w:val="Strong"/>
          <w:rFonts w:ascii="Arial" w:hAnsi="Arial" w:cs="Arial"/>
        </w:rPr>
        <w:t>API contracts</w:t>
      </w:r>
      <w:r w:rsidRPr="002003C5">
        <w:rPr>
          <w:rFonts w:ascii="Arial" w:hAnsi="Arial" w:cs="Arial"/>
        </w:rPr>
        <w:t xml:space="preserve">, and building </w:t>
      </w:r>
      <w:r w:rsidRPr="002003C5">
        <w:rPr>
          <w:rStyle w:val="Strong"/>
          <w:rFonts w:ascii="Arial" w:hAnsi="Arial" w:cs="Arial"/>
        </w:rPr>
        <w:t>event-driven</w:t>
      </w:r>
      <w:r w:rsidRPr="002003C5">
        <w:rPr>
          <w:rFonts w:ascii="Arial" w:hAnsi="Arial" w:cs="Arial"/>
        </w:rPr>
        <w:t xml:space="preserve"> workflows with pragmatic </w:t>
      </w:r>
      <w:r w:rsidRPr="002003C5">
        <w:rPr>
          <w:rStyle w:val="Strong"/>
          <w:rFonts w:ascii="Arial" w:hAnsi="Arial" w:cs="Arial"/>
        </w:rPr>
        <w:t>performance tuning</w:t>
      </w:r>
      <w:r w:rsidRPr="002003C5">
        <w:rPr>
          <w:rFonts w:ascii="Arial" w:hAnsi="Arial" w:cs="Arial"/>
        </w:rPr>
        <w:t xml:space="preserve">, </w:t>
      </w:r>
      <w:r w:rsidRPr="002003C5">
        <w:rPr>
          <w:rStyle w:val="Strong"/>
          <w:rFonts w:ascii="Arial" w:hAnsi="Arial" w:cs="Arial"/>
        </w:rPr>
        <w:t>caching</w:t>
      </w:r>
      <w:r w:rsidRPr="002003C5">
        <w:rPr>
          <w:rFonts w:ascii="Arial" w:hAnsi="Arial" w:cs="Arial"/>
        </w:rPr>
        <w:t xml:space="preserve">, and </w:t>
      </w:r>
      <w:r w:rsidRPr="002003C5">
        <w:rPr>
          <w:rStyle w:val="Strong"/>
          <w:rFonts w:ascii="Arial" w:hAnsi="Arial" w:cs="Arial"/>
        </w:rPr>
        <w:t>observability</w:t>
      </w:r>
      <w:r w:rsidRPr="002003C5">
        <w:rPr>
          <w:rFonts w:ascii="Arial" w:hAnsi="Arial" w:cs="Arial"/>
        </w:rPr>
        <w:t xml:space="preserve"> to reduce on-call noise. Comfortable translating ambiguous requirements into measurable milestones, shipping safely via </w:t>
      </w:r>
      <w:r w:rsidRPr="002003C5">
        <w:rPr>
          <w:rStyle w:val="Strong"/>
          <w:rFonts w:ascii="Arial" w:hAnsi="Arial" w:cs="Arial"/>
        </w:rPr>
        <w:t>testing</w:t>
      </w:r>
      <w:r w:rsidRPr="002003C5">
        <w:rPr>
          <w:rFonts w:ascii="Arial" w:hAnsi="Arial" w:cs="Arial"/>
        </w:rPr>
        <w:t xml:space="preserve">, </w:t>
      </w:r>
      <w:r w:rsidRPr="002003C5">
        <w:rPr>
          <w:rStyle w:val="Strong"/>
          <w:rFonts w:ascii="Arial" w:hAnsi="Arial" w:cs="Arial"/>
        </w:rPr>
        <w:t>CI/CD</w:t>
      </w:r>
      <w:r w:rsidRPr="002003C5">
        <w:rPr>
          <w:rFonts w:ascii="Arial" w:hAnsi="Arial" w:cs="Arial"/>
        </w:rPr>
        <w:t>, and staged rollouts, and mentoring engineers through design reviews and deep debugging.</w:t>
      </w:r>
    </w:p>
    <w:p w:rsidR="00DD1DAA" w:rsidRDefault="00A53ED1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:rsidR="002003C5" w:rsidRPr="008D7340" w:rsidRDefault="002003C5" w:rsidP="008D7340">
      <w:pPr>
        <w:pStyle w:val="ListParagraph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8D7340">
        <w:rPr>
          <w:rFonts w:ascii="Arial" w:hAnsi="Arial" w:cs="Arial"/>
          <w:b/>
          <w:sz w:val="18"/>
        </w:rPr>
        <w:t>Frontend —</w:t>
      </w:r>
      <w:r w:rsidRPr="008D7340">
        <w:rPr>
          <w:rFonts w:ascii="Arial" w:hAnsi="Arial" w:cs="Arial"/>
          <w:sz w:val="18"/>
        </w:rPr>
        <w:t xml:space="preserve"> Vue, Nuxt, TypeScript, JavaScript, component-driven UI, state management patterns, routing, forms/validation, design systems, Storybook-style documentation, accessibility-minded UI, performance profiling, i18n patterns</w:t>
      </w:r>
    </w:p>
    <w:p w:rsidR="002003C5" w:rsidRPr="008D7340" w:rsidRDefault="002003C5" w:rsidP="008D7340">
      <w:pPr>
        <w:pStyle w:val="ListParagraph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8D7340">
        <w:rPr>
          <w:rFonts w:ascii="Arial" w:hAnsi="Arial" w:cs="Arial"/>
          <w:b/>
          <w:sz w:val="18"/>
        </w:rPr>
        <w:t>Backend &amp; APIs —</w:t>
      </w:r>
      <w:r w:rsidRPr="008D7340">
        <w:rPr>
          <w:rFonts w:ascii="Arial" w:hAnsi="Arial" w:cs="Arial"/>
          <w:sz w:val="18"/>
        </w:rPr>
        <w:t xml:space="preserve"> PHP</w:t>
      </w:r>
      <w:r w:rsidR="0015350A" w:rsidRPr="008D7340">
        <w:rPr>
          <w:rFonts w:ascii="Arial" w:hAnsi="Arial" w:cs="Arial"/>
          <w:sz w:val="18"/>
        </w:rPr>
        <w:t>, Laravel</w:t>
      </w:r>
      <w:r w:rsidRPr="008D7340">
        <w:rPr>
          <w:rFonts w:ascii="Arial" w:hAnsi="Arial" w:cs="Arial"/>
          <w:sz w:val="18"/>
        </w:rPr>
        <w:t>, Symfony exposure, REST, webhooks, background jobs, idempotency, caching strategies, rate limiting, pagination/filtering/sorting contracts, file/media workflows, secure-by-default design</w:t>
      </w:r>
    </w:p>
    <w:p w:rsidR="002003C5" w:rsidRPr="008D7340" w:rsidRDefault="002003C5" w:rsidP="008D7340">
      <w:pPr>
        <w:pStyle w:val="ListParagraph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8D7340">
        <w:rPr>
          <w:rFonts w:ascii="Arial" w:hAnsi="Arial" w:cs="Arial"/>
          <w:sz w:val="18"/>
        </w:rPr>
        <w:t xml:space="preserve">Data, Messaging &amp; Search — </w:t>
      </w:r>
      <w:r w:rsidRPr="008D7340">
        <w:rPr>
          <w:rFonts w:ascii="Arial" w:hAnsi="Arial" w:cs="Arial"/>
          <w:b/>
          <w:sz w:val="18"/>
        </w:rPr>
        <w:t>Relational</w:t>
      </w:r>
      <w:r w:rsidRPr="008D7340">
        <w:rPr>
          <w:rFonts w:ascii="Arial" w:hAnsi="Arial" w:cs="Arial"/>
          <w:sz w:val="18"/>
        </w:rPr>
        <w:t xml:space="preserve">: PostgreSQL, MySQL, SQL Server | </w:t>
      </w:r>
      <w:r w:rsidRPr="008D7340">
        <w:rPr>
          <w:rFonts w:ascii="Arial" w:hAnsi="Arial" w:cs="Arial"/>
          <w:b/>
          <w:sz w:val="18"/>
        </w:rPr>
        <w:t>NoSQL</w:t>
      </w:r>
      <w:r w:rsidRPr="008D7340">
        <w:rPr>
          <w:rFonts w:ascii="Arial" w:hAnsi="Arial" w:cs="Arial"/>
          <w:sz w:val="18"/>
        </w:rPr>
        <w:t xml:space="preserve">: Redis, MongoDB, DynamoDB | </w:t>
      </w:r>
      <w:r w:rsidRPr="008D7340">
        <w:rPr>
          <w:rFonts w:ascii="Arial" w:hAnsi="Arial" w:cs="Arial"/>
          <w:b/>
          <w:sz w:val="18"/>
        </w:rPr>
        <w:t>Queues/streams</w:t>
      </w:r>
      <w:r w:rsidRPr="008D7340">
        <w:rPr>
          <w:rFonts w:ascii="Arial" w:hAnsi="Arial" w:cs="Arial"/>
          <w:sz w:val="18"/>
        </w:rPr>
        <w:t xml:space="preserve">: AWS SQS/SNS, Kafka, RabbitMQ | </w:t>
      </w:r>
      <w:r w:rsidRPr="008D7340">
        <w:rPr>
          <w:rFonts w:ascii="Arial" w:hAnsi="Arial" w:cs="Arial"/>
          <w:b/>
          <w:sz w:val="18"/>
        </w:rPr>
        <w:t>Search</w:t>
      </w:r>
      <w:r w:rsidRPr="008D7340">
        <w:rPr>
          <w:rFonts w:ascii="Arial" w:hAnsi="Arial" w:cs="Arial"/>
          <w:sz w:val="18"/>
        </w:rPr>
        <w:t>: Elasticsearch, OpenSearch | Analytics: Redshift, BigQuery</w:t>
      </w:r>
    </w:p>
    <w:p w:rsidR="002003C5" w:rsidRPr="008D7340" w:rsidRDefault="002003C5" w:rsidP="008D7340">
      <w:pPr>
        <w:pStyle w:val="ListParagraph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8D7340">
        <w:rPr>
          <w:rFonts w:ascii="Arial" w:hAnsi="Arial" w:cs="Arial"/>
          <w:b/>
          <w:sz w:val="18"/>
        </w:rPr>
        <w:t>Cloud &amp; DevOps —</w:t>
      </w:r>
      <w:r w:rsidRPr="008D7340">
        <w:rPr>
          <w:rFonts w:ascii="Arial" w:hAnsi="Arial" w:cs="Arial"/>
          <w:sz w:val="18"/>
        </w:rPr>
        <w:t xml:space="preserve"> </w:t>
      </w:r>
      <w:r w:rsidR="008D7340" w:rsidRPr="008D7340">
        <w:rPr>
          <w:rFonts w:ascii="Arial" w:hAnsi="Arial" w:cs="Arial"/>
          <w:sz w:val="18"/>
        </w:rPr>
        <w:t xml:space="preserve">Docker, Kubernetes, Helm, Argo CD, GitOps, Terraform, CloudFormation | </w:t>
      </w:r>
      <w:r w:rsidR="008D7340" w:rsidRPr="008D7340">
        <w:rPr>
          <w:rFonts w:ascii="Arial" w:hAnsi="Arial" w:cs="Arial"/>
          <w:b/>
          <w:sz w:val="18"/>
        </w:rPr>
        <w:t>AWS</w:t>
      </w:r>
      <w:r w:rsidRPr="008D7340">
        <w:rPr>
          <w:rFonts w:ascii="Arial" w:hAnsi="Arial" w:cs="Arial"/>
          <w:sz w:val="18"/>
        </w:rPr>
        <w:t xml:space="preserve">: EKS, ECS, EC2, Lambda, API Gateway, S3, CloudFront, RDS, DynamoDB, ElastiCache, EventBridge, Step Functions, IAM | </w:t>
      </w:r>
      <w:r w:rsidRPr="008D7340">
        <w:rPr>
          <w:rFonts w:ascii="Arial" w:hAnsi="Arial" w:cs="Arial"/>
          <w:b/>
          <w:sz w:val="18"/>
        </w:rPr>
        <w:t>Azure</w:t>
      </w:r>
      <w:r w:rsidRPr="008D7340">
        <w:rPr>
          <w:rFonts w:ascii="Arial" w:hAnsi="Arial" w:cs="Arial"/>
          <w:sz w:val="18"/>
        </w:rPr>
        <w:t xml:space="preserve">: AKS, App Service, Azure SQL, Service Bus, Key Vault, Application Insights | GCP: GKE, Cloud Run, Pub/Sub, Cloud Storage, BigQuery (consumer/integrator) | </w:t>
      </w:r>
      <w:r w:rsidRPr="008D7340">
        <w:rPr>
          <w:rFonts w:ascii="Arial" w:hAnsi="Arial" w:cs="Arial"/>
          <w:b/>
          <w:sz w:val="18"/>
        </w:rPr>
        <w:t>CI/CD</w:t>
      </w:r>
      <w:r w:rsidRPr="008D7340">
        <w:rPr>
          <w:rFonts w:ascii="Arial" w:hAnsi="Arial" w:cs="Arial"/>
          <w:sz w:val="18"/>
        </w:rPr>
        <w:t>: GitHub Actions, GitLab CI, Jenkins, Azure DevOps, CircleCI</w:t>
      </w:r>
    </w:p>
    <w:p w:rsidR="002003C5" w:rsidRPr="008D7340" w:rsidRDefault="002003C5" w:rsidP="008D7340">
      <w:pPr>
        <w:pStyle w:val="ListParagraph"/>
        <w:numPr>
          <w:ilvl w:val="0"/>
          <w:numId w:val="17"/>
        </w:numPr>
        <w:jc w:val="both"/>
        <w:rPr>
          <w:rFonts w:ascii="Arial" w:hAnsi="Arial" w:cs="Arial"/>
          <w:sz w:val="18"/>
        </w:rPr>
      </w:pPr>
      <w:r w:rsidRPr="008D7340">
        <w:rPr>
          <w:rFonts w:ascii="Arial" w:hAnsi="Arial" w:cs="Arial"/>
          <w:b/>
          <w:sz w:val="18"/>
        </w:rPr>
        <w:t>Observability, Quality &amp; Security —</w:t>
      </w:r>
      <w:r w:rsidRPr="008D7340">
        <w:rPr>
          <w:rFonts w:ascii="Arial" w:hAnsi="Arial" w:cs="Arial"/>
          <w:sz w:val="18"/>
        </w:rPr>
        <w:t xml:space="preserve"> OpenTelemetry, Datadog, Prometheus, Grafana, ELK/EFK, CloudWatch, structured logging | </w:t>
      </w:r>
      <w:r w:rsidRPr="008D7340">
        <w:rPr>
          <w:rFonts w:ascii="Arial" w:hAnsi="Arial" w:cs="Arial"/>
          <w:b/>
          <w:sz w:val="18"/>
        </w:rPr>
        <w:t>Testing</w:t>
      </w:r>
      <w:r w:rsidRPr="008D7340">
        <w:rPr>
          <w:rFonts w:ascii="Arial" w:hAnsi="Arial" w:cs="Arial"/>
          <w:sz w:val="18"/>
        </w:rPr>
        <w:t xml:space="preserve">: Jest, Mocha, Chai, React Testing Library, Cypress, Playwright, API contract tests (Pact-style) | </w:t>
      </w:r>
      <w:r w:rsidRPr="008D7340">
        <w:rPr>
          <w:rFonts w:ascii="Arial" w:hAnsi="Arial" w:cs="Arial"/>
          <w:b/>
          <w:sz w:val="18"/>
        </w:rPr>
        <w:t>Security</w:t>
      </w:r>
      <w:r w:rsidRPr="008D7340">
        <w:rPr>
          <w:rFonts w:ascii="Arial" w:hAnsi="Arial" w:cs="Arial"/>
          <w:sz w:val="18"/>
        </w:rPr>
        <w:t>: OAuth2, OpenID Connect, JWT, Okta, Auth0, AWS Cognito, rate limiting, RBAC/ABAC, audit logging</w:t>
      </w:r>
    </w:p>
    <w:p w:rsidR="00DD1DAA" w:rsidRDefault="00A53ED1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:rsidR="00DD1DAA" w:rsidRDefault="00A53ED1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DD1DAA" w:rsidRDefault="00A53ED1">
      <w:r>
        <w:rPr>
          <w:rFonts w:ascii="Arial" w:eastAsia="Arial" w:hAnsi="Arial" w:cs="Arial"/>
          <w:color w:val="555555"/>
          <w:sz w:val="21"/>
          <w:szCs w:val="21"/>
        </w:rPr>
        <w:t>SumatoSoft  |  January 2021 - December 2025</w:t>
      </w:r>
    </w:p>
    <w:p w:rsidR="008D7340" w:rsidRPr="008D7340" w:rsidRDefault="008D7340" w:rsidP="008D7340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8D7340">
        <w:rPr>
          <w:rFonts w:ascii="Arial" w:hAnsi="Arial" w:cs="Arial"/>
          <w:sz w:val="18"/>
        </w:rPr>
        <w:t xml:space="preserve">Led a UI modernization that rebuilt critical workflows into </w:t>
      </w:r>
      <w:r w:rsidRPr="008D7340">
        <w:rPr>
          <w:rStyle w:val="Strong"/>
          <w:rFonts w:ascii="Arial" w:hAnsi="Arial" w:cs="Arial"/>
          <w:sz w:val="18"/>
        </w:rPr>
        <w:t>Vue</w:t>
      </w:r>
      <w:r w:rsidRPr="008D7340">
        <w:rPr>
          <w:rFonts w:ascii="Arial" w:hAnsi="Arial" w:cs="Arial"/>
          <w:sz w:val="18"/>
        </w:rPr>
        <w:t xml:space="preserve"> component systems with stronger state boundaries, reducing regressions and increasing delivery throughput across parallel feature streams.</w:t>
      </w:r>
    </w:p>
    <w:p w:rsidR="008D7340" w:rsidRPr="008D7340" w:rsidRDefault="008D7340" w:rsidP="008D7340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8D7340">
        <w:rPr>
          <w:rFonts w:ascii="Arial" w:hAnsi="Arial" w:cs="Arial"/>
          <w:sz w:val="18"/>
        </w:rPr>
        <w:t xml:space="preserve">Delivered SEO-critical surfaces using </w:t>
      </w:r>
      <w:r w:rsidRPr="008D7340">
        <w:rPr>
          <w:rStyle w:val="Strong"/>
          <w:rFonts w:ascii="Arial" w:hAnsi="Arial" w:cs="Arial"/>
          <w:sz w:val="18"/>
        </w:rPr>
        <w:t>Nuxt</w:t>
      </w:r>
      <w:r w:rsidRPr="008D7340">
        <w:rPr>
          <w:rFonts w:ascii="Arial" w:hAnsi="Arial" w:cs="Arial"/>
          <w:sz w:val="18"/>
        </w:rPr>
        <w:t xml:space="preserve"> while preserving authenticated SPA behavior, improving discoverability without sacrificing app responsiveness or reliability.</w:t>
      </w:r>
    </w:p>
    <w:p w:rsidR="008D7340" w:rsidRPr="008D7340" w:rsidRDefault="008D7340" w:rsidP="008D7340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8D7340">
        <w:rPr>
          <w:rFonts w:ascii="Arial" w:hAnsi="Arial" w:cs="Arial"/>
          <w:sz w:val="18"/>
        </w:rPr>
        <w:t xml:space="preserve">Designed </w:t>
      </w:r>
      <w:r w:rsidRPr="008D7340">
        <w:rPr>
          <w:rStyle w:val="Strong"/>
          <w:rFonts w:ascii="Arial" w:hAnsi="Arial" w:cs="Arial"/>
          <w:sz w:val="18"/>
        </w:rPr>
        <w:t>Laravel</w:t>
      </w:r>
      <w:r w:rsidRPr="008D7340">
        <w:rPr>
          <w:rFonts w:ascii="Arial" w:hAnsi="Arial" w:cs="Arial"/>
          <w:sz w:val="18"/>
        </w:rPr>
        <w:t xml:space="preserve"> </w:t>
      </w:r>
      <w:r w:rsidRPr="008D7340">
        <w:rPr>
          <w:rStyle w:val="Strong"/>
          <w:rFonts w:ascii="Arial" w:hAnsi="Arial" w:cs="Arial"/>
          <w:sz w:val="18"/>
        </w:rPr>
        <w:t>REST APIs</w:t>
      </w:r>
      <w:r w:rsidRPr="008D7340">
        <w:rPr>
          <w:rFonts w:ascii="Arial" w:hAnsi="Arial" w:cs="Arial"/>
          <w:sz w:val="18"/>
        </w:rPr>
        <w:t xml:space="preserve"> with strict </w:t>
      </w:r>
      <w:r w:rsidRPr="008D7340">
        <w:rPr>
          <w:rStyle w:val="Strong"/>
          <w:rFonts w:ascii="Arial" w:hAnsi="Arial" w:cs="Arial"/>
          <w:sz w:val="18"/>
        </w:rPr>
        <w:t>validation</w:t>
      </w:r>
      <w:r w:rsidRPr="008D7340">
        <w:rPr>
          <w:rFonts w:ascii="Arial" w:hAnsi="Arial" w:cs="Arial"/>
          <w:sz w:val="18"/>
        </w:rPr>
        <w:t xml:space="preserve"> and predictable error contracts via </w:t>
      </w:r>
      <w:r w:rsidRPr="008D7340">
        <w:rPr>
          <w:rStyle w:val="Strong"/>
          <w:rFonts w:ascii="Arial" w:hAnsi="Arial" w:cs="Arial"/>
          <w:sz w:val="18"/>
        </w:rPr>
        <w:t>Form Requests</w:t>
      </w:r>
      <w:r w:rsidRPr="008D7340">
        <w:rPr>
          <w:rFonts w:ascii="Arial" w:hAnsi="Arial" w:cs="Arial"/>
          <w:sz w:val="18"/>
        </w:rPr>
        <w:t xml:space="preserve"> and </w:t>
      </w:r>
      <w:r w:rsidRPr="008D7340">
        <w:rPr>
          <w:rStyle w:val="Strong"/>
          <w:rFonts w:ascii="Arial" w:hAnsi="Arial" w:cs="Arial"/>
          <w:sz w:val="18"/>
        </w:rPr>
        <w:t>API Resources</w:t>
      </w:r>
      <w:r w:rsidRPr="008D7340">
        <w:rPr>
          <w:rFonts w:ascii="Arial" w:hAnsi="Arial" w:cs="Arial"/>
          <w:sz w:val="18"/>
        </w:rPr>
        <w:t>, enabling frontend teams to ship faster and lowering integration churn.</w:t>
      </w:r>
    </w:p>
    <w:p w:rsidR="008D7340" w:rsidRPr="008D7340" w:rsidRDefault="008D7340" w:rsidP="008D7340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8D7340">
        <w:rPr>
          <w:rFonts w:ascii="Arial" w:hAnsi="Arial" w:cs="Arial"/>
          <w:sz w:val="18"/>
        </w:rPr>
        <w:t xml:space="preserve">Standardized </w:t>
      </w:r>
      <w:r w:rsidRPr="008D7340">
        <w:rPr>
          <w:rStyle w:val="Strong"/>
          <w:rFonts w:ascii="Arial" w:hAnsi="Arial" w:cs="Arial"/>
          <w:sz w:val="18"/>
        </w:rPr>
        <w:t>pagination</w:t>
      </w:r>
      <w:r w:rsidRPr="008D7340">
        <w:rPr>
          <w:rFonts w:ascii="Arial" w:hAnsi="Arial" w:cs="Arial"/>
          <w:sz w:val="18"/>
        </w:rPr>
        <w:t xml:space="preserve">, </w:t>
      </w:r>
      <w:r w:rsidRPr="008D7340">
        <w:rPr>
          <w:rStyle w:val="Strong"/>
          <w:rFonts w:ascii="Arial" w:hAnsi="Arial" w:cs="Arial"/>
          <w:sz w:val="18"/>
        </w:rPr>
        <w:t>filtering</w:t>
      </w:r>
      <w:r w:rsidRPr="008D7340">
        <w:rPr>
          <w:rFonts w:ascii="Arial" w:hAnsi="Arial" w:cs="Arial"/>
          <w:sz w:val="18"/>
        </w:rPr>
        <w:t xml:space="preserve">, and </w:t>
      </w:r>
      <w:r w:rsidRPr="008D7340">
        <w:rPr>
          <w:rStyle w:val="Strong"/>
          <w:rFonts w:ascii="Arial" w:hAnsi="Arial" w:cs="Arial"/>
          <w:sz w:val="18"/>
        </w:rPr>
        <w:t>sorting</w:t>
      </w:r>
      <w:r w:rsidRPr="008D7340">
        <w:rPr>
          <w:rFonts w:ascii="Arial" w:hAnsi="Arial" w:cs="Arial"/>
          <w:sz w:val="18"/>
        </w:rPr>
        <w:t xml:space="preserve"> contracts across </w:t>
      </w:r>
      <w:r w:rsidRPr="008D7340">
        <w:rPr>
          <w:rStyle w:val="Strong"/>
          <w:rFonts w:ascii="Arial" w:hAnsi="Arial" w:cs="Arial"/>
          <w:sz w:val="18"/>
        </w:rPr>
        <w:t>Laravel</w:t>
      </w:r>
      <w:r w:rsidRPr="008D7340">
        <w:rPr>
          <w:rFonts w:ascii="Arial" w:hAnsi="Arial" w:cs="Arial"/>
          <w:sz w:val="18"/>
        </w:rPr>
        <w:t xml:space="preserve"> services to support reusable list components and consistent operator experiences across modules.</w:t>
      </w:r>
    </w:p>
    <w:p w:rsidR="008D7340" w:rsidRPr="008D7340" w:rsidRDefault="008D7340" w:rsidP="008D7340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8D7340">
        <w:rPr>
          <w:rFonts w:ascii="Arial" w:hAnsi="Arial" w:cs="Arial"/>
          <w:sz w:val="18"/>
        </w:rPr>
        <w:t xml:space="preserve">Implemented </w:t>
      </w:r>
      <w:r w:rsidRPr="008D7340">
        <w:rPr>
          <w:rStyle w:val="Strong"/>
          <w:rFonts w:ascii="Arial" w:hAnsi="Arial" w:cs="Arial"/>
          <w:sz w:val="18"/>
        </w:rPr>
        <w:t>idempotency</w:t>
      </w:r>
      <w:r w:rsidRPr="008D7340">
        <w:rPr>
          <w:rFonts w:ascii="Arial" w:hAnsi="Arial" w:cs="Arial"/>
          <w:sz w:val="18"/>
        </w:rPr>
        <w:t xml:space="preserve"> and safe </w:t>
      </w:r>
      <w:r w:rsidRPr="008D7340">
        <w:rPr>
          <w:rStyle w:val="Strong"/>
          <w:rFonts w:ascii="Arial" w:hAnsi="Arial" w:cs="Arial"/>
          <w:sz w:val="18"/>
        </w:rPr>
        <w:t>retry</w:t>
      </w:r>
      <w:r w:rsidRPr="008D7340">
        <w:rPr>
          <w:rFonts w:ascii="Arial" w:hAnsi="Arial" w:cs="Arial"/>
          <w:sz w:val="18"/>
        </w:rPr>
        <w:t xml:space="preserve"> semantics using request keys, </w:t>
      </w:r>
      <w:r w:rsidRPr="008D7340">
        <w:rPr>
          <w:rStyle w:val="Strong"/>
          <w:rFonts w:ascii="Arial" w:hAnsi="Arial" w:cs="Arial"/>
          <w:sz w:val="18"/>
        </w:rPr>
        <w:t>transactions</w:t>
      </w:r>
      <w:r w:rsidRPr="008D7340">
        <w:rPr>
          <w:rFonts w:ascii="Arial" w:hAnsi="Arial" w:cs="Arial"/>
          <w:sz w:val="18"/>
        </w:rPr>
        <w:t>, and careful side-effect isolation for high-risk operations.</w:t>
      </w:r>
    </w:p>
    <w:p w:rsidR="008D7340" w:rsidRPr="008D7340" w:rsidRDefault="008D7340" w:rsidP="008D7340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8D7340">
        <w:rPr>
          <w:rFonts w:ascii="Arial" w:hAnsi="Arial" w:cs="Arial"/>
          <w:sz w:val="18"/>
        </w:rPr>
        <w:t xml:space="preserve">Built event-driven workflows using </w:t>
      </w:r>
      <w:r w:rsidRPr="008D7340">
        <w:rPr>
          <w:rStyle w:val="Strong"/>
          <w:rFonts w:ascii="Arial" w:hAnsi="Arial" w:cs="Arial"/>
          <w:sz w:val="18"/>
        </w:rPr>
        <w:t>AWS SQS/SNS</w:t>
      </w:r>
      <w:r w:rsidRPr="008D7340">
        <w:rPr>
          <w:rFonts w:ascii="Arial" w:hAnsi="Arial" w:cs="Arial"/>
          <w:sz w:val="18"/>
        </w:rPr>
        <w:t xml:space="preserve">, </w:t>
      </w:r>
      <w:r w:rsidRPr="008D7340">
        <w:rPr>
          <w:rStyle w:val="Strong"/>
          <w:rFonts w:ascii="Arial" w:hAnsi="Arial" w:cs="Arial"/>
          <w:sz w:val="18"/>
        </w:rPr>
        <w:t>Kafka</w:t>
      </w:r>
      <w:r w:rsidRPr="008D7340">
        <w:rPr>
          <w:rFonts w:ascii="Arial" w:hAnsi="Arial" w:cs="Arial"/>
          <w:sz w:val="18"/>
        </w:rPr>
        <w:t xml:space="preserve">, and </w:t>
      </w:r>
      <w:r w:rsidRPr="008D7340">
        <w:rPr>
          <w:rStyle w:val="Strong"/>
          <w:rFonts w:ascii="Arial" w:hAnsi="Arial" w:cs="Arial"/>
          <w:sz w:val="18"/>
        </w:rPr>
        <w:t>RabbitMQ</w:t>
      </w:r>
      <w:r w:rsidRPr="008D7340">
        <w:rPr>
          <w:rFonts w:ascii="Arial" w:hAnsi="Arial" w:cs="Arial"/>
          <w:sz w:val="18"/>
        </w:rPr>
        <w:t xml:space="preserve"> with </w:t>
      </w:r>
      <w:r w:rsidRPr="008D7340">
        <w:rPr>
          <w:rStyle w:val="Strong"/>
          <w:rFonts w:ascii="Arial" w:hAnsi="Arial" w:cs="Arial"/>
          <w:sz w:val="18"/>
        </w:rPr>
        <w:t>Laravel Queues/Jobs</w:t>
      </w:r>
      <w:r w:rsidRPr="008D7340">
        <w:rPr>
          <w:rFonts w:ascii="Arial" w:hAnsi="Arial" w:cs="Arial"/>
          <w:sz w:val="18"/>
        </w:rPr>
        <w:t xml:space="preserve">, including </w:t>
      </w:r>
      <w:r w:rsidRPr="008D7340">
        <w:rPr>
          <w:rStyle w:val="Strong"/>
          <w:rFonts w:ascii="Arial" w:hAnsi="Arial" w:cs="Arial"/>
          <w:sz w:val="18"/>
        </w:rPr>
        <w:t>DLQ</w:t>
      </w:r>
      <w:r w:rsidRPr="008D7340">
        <w:rPr>
          <w:rFonts w:ascii="Arial" w:hAnsi="Arial" w:cs="Arial"/>
          <w:sz w:val="18"/>
        </w:rPr>
        <w:t xml:space="preserve"> handling and replay-safe consumers.</w:t>
      </w:r>
    </w:p>
    <w:p w:rsidR="008D7340" w:rsidRPr="008D7340" w:rsidRDefault="008D7340" w:rsidP="008D7340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8D7340">
        <w:rPr>
          <w:rFonts w:ascii="Arial" w:hAnsi="Arial" w:cs="Arial"/>
          <w:sz w:val="18"/>
        </w:rPr>
        <w:t xml:space="preserve">Improved performance through </w:t>
      </w:r>
      <w:r w:rsidRPr="008D7340">
        <w:rPr>
          <w:rStyle w:val="Strong"/>
          <w:rFonts w:ascii="Arial" w:hAnsi="Arial" w:cs="Arial"/>
          <w:sz w:val="18"/>
        </w:rPr>
        <w:t>indexing</w:t>
      </w:r>
      <w:r w:rsidRPr="008D7340">
        <w:rPr>
          <w:rFonts w:ascii="Arial" w:hAnsi="Arial" w:cs="Arial"/>
          <w:sz w:val="18"/>
        </w:rPr>
        <w:t xml:space="preserve">, query rewrites, and </w:t>
      </w:r>
      <w:r w:rsidRPr="008D7340">
        <w:rPr>
          <w:rStyle w:val="Strong"/>
          <w:rFonts w:ascii="Arial" w:hAnsi="Arial" w:cs="Arial"/>
          <w:sz w:val="18"/>
        </w:rPr>
        <w:t>caching</w:t>
      </w:r>
      <w:r w:rsidRPr="008D7340">
        <w:rPr>
          <w:rFonts w:ascii="Arial" w:hAnsi="Arial" w:cs="Arial"/>
          <w:sz w:val="18"/>
        </w:rPr>
        <w:t xml:space="preserve"> across </w:t>
      </w:r>
      <w:r w:rsidRPr="008D7340">
        <w:rPr>
          <w:rStyle w:val="Strong"/>
          <w:rFonts w:ascii="Arial" w:hAnsi="Arial" w:cs="Arial"/>
          <w:sz w:val="18"/>
        </w:rPr>
        <w:t>PostgreSQL</w:t>
      </w:r>
      <w:r w:rsidRPr="008D7340">
        <w:rPr>
          <w:rFonts w:ascii="Arial" w:hAnsi="Arial" w:cs="Arial"/>
          <w:sz w:val="18"/>
        </w:rPr>
        <w:t xml:space="preserve">, </w:t>
      </w:r>
      <w:r w:rsidRPr="008D7340">
        <w:rPr>
          <w:rStyle w:val="Strong"/>
          <w:rFonts w:ascii="Arial" w:hAnsi="Arial" w:cs="Arial"/>
          <w:sz w:val="18"/>
        </w:rPr>
        <w:t>MySQL</w:t>
      </w:r>
      <w:r w:rsidRPr="008D7340">
        <w:rPr>
          <w:rFonts w:ascii="Arial" w:hAnsi="Arial" w:cs="Arial"/>
          <w:sz w:val="18"/>
        </w:rPr>
        <w:t xml:space="preserve">, and </w:t>
      </w:r>
      <w:r w:rsidRPr="008D7340">
        <w:rPr>
          <w:rStyle w:val="Strong"/>
          <w:rFonts w:ascii="Arial" w:hAnsi="Arial" w:cs="Arial"/>
          <w:sz w:val="18"/>
        </w:rPr>
        <w:t>SQL Server</w:t>
      </w:r>
      <w:r w:rsidRPr="008D7340">
        <w:rPr>
          <w:rFonts w:ascii="Arial" w:hAnsi="Arial" w:cs="Arial"/>
          <w:sz w:val="18"/>
        </w:rPr>
        <w:t xml:space="preserve"> workloads.</w:t>
      </w:r>
    </w:p>
    <w:p w:rsidR="008D7340" w:rsidRPr="008D7340" w:rsidRDefault="008D7340" w:rsidP="008D7340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8D7340">
        <w:rPr>
          <w:rFonts w:ascii="Arial" w:hAnsi="Arial" w:cs="Arial"/>
          <w:sz w:val="18"/>
        </w:rPr>
        <w:t xml:space="preserve">Introduced cache tiers with </w:t>
      </w:r>
      <w:r w:rsidRPr="008D7340">
        <w:rPr>
          <w:rStyle w:val="Strong"/>
          <w:rFonts w:ascii="Arial" w:hAnsi="Arial" w:cs="Arial"/>
          <w:sz w:val="18"/>
        </w:rPr>
        <w:t>Redis</w:t>
      </w:r>
      <w:r w:rsidRPr="008D7340">
        <w:rPr>
          <w:rFonts w:ascii="Arial" w:hAnsi="Arial" w:cs="Arial"/>
          <w:sz w:val="18"/>
        </w:rPr>
        <w:t xml:space="preserve"> and </w:t>
      </w:r>
      <w:r w:rsidRPr="008D7340">
        <w:rPr>
          <w:rStyle w:val="Strong"/>
          <w:rFonts w:ascii="Arial" w:hAnsi="Arial" w:cs="Arial"/>
          <w:sz w:val="18"/>
        </w:rPr>
        <w:t>ElastiCache</w:t>
      </w:r>
      <w:r w:rsidRPr="008D7340">
        <w:rPr>
          <w:rFonts w:ascii="Arial" w:hAnsi="Arial" w:cs="Arial"/>
          <w:sz w:val="18"/>
        </w:rPr>
        <w:t xml:space="preserve">, establishing </w:t>
      </w:r>
      <w:r w:rsidRPr="008D7340">
        <w:rPr>
          <w:rStyle w:val="Strong"/>
          <w:rFonts w:ascii="Arial" w:hAnsi="Arial" w:cs="Arial"/>
          <w:sz w:val="18"/>
        </w:rPr>
        <w:t>TTL</w:t>
      </w:r>
      <w:r w:rsidRPr="008D7340">
        <w:rPr>
          <w:rFonts w:ascii="Arial" w:hAnsi="Arial" w:cs="Arial"/>
          <w:sz w:val="18"/>
        </w:rPr>
        <w:t xml:space="preserve"> policies and explicit invalidation hooks to balance speed with correctness.</w:t>
      </w:r>
    </w:p>
    <w:p w:rsidR="008D7340" w:rsidRPr="008D7340" w:rsidRDefault="008D7340" w:rsidP="008D7340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8D7340">
        <w:rPr>
          <w:rFonts w:ascii="Arial" w:hAnsi="Arial" w:cs="Arial"/>
          <w:sz w:val="18"/>
        </w:rPr>
        <w:t xml:space="preserve">Implemented secure file/media pipelines backed by </w:t>
      </w:r>
      <w:r w:rsidRPr="008D7340">
        <w:rPr>
          <w:rStyle w:val="Strong"/>
          <w:rFonts w:ascii="Arial" w:hAnsi="Arial" w:cs="Arial"/>
          <w:sz w:val="18"/>
        </w:rPr>
        <w:t>S3</w:t>
      </w:r>
      <w:r w:rsidRPr="008D7340">
        <w:rPr>
          <w:rFonts w:ascii="Arial" w:hAnsi="Arial" w:cs="Arial"/>
          <w:sz w:val="18"/>
        </w:rPr>
        <w:t xml:space="preserve"> and </w:t>
      </w:r>
      <w:r w:rsidRPr="008D7340">
        <w:rPr>
          <w:rStyle w:val="Strong"/>
          <w:rFonts w:ascii="Arial" w:hAnsi="Arial" w:cs="Arial"/>
          <w:sz w:val="18"/>
        </w:rPr>
        <w:t>CloudFront</w:t>
      </w:r>
      <w:r w:rsidRPr="008D7340">
        <w:rPr>
          <w:rFonts w:ascii="Arial" w:hAnsi="Arial" w:cs="Arial"/>
          <w:sz w:val="18"/>
        </w:rPr>
        <w:t xml:space="preserve">, using </w:t>
      </w:r>
      <w:r w:rsidRPr="008D7340">
        <w:rPr>
          <w:rStyle w:val="Strong"/>
          <w:rFonts w:ascii="Arial" w:hAnsi="Arial" w:cs="Arial"/>
          <w:sz w:val="18"/>
        </w:rPr>
        <w:t>signed URLs</w:t>
      </w:r>
      <w:r w:rsidRPr="008D7340">
        <w:rPr>
          <w:rFonts w:ascii="Arial" w:hAnsi="Arial" w:cs="Arial"/>
          <w:sz w:val="18"/>
        </w:rPr>
        <w:t>, server-side validation, and audit-friendly metadata storage.</w:t>
      </w:r>
    </w:p>
    <w:p w:rsidR="008D7340" w:rsidRPr="008D7340" w:rsidRDefault="008D7340" w:rsidP="008D7340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8D7340">
        <w:rPr>
          <w:rFonts w:ascii="Arial" w:hAnsi="Arial" w:cs="Arial"/>
          <w:sz w:val="18"/>
        </w:rPr>
        <w:t xml:space="preserve">Shipped cross-service search improvements by indexing operational entities into </w:t>
      </w:r>
      <w:r w:rsidRPr="008D7340">
        <w:rPr>
          <w:rStyle w:val="Strong"/>
          <w:rFonts w:ascii="Arial" w:hAnsi="Arial" w:cs="Arial"/>
          <w:sz w:val="18"/>
        </w:rPr>
        <w:t>Elasticsearch</w:t>
      </w:r>
      <w:r w:rsidRPr="008D7340">
        <w:rPr>
          <w:rFonts w:ascii="Arial" w:hAnsi="Arial" w:cs="Arial"/>
          <w:sz w:val="18"/>
        </w:rPr>
        <w:t xml:space="preserve"> and </w:t>
      </w:r>
      <w:r w:rsidRPr="008D7340">
        <w:rPr>
          <w:rStyle w:val="Strong"/>
          <w:rFonts w:ascii="Arial" w:hAnsi="Arial" w:cs="Arial"/>
          <w:sz w:val="18"/>
        </w:rPr>
        <w:t>OpenSearch</w:t>
      </w:r>
      <w:r w:rsidRPr="008D7340">
        <w:rPr>
          <w:rFonts w:ascii="Arial" w:hAnsi="Arial" w:cs="Arial"/>
          <w:sz w:val="18"/>
        </w:rPr>
        <w:t>, enabling faster investigations and reducing support friction.</w:t>
      </w:r>
    </w:p>
    <w:p w:rsidR="008D7340" w:rsidRPr="008D7340" w:rsidRDefault="008D7340" w:rsidP="008D7340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8D7340">
        <w:rPr>
          <w:rFonts w:ascii="Arial" w:hAnsi="Arial" w:cs="Arial"/>
          <w:sz w:val="18"/>
        </w:rPr>
        <w:t xml:space="preserve">Integrated analytics/event pipelines that published curated events to </w:t>
      </w:r>
      <w:r w:rsidRPr="008D7340">
        <w:rPr>
          <w:rStyle w:val="Strong"/>
          <w:rFonts w:ascii="Arial" w:hAnsi="Arial" w:cs="Arial"/>
          <w:sz w:val="18"/>
        </w:rPr>
        <w:t>Redshift</w:t>
      </w:r>
      <w:r w:rsidRPr="008D7340">
        <w:rPr>
          <w:rFonts w:ascii="Arial" w:hAnsi="Arial" w:cs="Arial"/>
          <w:sz w:val="18"/>
        </w:rPr>
        <w:t xml:space="preserve"> and </w:t>
      </w:r>
      <w:r w:rsidRPr="008D7340">
        <w:rPr>
          <w:rStyle w:val="Strong"/>
          <w:rFonts w:ascii="Arial" w:hAnsi="Arial" w:cs="Arial"/>
          <w:sz w:val="18"/>
        </w:rPr>
        <w:t>BigQuery</w:t>
      </w:r>
      <w:r w:rsidRPr="008D7340">
        <w:rPr>
          <w:rFonts w:ascii="Arial" w:hAnsi="Arial" w:cs="Arial"/>
          <w:sz w:val="18"/>
        </w:rPr>
        <w:t>, improving product reporting and funnel visibility with clean contracts.</w:t>
      </w:r>
    </w:p>
    <w:p w:rsidR="008D7340" w:rsidRPr="008D7340" w:rsidRDefault="008D7340" w:rsidP="008D7340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8D7340">
        <w:rPr>
          <w:rFonts w:ascii="Arial" w:hAnsi="Arial" w:cs="Arial"/>
          <w:sz w:val="18"/>
        </w:rPr>
        <w:t xml:space="preserve">Operated production workloads on </w:t>
      </w:r>
      <w:r w:rsidRPr="008D7340">
        <w:rPr>
          <w:rStyle w:val="Strong"/>
          <w:rFonts w:ascii="Arial" w:hAnsi="Arial" w:cs="Arial"/>
          <w:sz w:val="18"/>
        </w:rPr>
        <w:t>AWS</w:t>
      </w:r>
      <w:r w:rsidRPr="008D7340">
        <w:rPr>
          <w:rFonts w:ascii="Arial" w:hAnsi="Arial" w:cs="Arial"/>
          <w:sz w:val="18"/>
        </w:rPr>
        <w:t xml:space="preserve"> using </w:t>
      </w:r>
      <w:r w:rsidRPr="008D7340">
        <w:rPr>
          <w:rStyle w:val="Strong"/>
          <w:rFonts w:ascii="Arial" w:hAnsi="Arial" w:cs="Arial"/>
          <w:sz w:val="18"/>
        </w:rPr>
        <w:t>EKS</w:t>
      </w:r>
      <w:r w:rsidRPr="008D7340">
        <w:rPr>
          <w:rFonts w:ascii="Arial" w:hAnsi="Arial" w:cs="Arial"/>
          <w:sz w:val="18"/>
        </w:rPr>
        <w:t xml:space="preserve">, </w:t>
      </w:r>
      <w:r w:rsidRPr="008D7340">
        <w:rPr>
          <w:rStyle w:val="Strong"/>
          <w:rFonts w:ascii="Arial" w:hAnsi="Arial" w:cs="Arial"/>
          <w:sz w:val="18"/>
        </w:rPr>
        <w:t>ECS</w:t>
      </w:r>
      <w:r w:rsidRPr="008D7340">
        <w:rPr>
          <w:rFonts w:ascii="Arial" w:hAnsi="Arial" w:cs="Arial"/>
          <w:sz w:val="18"/>
        </w:rPr>
        <w:t xml:space="preserve">, </w:t>
      </w:r>
      <w:r w:rsidRPr="008D7340">
        <w:rPr>
          <w:rStyle w:val="Strong"/>
          <w:rFonts w:ascii="Arial" w:hAnsi="Arial" w:cs="Arial"/>
          <w:sz w:val="18"/>
        </w:rPr>
        <w:t>Lambda</w:t>
      </w:r>
      <w:r w:rsidRPr="008D7340">
        <w:rPr>
          <w:rFonts w:ascii="Arial" w:hAnsi="Arial" w:cs="Arial"/>
          <w:sz w:val="18"/>
        </w:rPr>
        <w:t xml:space="preserve">, </w:t>
      </w:r>
      <w:r w:rsidRPr="008D7340">
        <w:rPr>
          <w:rStyle w:val="Strong"/>
          <w:rFonts w:ascii="Arial" w:hAnsi="Arial" w:cs="Arial"/>
          <w:sz w:val="18"/>
        </w:rPr>
        <w:t>API Gateway</w:t>
      </w:r>
      <w:r w:rsidRPr="008D7340">
        <w:rPr>
          <w:rFonts w:ascii="Arial" w:hAnsi="Arial" w:cs="Arial"/>
          <w:sz w:val="18"/>
        </w:rPr>
        <w:t xml:space="preserve">, </w:t>
      </w:r>
      <w:r w:rsidRPr="008D7340">
        <w:rPr>
          <w:rStyle w:val="Strong"/>
          <w:rFonts w:ascii="Arial" w:hAnsi="Arial" w:cs="Arial"/>
          <w:sz w:val="18"/>
        </w:rPr>
        <w:t>RDS</w:t>
      </w:r>
      <w:r w:rsidRPr="008D7340">
        <w:rPr>
          <w:rFonts w:ascii="Arial" w:hAnsi="Arial" w:cs="Arial"/>
          <w:sz w:val="18"/>
        </w:rPr>
        <w:t xml:space="preserve">, </w:t>
      </w:r>
      <w:r w:rsidRPr="008D7340">
        <w:rPr>
          <w:rStyle w:val="Strong"/>
          <w:rFonts w:ascii="Arial" w:hAnsi="Arial" w:cs="Arial"/>
          <w:sz w:val="18"/>
        </w:rPr>
        <w:t>DynamoDB</w:t>
      </w:r>
      <w:r w:rsidRPr="008D7340">
        <w:rPr>
          <w:rFonts w:ascii="Arial" w:hAnsi="Arial" w:cs="Arial"/>
          <w:sz w:val="18"/>
        </w:rPr>
        <w:t xml:space="preserve">, </w:t>
      </w:r>
      <w:r w:rsidRPr="008D7340">
        <w:rPr>
          <w:rStyle w:val="Strong"/>
          <w:rFonts w:ascii="Arial" w:hAnsi="Arial" w:cs="Arial"/>
          <w:sz w:val="18"/>
        </w:rPr>
        <w:t>EventBridge</w:t>
      </w:r>
      <w:r w:rsidRPr="008D7340">
        <w:rPr>
          <w:rFonts w:ascii="Arial" w:hAnsi="Arial" w:cs="Arial"/>
          <w:sz w:val="18"/>
        </w:rPr>
        <w:t xml:space="preserve">, and </w:t>
      </w:r>
      <w:r w:rsidRPr="008D7340">
        <w:rPr>
          <w:rStyle w:val="Strong"/>
          <w:rFonts w:ascii="Arial" w:hAnsi="Arial" w:cs="Arial"/>
          <w:sz w:val="18"/>
        </w:rPr>
        <w:t>Step Functions</w:t>
      </w:r>
      <w:r w:rsidRPr="008D7340">
        <w:rPr>
          <w:rFonts w:ascii="Arial" w:hAnsi="Arial" w:cs="Arial"/>
          <w:sz w:val="18"/>
        </w:rPr>
        <w:t>, aligning deployment and runtime patterns to reliability goals.</w:t>
      </w:r>
    </w:p>
    <w:p w:rsidR="008D7340" w:rsidRPr="008D7340" w:rsidRDefault="008D7340" w:rsidP="008D7340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8D7340">
        <w:rPr>
          <w:rFonts w:ascii="Arial" w:hAnsi="Arial" w:cs="Arial"/>
          <w:sz w:val="18"/>
        </w:rPr>
        <w:lastRenderedPageBreak/>
        <w:t xml:space="preserve">Supported multi-cloud client environments by integrating workloads with </w:t>
      </w:r>
      <w:r w:rsidRPr="008D7340">
        <w:rPr>
          <w:rStyle w:val="Strong"/>
          <w:rFonts w:ascii="Arial" w:hAnsi="Arial" w:cs="Arial"/>
          <w:sz w:val="18"/>
        </w:rPr>
        <w:t>Azure</w:t>
      </w:r>
      <w:r w:rsidRPr="008D7340">
        <w:rPr>
          <w:rFonts w:ascii="Arial" w:hAnsi="Arial" w:cs="Arial"/>
          <w:sz w:val="18"/>
        </w:rPr>
        <w:t xml:space="preserve"> (</w:t>
      </w:r>
      <w:r w:rsidRPr="008D7340">
        <w:rPr>
          <w:rStyle w:val="Strong"/>
          <w:rFonts w:ascii="Arial" w:hAnsi="Arial" w:cs="Arial"/>
          <w:sz w:val="18"/>
        </w:rPr>
        <w:t>AKS</w:t>
      </w:r>
      <w:r w:rsidRPr="008D7340">
        <w:rPr>
          <w:rFonts w:ascii="Arial" w:hAnsi="Arial" w:cs="Arial"/>
          <w:sz w:val="18"/>
        </w:rPr>
        <w:t xml:space="preserve">, </w:t>
      </w:r>
      <w:r w:rsidRPr="008D7340">
        <w:rPr>
          <w:rStyle w:val="Strong"/>
          <w:rFonts w:ascii="Arial" w:hAnsi="Arial" w:cs="Arial"/>
          <w:sz w:val="18"/>
        </w:rPr>
        <w:t>App Service</w:t>
      </w:r>
      <w:r w:rsidRPr="008D7340">
        <w:rPr>
          <w:rFonts w:ascii="Arial" w:hAnsi="Arial" w:cs="Arial"/>
          <w:sz w:val="18"/>
        </w:rPr>
        <w:t xml:space="preserve">, </w:t>
      </w:r>
      <w:r w:rsidRPr="008D7340">
        <w:rPr>
          <w:rStyle w:val="Strong"/>
          <w:rFonts w:ascii="Arial" w:hAnsi="Arial" w:cs="Arial"/>
          <w:sz w:val="18"/>
        </w:rPr>
        <w:t>Azure SQL</w:t>
      </w:r>
      <w:r w:rsidRPr="008D7340">
        <w:rPr>
          <w:rFonts w:ascii="Arial" w:hAnsi="Arial" w:cs="Arial"/>
          <w:sz w:val="18"/>
        </w:rPr>
        <w:t xml:space="preserve">, </w:t>
      </w:r>
      <w:r w:rsidRPr="008D7340">
        <w:rPr>
          <w:rStyle w:val="Strong"/>
          <w:rFonts w:ascii="Arial" w:hAnsi="Arial" w:cs="Arial"/>
          <w:sz w:val="18"/>
        </w:rPr>
        <w:t>Service Bus</w:t>
      </w:r>
      <w:r w:rsidRPr="008D7340">
        <w:rPr>
          <w:rFonts w:ascii="Arial" w:hAnsi="Arial" w:cs="Arial"/>
          <w:sz w:val="18"/>
        </w:rPr>
        <w:t xml:space="preserve">, </w:t>
      </w:r>
      <w:r w:rsidRPr="008D7340">
        <w:rPr>
          <w:rStyle w:val="Strong"/>
          <w:rFonts w:ascii="Arial" w:hAnsi="Arial" w:cs="Arial"/>
          <w:sz w:val="18"/>
        </w:rPr>
        <w:t>Key Vault</w:t>
      </w:r>
      <w:r w:rsidRPr="008D7340">
        <w:rPr>
          <w:rFonts w:ascii="Arial" w:hAnsi="Arial" w:cs="Arial"/>
          <w:sz w:val="18"/>
        </w:rPr>
        <w:t xml:space="preserve">, </w:t>
      </w:r>
      <w:r w:rsidRPr="008D7340">
        <w:rPr>
          <w:rStyle w:val="Strong"/>
          <w:rFonts w:ascii="Arial" w:hAnsi="Arial" w:cs="Arial"/>
          <w:sz w:val="18"/>
        </w:rPr>
        <w:t>Application Insights</w:t>
      </w:r>
      <w:r w:rsidRPr="008D7340">
        <w:rPr>
          <w:rFonts w:ascii="Arial" w:hAnsi="Arial" w:cs="Arial"/>
          <w:sz w:val="18"/>
        </w:rPr>
        <w:t xml:space="preserve">) and </w:t>
      </w:r>
      <w:r w:rsidRPr="008D7340">
        <w:rPr>
          <w:rStyle w:val="Strong"/>
          <w:rFonts w:ascii="Arial" w:hAnsi="Arial" w:cs="Arial"/>
          <w:sz w:val="18"/>
        </w:rPr>
        <w:t>GCP</w:t>
      </w:r>
      <w:r w:rsidRPr="008D7340">
        <w:rPr>
          <w:rFonts w:ascii="Arial" w:hAnsi="Arial" w:cs="Arial"/>
          <w:sz w:val="18"/>
        </w:rPr>
        <w:t xml:space="preserve"> (</w:t>
      </w:r>
      <w:r w:rsidRPr="008D7340">
        <w:rPr>
          <w:rStyle w:val="Strong"/>
          <w:rFonts w:ascii="Arial" w:hAnsi="Arial" w:cs="Arial"/>
          <w:sz w:val="18"/>
        </w:rPr>
        <w:t>GKE</w:t>
      </w:r>
      <w:r w:rsidRPr="008D7340">
        <w:rPr>
          <w:rFonts w:ascii="Arial" w:hAnsi="Arial" w:cs="Arial"/>
          <w:sz w:val="18"/>
        </w:rPr>
        <w:t xml:space="preserve">, </w:t>
      </w:r>
      <w:r w:rsidRPr="008D7340">
        <w:rPr>
          <w:rStyle w:val="Strong"/>
          <w:rFonts w:ascii="Arial" w:hAnsi="Arial" w:cs="Arial"/>
          <w:sz w:val="18"/>
        </w:rPr>
        <w:t>Cloud Run</w:t>
      </w:r>
      <w:r w:rsidRPr="008D7340">
        <w:rPr>
          <w:rFonts w:ascii="Arial" w:hAnsi="Arial" w:cs="Arial"/>
          <w:sz w:val="18"/>
        </w:rPr>
        <w:t xml:space="preserve">, </w:t>
      </w:r>
      <w:r w:rsidRPr="008D7340">
        <w:rPr>
          <w:rStyle w:val="Strong"/>
          <w:rFonts w:ascii="Arial" w:hAnsi="Arial" w:cs="Arial"/>
          <w:sz w:val="18"/>
        </w:rPr>
        <w:t>Pub/Sub</w:t>
      </w:r>
      <w:r w:rsidRPr="008D7340">
        <w:rPr>
          <w:rFonts w:ascii="Arial" w:hAnsi="Arial" w:cs="Arial"/>
          <w:sz w:val="18"/>
        </w:rPr>
        <w:t xml:space="preserve">, </w:t>
      </w:r>
      <w:r w:rsidRPr="008D7340">
        <w:rPr>
          <w:rStyle w:val="Strong"/>
          <w:rFonts w:ascii="Arial" w:hAnsi="Arial" w:cs="Arial"/>
          <w:sz w:val="18"/>
        </w:rPr>
        <w:t>Cloud Storage</w:t>
      </w:r>
      <w:r w:rsidRPr="008D7340">
        <w:rPr>
          <w:rFonts w:ascii="Arial" w:hAnsi="Arial" w:cs="Arial"/>
          <w:sz w:val="18"/>
        </w:rPr>
        <w:t xml:space="preserve">, </w:t>
      </w:r>
      <w:r w:rsidRPr="008D7340">
        <w:rPr>
          <w:rStyle w:val="Strong"/>
          <w:rFonts w:ascii="Arial" w:hAnsi="Arial" w:cs="Arial"/>
          <w:sz w:val="18"/>
        </w:rPr>
        <w:t>BigQuery</w:t>
      </w:r>
      <w:r w:rsidRPr="008D7340">
        <w:rPr>
          <w:rFonts w:ascii="Arial" w:hAnsi="Arial" w:cs="Arial"/>
          <w:sz w:val="18"/>
        </w:rPr>
        <w:t>) using provider-agnostic interfaces.</w:t>
      </w:r>
    </w:p>
    <w:p w:rsidR="008D7340" w:rsidRPr="008D7340" w:rsidRDefault="008D7340" w:rsidP="008D7340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8D7340">
        <w:rPr>
          <w:rFonts w:ascii="Arial" w:hAnsi="Arial" w:cs="Arial"/>
          <w:sz w:val="18"/>
        </w:rPr>
        <w:t xml:space="preserve">Raised observability quality by adopting </w:t>
      </w:r>
      <w:r w:rsidRPr="008D7340">
        <w:rPr>
          <w:rStyle w:val="Strong"/>
          <w:rFonts w:ascii="Arial" w:hAnsi="Arial" w:cs="Arial"/>
          <w:sz w:val="18"/>
        </w:rPr>
        <w:t>OpenTelemetry</w:t>
      </w:r>
      <w:r w:rsidRPr="008D7340">
        <w:rPr>
          <w:rFonts w:ascii="Arial" w:hAnsi="Arial" w:cs="Arial"/>
          <w:sz w:val="18"/>
        </w:rPr>
        <w:t xml:space="preserve">, improving dashboards in </w:t>
      </w:r>
      <w:r w:rsidRPr="008D7340">
        <w:rPr>
          <w:rStyle w:val="Strong"/>
          <w:rFonts w:ascii="Arial" w:hAnsi="Arial" w:cs="Arial"/>
          <w:sz w:val="18"/>
        </w:rPr>
        <w:t>Datadog</w:t>
      </w:r>
      <w:r w:rsidRPr="008D7340">
        <w:rPr>
          <w:rFonts w:ascii="Arial" w:hAnsi="Arial" w:cs="Arial"/>
          <w:sz w:val="18"/>
        </w:rPr>
        <w:t xml:space="preserve">, </w:t>
      </w:r>
      <w:r w:rsidRPr="008D7340">
        <w:rPr>
          <w:rStyle w:val="Strong"/>
          <w:rFonts w:ascii="Arial" w:hAnsi="Arial" w:cs="Arial"/>
          <w:sz w:val="18"/>
        </w:rPr>
        <w:t>Grafana</w:t>
      </w:r>
      <w:r w:rsidRPr="008D7340">
        <w:rPr>
          <w:rFonts w:ascii="Arial" w:hAnsi="Arial" w:cs="Arial"/>
          <w:sz w:val="18"/>
        </w:rPr>
        <w:t xml:space="preserve">, and tightening alerting via </w:t>
      </w:r>
      <w:r w:rsidRPr="008D7340">
        <w:rPr>
          <w:rStyle w:val="Strong"/>
          <w:rFonts w:ascii="Arial" w:hAnsi="Arial" w:cs="Arial"/>
          <w:sz w:val="18"/>
        </w:rPr>
        <w:t>CloudWatch</w:t>
      </w:r>
      <w:r w:rsidRPr="008D7340">
        <w:rPr>
          <w:rFonts w:ascii="Arial" w:hAnsi="Arial" w:cs="Arial"/>
          <w:sz w:val="18"/>
        </w:rPr>
        <w:t xml:space="preserve"> with standardized log fields for faster triage.</w:t>
      </w:r>
    </w:p>
    <w:p w:rsidR="008D7340" w:rsidRDefault="008D7340" w:rsidP="008D7340">
      <w:pPr>
        <w:pStyle w:val="NormalWeb"/>
        <w:numPr>
          <w:ilvl w:val="0"/>
          <w:numId w:val="19"/>
        </w:numPr>
        <w:jc w:val="both"/>
      </w:pPr>
      <w:r w:rsidRPr="008D7340">
        <w:rPr>
          <w:rFonts w:ascii="Arial" w:hAnsi="Arial" w:cs="Arial"/>
          <w:sz w:val="18"/>
        </w:rPr>
        <w:t xml:space="preserve">Strengthened security posture with </w:t>
      </w:r>
      <w:r w:rsidRPr="008D7340">
        <w:rPr>
          <w:rStyle w:val="Strong"/>
          <w:rFonts w:ascii="Arial" w:hAnsi="Arial" w:cs="Arial"/>
          <w:sz w:val="18"/>
        </w:rPr>
        <w:t>OAuth2</w:t>
      </w:r>
      <w:r w:rsidRPr="008D7340">
        <w:rPr>
          <w:rFonts w:ascii="Arial" w:hAnsi="Arial" w:cs="Arial"/>
          <w:sz w:val="18"/>
        </w:rPr>
        <w:t xml:space="preserve">, </w:t>
      </w:r>
      <w:r w:rsidRPr="008D7340">
        <w:rPr>
          <w:rStyle w:val="Strong"/>
          <w:rFonts w:ascii="Arial" w:hAnsi="Arial" w:cs="Arial"/>
          <w:sz w:val="18"/>
        </w:rPr>
        <w:t>OpenID Connect</w:t>
      </w:r>
      <w:r w:rsidRPr="008D7340">
        <w:rPr>
          <w:rFonts w:ascii="Arial" w:hAnsi="Arial" w:cs="Arial"/>
          <w:sz w:val="18"/>
        </w:rPr>
        <w:t xml:space="preserve">, </w:t>
      </w:r>
      <w:r w:rsidRPr="008D7340">
        <w:rPr>
          <w:rStyle w:val="Strong"/>
          <w:rFonts w:ascii="Arial" w:hAnsi="Arial" w:cs="Arial"/>
          <w:sz w:val="18"/>
        </w:rPr>
        <w:t>JWT</w:t>
      </w:r>
      <w:r w:rsidRPr="008D7340">
        <w:rPr>
          <w:rFonts w:ascii="Arial" w:hAnsi="Arial" w:cs="Arial"/>
          <w:sz w:val="18"/>
        </w:rPr>
        <w:t xml:space="preserve">, </w:t>
      </w:r>
      <w:r w:rsidRPr="008D7340">
        <w:rPr>
          <w:rStyle w:val="Strong"/>
          <w:rFonts w:ascii="Arial" w:hAnsi="Arial" w:cs="Arial"/>
          <w:sz w:val="18"/>
        </w:rPr>
        <w:t>Okta</w:t>
      </w:r>
      <w:r w:rsidRPr="008D7340">
        <w:rPr>
          <w:rFonts w:ascii="Arial" w:hAnsi="Arial" w:cs="Arial"/>
          <w:sz w:val="18"/>
        </w:rPr>
        <w:t xml:space="preserve">, </w:t>
      </w:r>
      <w:r w:rsidRPr="008D7340">
        <w:rPr>
          <w:rStyle w:val="Strong"/>
          <w:rFonts w:ascii="Arial" w:hAnsi="Arial" w:cs="Arial"/>
          <w:sz w:val="18"/>
        </w:rPr>
        <w:t>Auth0</w:t>
      </w:r>
      <w:r w:rsidRPr="008D7340">
        <w:rPr>
          <w:rFonts w:ascii="Arial" w:hAnsi="Arial" w:cs="Arial"/>
          <w:sz w:val="18"/>
        </w:rPr>
        <w:t xml:space="preserve">, </w:t>
      </w:r>
      <w:r w:rsidRPr="008D7340">
        <w:rPr>
          <w:rStyle w:val="Strong"/>
          <w:rFonts w:ascii="Arial" w:hAnsi="Arial" w:cs="Arial"/>
          <w:sz w:val="18"/>
        </w:rPr>
        <w:t>AWS Cognito</w:t>
      </w:r>
      <w:r w:rsidRPr="008D7340">
        <w:rPr>
          <w:rFonts w:ascii="Arial" w:hAnsi="Arial" w:cs="Arial"/>
          <w:sz w:val="18"/>
        </w:rPr>
        <w:t xml:space="preserve">, plus </w:t>
      </w:r>
      <w:r w:rsidRPr="008D7340">
        <w:rPr>
          <w:rStyle w:val="Strong"/>
          <w:rFonts w:ascii="Arial" w:hAnsi="Arial" w:cs="Arial"/>
          <w:sz w:val="18"/>
        </w:rPr>
        <w:t>RBAC/ABAC</w:t>
      </w:r>
      <w:r w:rsidRPr="008D7340">
        <w:rPr>
          <w:rFonts w:ascii="Arial" w:hAnsi="Arial" w:cs="Arial"/>
          <w:sz w:val="18"/>
        </w:rPr>
        <w:t xml:space="preserve">, </w:t>
      </w:r>
      <w:r w:rsidRPr="008D7340">
        <w:rPr>
          <w:rStyle w:val="Strong"/>
          <w:rFonts w:ascii="Arial" w:hAnsi="Arial" w:cs="Arial"/>
          <w:sz w:val="18"/>
        </w:rPr>
        <w:t>rate limiting</w:t>
      </w:r>
      <w:r w:rsidRPr="008D7340">
        <w:rPr>
          <w:rFonts w:ascii="Arial" w:hAnsi="Arial" w:cs="Arial"/>
          <w:sz w:val="18"/>
        </w:rPr>
        <w:t xml:space="preserve">, and structured </w:t>
      </w:r>
      <w:r w:rsidRPr="008D7340">
        <w:rPr>
          <w:rStyle w:val="Strong"/>
          <w:rFonts w:ascii="Arial" w:hAnsi="Arial" w:cs="Arial"/>
          <w:sz w:val="18"/>
        </w:rPr>
        <w:t>audit logging</w:t>
      </w:r>
      <w:r w:rsidRPr="008D7340">
        <w:rPr>
          <w:rFonts w:ascii="Arial" w:hAnsi="Arial" w:cs="Arial"/>
          <w:sz w:val="18"/>
        </w:rPr>
        <w:t xml:space="preserve"> to support compliance requirements.</w:t>
      </w:r>
    </w:p>
    <w:p w:rsidR="00DD1DAA" w:rsidRDefault="00A53ED1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DD1DAA" w:rsidRDefault="00A53ED1">
      <w:r>
        <w:rPr>
          <w:rFonts w:ascii="Arial" w:eastAsia="Arial" w:hAnsi="Arial" w:cs="Arial"/>
          <w:color w:val="555555"/>
          <w:sz w:val="21"/>
          <w:szCs w:val="21"/>
        </w:rPr>
        <w:t>High Touch Technologies  |  June 2018 - December 2020</w:t>
      </w:r>
    </w:p>
    <w:p w:rsidR="002003C5" w:rsidRPr="008D7340" w:rsidRDefault="002003C5" w:rsidP="002003C5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8D7340">
        <w:rPr>
          <w:rFonts w:ascii="Arial" w:hAnsi="Arial" w:cs="Arial"/>
          <w:sz w:val="18"/>
        </w:rPr>
        <w:t xml:space="preserve">Owned a complex </w:t>
      </w:r>
      <w:r w:rsidRPr="008D7340">
        <w:rPr>
          <w:rStyle w:val="Strong"/>
          <w:rFonts w:ascii="Arial" w:hAnsi="Arial" w:cs="Arial"/>
          <w:sz w:val="18"/>
        </w:rPr>
        <w:t>Vue</w:t>
      </w:r>
      <w:r w:rsidRPr="008D7340">
        <w:rPr>
          <w:rFonts w:ascii="Arial" w:hAnsi="Arial" w:cs="Arial"/>
          <w:sz w:val="18"/>
        </w:rPr>
        <w:t xml:space="preserve"> SPA for operational workflows, refactoring brittle screens into composable components to unblock rapid feature delivery without UI coupling.</w:t>
      </w:r>
    </w:p>
    <w:p w:rsidR="002003C5" w:rsidRPr="008D7340" w:rsidRDefault="002003C5" w:rsidP="002003C5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8D7340">
        <w:rPr>
          <w:rFonts w:ascii="Arial" w:hAnsi="Arial" w:cs="Arial"/>
          <w:sz w:val="18"/>
        </w:rPr>
        <w:t xml:space="preserve">Built and evolved </w:t>
      </w:r>
      <w:r w:rsidRPr="008D7340">
        <w:rPr>
          <w:rStyle w:val="Strong"/>
          <w:rFonts w:ascii="Arial" w:hAnsi="Arial" w:cs="Arial"/>
          <w:sz w:val="18"/>
        </w:rPr>
        <w:t>PHP</w:t>
      </w:r>
      <w:r w:rsidRPr="008D7340">
        <w:rPr>
          <w:rFonts w:ascii="Arial" w:hAnsi="Arial" w:cs="Arial"/>
          <w:sz w:val="18"/>
        </w:rPr>
        <w:t xml:space="preserve"> backend services with stable list/detail APIs, aligning response shapes to UI needs and eliminating ad-hoc transformations across the frontend.</w:t>
      </w:r>
    </w:p>
    <w:p w:rsidR="002003C5" w:rsidRPr="008D7340" w:rsidRDefault="002003C5" w:rsidP="002003C5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8D7340">
        <w:rPr>
          <w:rFonts w:ascii="Arial" w:hAnsi="Arial" w:cs="Arial"/>
          <w:sz w:val="18"/>
        </w:rPr>
        <w:t>Implemented robust server-side validation and normalized error payloads to improve user feedback quality and reduce support escalations from ambiguous failures.</w:t>
      </w:r>
    </w:p>
    <w:p w:rsidR="002003C5" w:rsidRPr="008D7340" w:rsidRDefault="002003C5" w:rsidP="002003C5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8D7340">
        <w:rPr>
          <w:rFonts w:ascii="Arial" w:hAnsi="Arial" w:cs="Arial"/>
          <w:sz w:val="18"/>
        </w:rPr>
        <w:t xml:space="preserve">Tuned high-traffic dashboard performance by profiling slow queries and optimizing database access across </w:t>
      </w:r>
      <w:r w:rsidRPr="008D7340">
        <w:rPr>
          <w:rStyle w:val="Strong"/>
          <w:rFonts w:ascii="Arial" w:hAnsi="Arial" w:cs="Arial"/>
          <w:sz w:val="18"/>
        </w:rPr>
        <w:t>MySQL</w:t>
      </w:r>
      <w:r w:rsidRPr="008D7340">
        <w:rPr>
          <w:rFonts w:ascii="Arial" w:hAnsi="Arial" w:cs="Arial"/>
          <w:sz w:val="18"/>
        </w:rPr>
        <w:t xml:space="preserve"> and </w:t>
      </w:r>
      <w:r w:rsidRPr="008D7340">
        <w:rPr>
          <w:rStyle w:val="Strong"/>
          <w:rFonts w:ascii="Arial" w:hAnsi="Arial" w:cs="Arial"/>
          <w:sz w:val="18"/>
        </w:rPr>
        <w:t>PostgreSQL</w:t>
      </w:r>
      <w:r w:rsidRPr="008D7340">
        <w:rPr>
          <w:rFonts w:ascii="Arial" w:hAnsi="Arial" w:cs="Arial"/>
          <w:sz w:val="18"/>
        </w:rPr>
        <w:t>, using indexing and payload shaping.</w:t>
      </w:r>
    </w:p>
    <w:p w:rsidR="002003C5" w:rsidRPr="008D7340" w:rsidRDefault="002003C5" w:rsidP="002003C5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8D7340">
        <w:rPr>
          <w:rFonts w:ascii="Arial" w:hAnsi="Arial" w:cs="Arial"/>
          <w:sz w:val="18"/>
        </w:rPr>
        <w:t xml:space="preserve">Introduced background processing for exports and reconciliation using queue workers with </w:t>
      </w:r>
      <w:r w:rsidRPr="008D7340">
        <w:rPr>
          <w:rStyle w:val="Strong"/>
          <w:rFonts w:ascii="Arial" w:hAnsi="Arial" w:cs="Arial"/>
          <w:sz w:val="18"/>
        </w:rPr>
        <w:t>AWS SQS/SNS</w:t>
      </w:r>
      <w:r w:rsidRPr="008D7340">
        <w:rPr>
          <w:rFonts w:ascii="Arial" w:hAnsi="Arial" w:cs="Arial"/>
          <w:sz w:val="18"/>
        </w:rPr>
        <w:t xml:space="preserve"> and </w:t>
      </w:r>
      <w:r w:rsidRPr="008D7340">
        <w:rPr>
          <w:rStyle w:val="Strong"/>
          <w:rFonts w:ascii="Arial" w:hAnsi="Arial" w:cs="Arial"/>
          <w:sz w:val="18"/>
        </w:rPr>
        <w:t>RabbitMQ</w:t>
      </w:r>
      <w:r w:rsidRPr="008D7340">
        <w:rPr>
          <w:rFonts w:ascii="Arial" w:hAnsi="Arial" w:cs="Arial"/>
          <w:sz w:val="18"/>
        </w:rPr>
        <w:t xml:space="preserve"> patterns, preventing request timeouts and improving UX.</w:t>
      </w:r>
    </w:p>
    <w:p w:rsidR="002003C5" w:rsidRPr="008D7340" w:rsidRDefault="002003C5" w:rsidP="002003C5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8D7340">
        <w:rPr>
          <w:rFonts w:ascii="Arial" w:hAnsi="Arial" w:cs="Arial"/>
          <w:sz w:val="18"/>
        </w:rPr>
        <w:t xml:space="preserve">Improved read-heavy endpoints with </w:t>
      </w:r>
      <w:r w:rsidRPr="008D7340">
        <w:rPr>
          <w:rStyle w:val="Strong"/>
          <w:rFonts w:ascii="Arial" w:hAnsi="Arial" w:cs="Arial"/>
          <w:sz w:val="18"/>
        </w:rPr>
        <w:t>Redis</w:t>
      </w:r>
      <w:r w:rsidRPr="008D7340">
        <w:rPr>
          <w:rFonts w:ascii="Arial" w:hAnsi="Arial" w:cs="Arial"/>
          <w:sz w:val="18"/>
        </w:rPr>
        <w:t xml:space="preserve"> caching, designing invalidation triggers and safe fallbacks to avoid correctness regressions during frequent updates.</w:t>
      </w:r>
    </w:p>
    <w:p w:rsidR="002003C5" w:rsidRPr="008D7340" w:rsidRDefault="002003C5" w:rsidP="002003C5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8D7340">
        <w:rPr>
          <w:rFonts w:ascii="Arial" w:hAnsi="Arial" w:cs="Arial"/>
          <w:sz w:val="18"/>
        </w:rPr>
        <w:t xml:space="preserve">Implemented consistent permission enforcement via API middleware and UI route guards, using </w:t>
      </w:r>
      <w:r w:rsidRPr="008D7340">
        <w:rPr>
          <w:rStyle w:val="Strong"/>
          <w:rFonts w:ascii="Arial" w:hAnsi="Arial" w:cs="Arial"/>
          <w:sz w:val="18"/>
        </w:rPr>
        <w:t>RBAC/ABAC</w:t>
      </w:r>
      <w:r w:rsidRPr="008D7340">
        <w:rPr>
          <w:rFonts w:ascii="Arial" w:hAnsi="Arial" w:cs="Arial"/>
          <w:sz w:val="18"/>
        </w:rPr>
        <w:t xml:space="preserve"> concepts and audit-friendly access controls.</w:t>
      </w:r>
    </w:p>
    <w:p w:rsidR="002003C5" w:rsidRPr="008D7340" w:rsidRDefault="002003C5" w:rsidP="002003C5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8D7340">
        <w:rPr>
          <w:rFonts w:ascii="Arial" w:hAnsi="Arial" w:cs="Arial"/>
          <w:sz w:val="18"/>
        </w:rPr>
        <w:t xml:space="preserve">Added search capabilities using </w:t>
      </w:r>
      <w:r w:rsidRPr="008D7340">
        <w:rPr>
          <w:rStyle w:val="Strong"/>
          <w:rFonts w:ascii="Arial" w:hAnsi="Arial" w:cs="Arial"/>
          <w:sz w:val="18"/>
        </w:rPr>
        <w:t>Elasticsearch</w:t>
      </w:r>
      <w:r w:rsidRPr="008D7340">
        <w:rPr>
          <w:rFonts w:ascii="Arial" w:hAnsi="Arial" w:cs="Arial"/>
          <w:sz w:val="18"/>
        </w:rPr>
        <w:t>/</w:t>
      </w:r>
      <w:r w:rsidRPr="008D7340">
        <w:rPr>
          <w:rStyle w:val="Strong"/>
          <w:rFonts w:ascii="Arial" w:hAnsi="Arial" w:cs="Arial"/>
          <w:sz w:val="18"/>
        </w:rPr>
        <w:t>OpenSearch</w:t>
      </w:r>
      <w:r w:rsidRPr="008D7340">
        <w:rPr>
          <w:rFonts w:ascii="Arial" w:hAnsi="Arial" w:cs="Arial"/>
          <w:sz w:val="18"/>
        </w:rPr>
        <w:t xml:space="preserve"> for filtered investigations, reducing time-to-answer for support and operations teams.</w:t>
      </w:r>
    </w:p>
    <w:p w:rsidR="002003C5" w:rsidRPr="008D7340" w:rsidRDefault="002003C5" w:rsidP="002003C5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8D7340">
        <w:rPr>
          <w:rFonts w:ascii="Arial" w:hAnsi="Arial" w:cs="Arial"/>
          <w:sz w:val="18"/>
        </w:rPr>
        <w:t xml:space="preserve">Strengthened observability by standardizing structured logs into </w:t>
      </w:r>
      <w:r w:rsidRPr="008D7340">
        <w:rPr>
          <w:rStyle w:val="Strong"/>
          <w:rFonts w:ascii="Arial" w:hAnsi="Arial" w:cs="Arial"/>
          <w:sz w:val="18"/>
        </w:rPr>
        <w:t>ELK/EFK</w:t>
      </w:r>
      <w:r w:rsidRPr="008D7340">
        <w:rPr>
          <w:rFonts w:ascii="Arial" w:hAnsi="Arial" w:cs="Arial"/>
          <w:sz w:val="18"/>
        </w:rPr>
        <w:t xml:space="preserve"> and operational metrics into </w:t>
      </w:r>
      <w:r w:rsidRPr="008D7340">
        <w:rPr>
          <w:rStyle w:val="Strong"/>
          <w:rFonts w:ascii="Arial" w:hAnsi="Arial" w:cs="Arial"/>
          <w:sz w:val="18"/>
        </w:rPr>
        <w:t>Prometheus</w:t>
      </w:r>
      <w:r w:rsidRPr="008D7340">
        <w:rPr>
          <w:rFonts w:ascii="Arial" w:hAnsi="Arial" w:cs="Arial"/>
          <w:sz w:val="18"/>
        </w:rPr>
        <w:t>/</w:t>
      </w:r>
      <w:r w:rsidRPr="008D7340">
        <w:rPr>
          <w:rStyle w:val="Strong"/>
          <w:rFonts w:ascii="Arial" w:hAnsi="Arial" w:cs="Arial"/>
          <w:sz w:val="18"/>
        </w:rPr>
        <w:t>Grafana</w:t>
      </w:r>
      <w:r w:rsidRPr="008D7340">
        <w:rPr>
          <w:rFonts w:ascii="Arial" w:hAnsi="Arial" w:cs="Arial"/>
          <w:sz w:val="18"/>
        </w:rPr>
        <w:t>, making incident triage faster and less guessy.</w:t>
      </w:r>
    </w:p>
    <w:p w:rsidR="002003C5" w:rsidRPr="008D7340" w:rsidRDefault="002003C5" w:rsidP="002003C5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8D7340">
        <w:rPr>
          <w:rFonts w:ascii="Arial" w:hAnsi="Arial" w:cs="Arial"/>
          <w:sz w:val="18"/>
        </w:rPr>
        <w:t xml:space="preserve">Built secure authentication flows using </w:t>
      </w:r>
      <w:r w:rsidRPr="008D7340">
        <w:rPr>
          <w:rStyle w:val="Strong"/>
          <w:rFonts w:ascii="Arial" w:hAnsi="Arial" w:cs="Arial"/>
          <w:sz w:val="18"/>
        </w:rPr>
        <w:t>JWT</w:t>
      </w:r>
      <w:r w:rsidRPr="008D7340">
        <w:rPr>
          <w:rFonts w:ascii="Arial" w:hAnsi="Arial" w:cs="Arial"/>
          <w:sz w:val="18"/>
        </w:rPr>
        <w:t xml:space="preserve"> and </w:t>
      </w:r>
      <w:r w:rsidRPr="008D7340">
        <w:rPr>
          <w:rStyle w:val="Strong"/>
          <w:rFonts w:ascii="Arial" w:hAnsi="Arial" w:cs="Arial"/>
          <w:sz w:val="18"/>
        </w:rPr>
        <w:t>OAuth2/OpenID Connect</w:t>
      </w:r>
      <w:r w:rsidRPr="008D7340">
        <w:rPr>
          <w:rFonts w:ascii="Arial" w:hAnsi="Arial" w:cs="Arial"/>
          <w:sz w:val="18"/>
        </w:rPr>
        <w:t xml:space="preserve"> integrations, including rate limiting and audit logging for sensitive actions.</w:t>
      </w:r>
    </w:p>
    <w:p w:rsidR="002003C5" w:rsidRPr="008D7340" w:rsidRDefault="002003C5" w:rsidP="002003C5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8D7340">
        <w:rPr>
          <w:rFonts w:ascii="Arial" w:hAnsi="Arial" w:cs="Arial"/>
          <w:sz w:val="18"/>
        </w:rPr>
        <w:t xml:space="preserve">Improved delivery confidence with CI/CD pipelines across </w:t>
      </w:r>
      <w:r w:rsidRPr="008D7340">
        <w:rPr>
          <w:rStyle w:val="Strong"/>
          <w:rFonts w:ascii="Arial" w:hAnsi="Arial" w:cs="Arial"/>
          <w:sz w:val="18"/>
        </w:rPr>
        <w:t>GitHub Actions</w:t>
      </w:r>
      <w:r w:rsidRPr="008D7340">
        <w:rPr>
          <w:rFonts w:ascii="Arial" w:hAnsi="Arial" w:cs="Arial"/>
          <w:sz w:val="18"/>
        </w:rPr>
        <w:t xml:space="preserve"> and </w:t>
      </w:r>
      <w:r w:rsidRPr="008D7340">
        <w:rPr>
          <w:rStyle w:val="Strong"/>
          <w:rFonts w:ascii="Arial" w:hAnsi="Arial" w:cs="Arial"/>
          <w:sz w:val="18"/>
        </w:rPr>
        <w:t>Jenkins</w:t>
      </w:r>
      <w:r w:rsidRPr="008D7340">
        <w:rPr>
          <w:rFonts w:ascii="Arial" w:hAnsi="Arial" w:cs="Arial"/>
          <w:sz w:val="18"/>
        </w:rPr>
        <w:t>, adding automated checks, release gates, and repeatable rollbacks.</w:t>
      </w:r>
    </w:p>
    <w:p w:rsidR="002003C5" w:rsidRPr="008D7340" w:rsidRDefault="002003C5" w:rsidP="002003C5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8D7340">
        <w:rPr>
          <w:rFonts w:ascii="Arial" w:hAnsi="Arial" w:cs="Arial"/>
          <w:sz w:val="18"/>
        </w:rPr>
        <w:t xml:space="preserve">Containerized services with </w:t>
      </w:r>
      <w:r w:rsidRPr="008D7340">
        <w:rPr>
          <w:rStyle w:val="Strong"/>
          <w:rFonts w:ascii="Arial" w:hAnsi="Arial" w:cs="Arial"/>
          <w:sz w:val="18"/>
        </w:rPr>
        <w:t>Docker</w:t>
      </w:r>
      <w:r w:rsidRPr="008D7340">
        <w:rPr>
          <w:rFonts w:ascii="Arial" w:hAnsi="Arial" w:cs="Arial"/>
          <w:sz w:val="18"/>
        </w:rPr>
        <w:t xml:space="preserve"> and supported production-like environments on </w:t>
      </w:r>
      <w:r w:rsidRPr="008D7340">
        <w:rPr>
          <w:rStyle w:val="Strong"/>
          <w:rFonts w:ascii="Arial" w:hAnsi="Arial" w:cs="Arial"/>
          <w:sz w:val="18"/>
        </w:rPr>
        <w:t>Kubernetes</w:t>
      </w:r>
      <w:r w:rsidRPr="008D7340">
        <w:rPr>
          <w:rFonts w:ascii="Arial" w:hAnsi="Arial" w:cs="Arial"/>
          <w:sz w:val="18"/>
        </w:rPr>
        <w:t xml:space="preserve"> (including </w:t>
      </w:r>
      <w:r w:rsidRPr="008D7340">
        <w:rPr>
          <w:rStyle w:val="Strong"/>
          <w:rFonts w:ascii="Arial" w:hAnsi="Arial" w:cs="Arial"/>
          <w:sz w:val="18"/>
        </w:rPr>
        <w:t>Helm</w:t>
      </w:r>
      <w:r w:rsidRPr="008D7340">
        <w:rPr>
          <w:rFonts w:ascii="Arial" w:hAnsi="Arial" w:cs="Arial"/>
          <w:sz w:val="18"/>
        </w:rPr>
        <w:t xml:space="preserve"> packaging patterns), reducing “works on my machine” drift.</w:t>
      </w:r>
    </w:p>
    <w:p w:rsidR="002003C5" w:rsidRPr="008D7340" w:rsidRDefault="002003C5" w:rsidP="002003C5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8D7340">
        <w:rPr>
          <w:rFonts w:ascii="Arial" w:hAnsi="Arial" w:cs="Arial"/>
          <w:sz w:val="18"/>
        </w:rPr>
        <w:t xml:space="preserve">Contributed to infrastructure automation using </w:t>
      </w:r>
      <w:r w:rsidRPr="008D7340">
        <w:rPr>
          <w:rStyle w:val="Strong"/>
          <w:rFonts w:ascii="Arial" w:hAnsi="Arial" w:cs="Arial"/>
          <w:sz w:val="18"/>
        </w:rPr>
        <w:t>Terraform</w:t>
      </w:r>
      <w:r w:rsidRPr="008D7340">
        <w:rPr>
          <w:rFonts w:ascii="Arial" w:hAnsi="Arial" w:cs="Arial"/>
          <w:sz w:val="18"/>
        </w:rPr>
        <w:t>/</w:t>
      </w:r>
      <w:r w:rsidRPr="008D7340">
        <w:rPr>
          <w:rStyle w:val="Strong"/>
          <w:rFonts w:ascii="Arial" w:hAnsi="Arial" w:cs="Arial"/>
          <w:sz w:val="18"/>
        </w:rPr>
        <w:t>CloudFormation</w:t>
      </w:r>
      <w:r w:rsidRPr="008D7340">
        <w:rPr>
          <w:rFonts w:ascii="Arial" w:hAnsi="Arial" w:cs="Arial"/>
          <w:sz w:val="18"/>
        </w:rPr>
        <w:t xml:space="preserve"> approaches and least-privilege </w:t>
      </w:r>
      <w:r w:rsidRPr="008D7340">
        <w:rPr>
          <w:rStyle w:val="Strong"/>
          <w:rFonts w:ascii="Arial" w:hAnsi="Arial" w:cs="Arial"/>
          <w:sz w:val="18"/>
        </w:rPr>
        <w:t>IAM</w:t>
      </w:r>
      <w:r w:rsidRPr="008D7340">
        <w:rPr>
          <w:rFonts w:ascii="Arial" w:hAnsi="Arial" w:cs="Arial"/>
          <w:sz w:val="18"/>
        </w:rPr>
        <w:t>, improving deployment safety and operational repeatability.</w:t>
      </w:r>
    </w:p>
    <w:p w:rsidR="00DD1DAA" w:rsidRDefault="00A53ED1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:rsidR="00DD1DAA" w:rsidRDefault="00A53ED1">
      <w:r>
        <w:rPr>
          <w:rFonts w:ascii="Arial" w:eastAsia="Arial" w:hAnsi="Arial" w:cs="Arial"/>
          <w:color w:val="555555"/>
          <w:sz w:val="21"/>
          <w:szCs w:val="21"/>
        </w:rPr>
        <w:t>Centric Tech Inc.  |  September 2015 - May 2018</w:t>
      </w:r>
    </w:p>
    <w:p w:rsidR="008D7340" w:rsidRPr="008D7340" w:rsidRDefault="008D7340" w:rsidP="008D7340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8D7340">
        <w:rPr>
          <w:rFonts w:ascii="Arial" w:hAnsi="Arial" w:cs="Arial"/>
          <w:sz w:val="18"/>
        </w:rPr>
        <w:t xml:space="preserve">Owned a complex </w:t>
      </w:r>
      <w:r w:rsidRPr="008D7340">
        <w:rPr>
          <w:rStyle w:val="Strong"/>
          <w:rFonts w:ascii="Arial" w:hAnsi="Arial" w:cs="Arial"/>
          <w:sz w:val="18"/>
        </w:rPr>
        <w:t>Vue</w:t>
      </w:r>
      <w:r w:rsidRPr="008D7340">
        <w:rPr>
          <w:rFonts w:ascii="Arial" w:hAnsi="Arial" w:cs="Arial"/>
          <w:sz w:val="18"/>
        </w:rPr>
        <w:t xml:space="preserve"> </w:t>
      </w:r>
      <w:r w:rsidRPr="008D7340">
        <w:rPr>
          <w:rStyle w:val="Strong"/>
          <w:rFonts w:ascii="Arial" w:hAnsi="Arial" w:cs="Arial"/>
          <w:sz w:val="18"/>
        </w:rPr>
        <w:t>SPA</w:t>
      </w:r>
      <w:r w:rsidRPr="008D7340">
        <w:rPr>
          <w:rFonts w:ascii="Arial" w:hAnsi="Arial" w:cs="Arial"/>
          <w:sz w:val="18"/>
        </w:rPr>
        <w:t xml:space="preserve"> for operational workflows, refactoring brittle screens into composable components to unblock rapid feature delivery without UI coupling.</w:t>
      </w:r>
    </w:p>
    <w:p w:rsidR="008D7340" w:rsidRPr="008D7340" w:rsidRDefault="008D7340" w:rsidP="008D7340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8D7340">
        <w:rPr>
          <w:rFonts w:ascii="Arial" w:hAnsi="Arial" w:cs="Arial"/>
          <w:sz w:val="18"/>
        </w:rPr>
        <w:t xml:space="preserve">Built and evolved </w:t>
      </w:r>
      <w:r w:rsidRPr="008D7340">
        <w:rPr>
          <w:rStyle w:val="Strong"/>
          <w:rFonts w:ascii="Arial" w:hAnsi="Arial" w:cs="Arial"/>
          <w:sz w:val="18"/>
        </w:rPr>
        <w:t>Symfony</w:t>
      </w:r>
      <w:r w:rsidRPr="008D7340">
        <w:rPr>
          <w:rFonts w:ascii="Arial" w:hAnsi="Arial" w:cs="Arial"/>
          <w:sz w:val="18"/>
        </w:rPr>
        <w:t xml:space="preserve"> backend services with stable list/detail </w:t>
      </w:r>
      <w:r w:rsidRPr="008D7340">
        <w:rPr>
          <w:rStyle w:val="Strong"/>
          <w:rFonts w:ascii="Arial" w:hAnsi="Arial" w:cs="Arial"/>
          <w:sz w:val="18"/>
        </w:rPr>
        <w:t>APIs</w:t>
      </w:r>
      <w:r w:rsidRPr="008D7340">
        <w:rPr>
          <w:rFonts w:ascii="Arial" w:hAnsi="Arial" w:cs="Arial"/>
          <w:sz w:val="18"/>
        </w:rPr>
        <w:t>, aligning response shapes to UI needs and eliminating ad-hoc transformations across the frontend.</w:t>
      </w:r>
    </w:p>
    <w:p w:rsidR="008D7340" w:rsidRPr="008D7340" w:rsidRDefault="008D7340" w:rsidP="008D7340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8D7340">
        <w:rPr>
          <w:rFonts w:ascii="Arial" w:hAnsi="Arial" w:cs="Arial"/>
          <w:sz w:val="18"/>
        </w:rPr>
        <w:t xml:space="preserve">Implemented robust server-side </w:t>
      </w:r>
      <w:r w:rsidRPr="008D7340">
        <w:rPr>
          <w:rStyle w:val="Strong"/>
          <w:rFonts w:ascii="Arial" w:hAnsi="Arial" w:cs="Arial"/>
          <w:sz w:val="18"/>
        </w:rPr>
        <w:t>validation</w:t>
      </w:r>
      <w:r w:rsidRPr="008D7340">
        <w:rPr>
          <w:rFonts w:ascii="Arial" w:hAnsi="Arial" w:cs="Arial"/>
          <w:sz w:val="18"/>
        </w:rPr>
        <w:t xml:space="preserve"> and normalized </w:t>
      </w:r>
      <w:r w:rsidRPr="008D7340">
        <w:rPr>
          <w:rStyle w:val="Strong"/>
          <w:rFonts w:ascii="Arial" w:hAnsi="Arial" w:cs="Arial"/>
          <w:sz w:val="18"/>
        </w:rPr>
        <w:t>error</w:t>
      </w:r>
      <w:r w:rsidRPr="008D7340">
        <w:rPr>
          <w:rFonts w:ascii="Arial" w:hAnsi="Arial" w:cs="Arial"/>
          <w:sz w:val="18"/>
        </w:rPr>
        <w:t xml:space="preserve"> payloads to improve user feedback quality and reduce support escalations from ambiguous failures.</w:t>
      </w:r>
    </w:p>
    <w:p w:rsidR="008D7340" w:rsidRPr="008D7340" w:rsidRDefault="008D7340" w:rsidP="008D7340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8D7340">
        <w:rPr>
          <w:rFonts w:ascii="Arial" w:hAnsi="Arial" w:cs="Arial"/>
          <w:sz w:val="18"/>
        </w:rPr>
        <w:t xml:space="preserve">Tuned high-traffic dashboard performance by profiling slow </w:t>
      </w:r>
      <w:r w:rsidRPr="008D7340">
        <w:rPr>
          <w:rStyle w:val="Strong"/>
          <w:rFonts w:ascii="Arial" w:hAnsi="Arial" w:cs="Arial"/>
          <w:sz w:val="18"/>
        </w:rPr>
        <w:t>queries</w:t>
      </w:r>
      <w:r w:rsidRPr="008D7340">
        <w:rPr>
          <w:rFonts w:ascii="Arial" w:hAnsi="Arial" w:cs="Arial"/>
          <w:sz w:val="18"/>
        </w:rPr>
        <w:t xml:space="preserve"> and optimizing database access across </w:t>
      </w:r>
      <w:r w:rsidRPr="008D7340">
        <w:rPr>
          <w:rStyle w:val="Strong"/>
          <w:rFonts w:ascii="Arial" w:hAnsi="Arial" w:cs="Arial"/>
          <w:sz w:val="18"/>
        </w:rPr>
        <w:t>MySQL</w:t>
      </w:r>
      <w:r w:rsidRPr="008D7340">
        <w:rPr>
          <w:rFonts w:ascii="Arial" w:hAnsi="Arial" w:cs="Arial"/>
          <w:sz w:val="18"/>
        </w:rPr>
        <w:t xml:space="preserve"> and </w:t>
      </w:r>
      <w:r w:rsidRPr="008D7340">
        <w:rPr>
          <w:rStyle w:val="Strong"/>
          <w:rFonts w:ascii="Arial" w:hAnsi="Arial" w:cs="Arial"/>
          <w:sz w:val="18"/>
        </w:rPr>
        <w:t>PostgreSQL</w:t>
      </w:r>
      <w:r w:rsidRPr="008D7340">
        <w:rPr>
          <w:rFonts w:ascii="Arial" w:hAnsi="Arial" w:cs="Arial"/>
          <w:sz w:val="18"/>
        </w:rPr>
        <w:t xml:space="preserve">, using </w:t>
      </w:r>
      <w:r w:rsidRPr="008D7340">
        <w:rPr>
          <w:rStyle w:val="Strong"/>
          <w:rFonts w:ascii="Arial" w:hAnsi="Arial" w:cs="Arial"/>
          <w:sz w:val="18"/>
        </w:rPr>
        <w:t>indexing</w:t>
      </w:r>
      <w:r w:rsidRPr="008D7340">
        <w:rPr>
          <w:rFonts w:ascii="Arial" w:hAnsi="Arial" w:cs="Arial"/>
          <w:sz w:val="18"/>
        </w:rPr>
        <w:t xml:space="preserve"> and payload shaping.</w:t>
      </w:r>
    </w:p>
    <w:p w:rsidR="008D7340" w:rsidRPr="008D7340" w:rsidRDefault="008D7340" w:rsidP="008D7340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8D7340">
        <w:rPr>
          <w:rFonts w:ascii="Arial" w:hAnsi="Arial" w:cs="Arial"/>
          <w:sz w:val="18"/>
        </w:rPr>
        <w:t xml:space="preserve">Introduced background processing for exports and reconciliation using </w:t>
      </w:r>
      <w:r w:rsidRPr="008D7340">
        <w:rPr>
          <w:rStyle w:val="Strong"/>
          <w:rFonts w:ascii="Arial" w:hAnsi="Arial" w:cs="Arial"/>
          <w:sz w:val="18"/>
        </w:rPr>
        <w:t>queue</w:t>
      </w:r>
      <w:r w:rsidRPr="008D7340">
        <w:rPr>
          <w:rFonts w:ascii="Arial" w:hAnsi="Arial" w:cs="Arial"/>
          <w:sz w:val="18"/>
        </w:rPr>
        <w:t xml:space="preserve"> workers with </w:t>
      </w:r>
      <w:r w:rsidRPr="008D7340">
        <w:rPr>
          <w:rStyle w:val="Strong"/>
          <w:rFonts w:ascii="Arial" w:hAnsi="Arial" w:cs="Arial"/>
          <w:sz w:val="18"/>
        </w:rPr>
        <w:t>AWS SQS/SNS</w:t>
      </w:r>
      <w:r w:rsidRPr="008D7340">
        <w:rPr>
          <w:rFonts w:ascii="Arial" w:hAnsi="Arial" w:cs="Arial"/>
          <w:sz w:val="18"/>
        </w:rPr>
        <w:t xml:space="preserve"> and </w:t>
      </w:r>
      <w:r w:rsidRPr="008D7340">
        <w:rPr>
          <w:rStyle w:val="Strong"/>
          <w:rFonts w:ascii="Arial" w:hAnsi="Arial" w:cs="Arial"/>
          <w:sz w:val="18"/>
        </w:rPr>
        <w:t>RabbitMQ</w:t>
      </w:r>
      <w:r w:rsidRPr="008D7340">
        <w:rPr>
          <w:rFonts w:ascii="Arial" w:hAnsi="Arial" w:cs="Arial"/>
          <w:sz w:val="18"/>
        </w:rPr>
        <w:t xml:space="preserve"> patterns, preventing request timeouts and improving UX.</w:t>
      </w:r>
    </w:p>
    <w:p w:rsidR="008D7340" w:rsidRPr="008D7340" w:rsidRDefault="008D7340" w:rsidP="008D7340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8D7340">
        <w:rPr>
          <w:rFonts w:ascii="Arial" w:hAnsi="Arial" w:cs="Arial"/>
          <w:sz w:val="18"/>
        </w:rPr>
        <w:t xml:space="preserve">Improved read-heavy endpoints with </w:t>
      </w:r>
      <w:r w:rsidRPr="008D7340">
        <w:rPr>
          <w:rStyle w:val="Strong"/>
          <w:rFonts w:ascii="Arial" w:hAnsi="Arial" w:cs="Arial"/>
          <w:sz w:val="18"/>
        </w:rPr>
        <w:t>Redis</w:t>
      </w:r>
      <w:r w:rsidRPr="008D7340">
        <w:rPr>
          <w:rFonts w:ascii="Arial" w:hAnsi="Arial" w:cs="Arial"/>
          <w:sz w:val="18"/>
        </w:rPr>
        <w:t xml:space="preserve"> caching, designing invalidation triggers and safe fallbacks to avoid correctness regressions during frequent updates.</w:t>
      </w:r>
    </w:p>
    <w:p w:rsidR="008D7340" w:rsidRPr="008D7340" w:rsidRDefault="008D7340" w:rsidP="008D7340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8D7340">
        <w:rPr>
          <w:rFonts w:ascii="Arial" w:hAnsi="Arial" w:cs="Arial"/>
          <w:sz w:val="18"/>
        </w:rPr>
        <w:t xml:space="preserve">Implemented consistent permission enforcement via API </w:t>
      </w:r>
      <w:r w:rsidRPr="008D7340">
        <w:rPr>
          <w:rStyle w:val="Strong"/>
          <w:rFonts w:ascii="Arial" w:hAnsi="Arial" w:cs="Arial"/>
          <w:sz w:val="18"/>
        </w:rPr>
        <w:t>middleware</w:t>
      </w:r>
      <w:r w:rsidRPr="008D7340">
        <w:rPr>
          <w:rFonts w:ascii="Arial" w:hAnsi="Arial" w:cs="Arial"/>
          <w:sz w:val="18"/>
        </w:rPr>
        <w:t xml:space="preserve"> and UI route guards, using </w:t>
      </w:r>
      <w:r w:rsidRPr="008D7340">
        <w:rPr>
          <w:rStyle w:val="Strong"/>
          <w:rFonts w:ascii="Arial" w:hAnsi="Arial" w:cs="Arial"/>
          <w:sz w:val="18"/>
        </w:rPr>
        <w:t>RBAC/ABAC</w:t>
      </w:r>
      <w:r w:rsidRPr="008D7340">
        <w:rPr>
          <w:rFonts w:ascii="Arial" w:hAnsi="Arial" w:cs="Arial"/>
          <w:sz w:val="18"/>
        </w:rPr>
        <w:t xml:space="preserve"> concepts and audit-friendly access controls.</w:t>
      </w:r>
    </w:p>
    <w:p w:rsidR="008D7340" w:rsidRPr="008D7340" w:rsidRDefault="008D7340" w:rsidP="008D7340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8D7340">
        <w:rPr>
          <w:rFonts w:ascii="Arial" w:hAnsi="Arial" w:cs="Arial"/>
          <w:sz w:val="18"/>
        </w:rPr>
        <w:t xml:space="preserve">Added search capabilities using </w:t>
      </w:r>
      <w:r w:rsidRPr="008D7340">
        <w:rPr>
          <w:rStyle w:val="Strong"/>
          <w:rFonts w:ascii="Arial" w:hAnsi="Arial" w:cs="Arial"/>
          <w:sz w:val="18"/>
        </w:rPr>
        <w:t>Elasticsearch/OpenSearch</w:t>
      </w:r>
      <w:r w:rsidRPr="008D7340">
        <w:rPr>
          <w:rFonts w:ascii="Arial" w:hAnsi="Arial" w:cs="Arial"/>
          <w:sz w:val="18"/>
        </w:rPr>
        <w:t xml:space="preserve"> for filtered investigations, reducing time-to-answer for support and operations teams.</w:t>
      </w:r>
    </w:p>
    <w:p w:rsidR="008D7340" w:rsidRPr="008D7340" w:rsidRDefault="008D7340" w:rsidP="008D7340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8D7340">
        <w:rPr>
          <w:rFonts w:ascii="Arial" w:hAnsi="Arial" w:cs="Arial"/>
          <w:sz w:val="18"/>
        </w:rPr>
        <w:t xml:space="preserve">Strengthened observability by standardizing </w:t>
      </w:r>
      <w:r w:rsidRPr="008D7340">
        <w:rPr>
          <w:rStyle w:val="Strong"/>
          <w:rFonts w:ascii="Arial" w:hAnsi="Arial" w:cs="Arial"/>
          <w:sz w:val="18"/>
        </w:rPr>
        <w:t>structured logs</w:t>
      </w:r>
      <w:r w:rsidRPr="008D7340">
        <w:rPr>
          <w:rFonts w:ascii="Arial" w:hAnsi="Arial" w:cs="Arial"/>
          <w:sz w:val="18"/>
        </w:rPr>
        <w:t xml:space="preserve"> into </w:t>
      </w:r>
      <w:r w:rsidRPr="008D7340">
        <w:rPr>
          <w:rStyle w:val="Strong"/>
          <w:rFonts w:ascii="Arial" w:hAnsi="Arial" w:cs="Arial"/>
          <w:sz w:val="18"/>
        </w:rPr>
        <w:t>ELK/EFK</w:t>
      </w:r>
      <w:r w:rsidRPr="008D7340">
        <w:rPr>
          <w:rFonts w:ascii="Arial" w:hAnsi="Arial" w:cs="Arial"/>
          <w:sz w:val="18"/>
        </w:rPr>
        <w:t xml:space="preserve"> and operational metrics into </w:t>
      </w:r>
      <w:r w:rsidRPr="008D7340">
        <w:rPr>
          <w:rStyle w:val="Strong"/>
          <w:rFonts w:ascii="Arial" w:hAnsi="Arial" w:cs="Arial"/>
          <w:sz w:val="18"/>
        </w:rPr>
        <w:t>Prometheus/Grafana</w:t>
      </w:r>
      <w:r w:rsidRPr="008D7340">
        <w:rPr>
          <w:rFonts w:ascii="Arial" w:hAnsi="Arial" w:cs="Arial"/>
          <w:sz w:val="18"/>
        </w:rPr>
        <w:t>, making incident triage faster and less guessy.</w:t>
      </w:r>
    </w:p>
    <w:p w:rsidR="008D7340" w:rsidRPr="008D7340" w:rsidRDefault="008D7340" w:rsidP="008D7340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8D7340">
        <w:rPr>
          <w:rFonts w:ascii="Arial" w:hAnsi="Arial" w:cs="Arial"/>
          <w:sz w:val="18"/>
        </w:rPr>
        <w:t xml:space="preserve">Built secure authentication flows using </w:t>
      </w:r>
      <w:r w:rsidRPr="008D7340">
        <w:rPr>
          <w:rStyle w:val="Strong"/>
          <w:rFonts w:ascii="Arial" w:hAnsi="Arial" w:cs="Arial"/>
          <w:sz w:val="18"/>
        </w:rPr>
        <w:t>JWT</w:t>
      </w:r>
      <w:r w:rsidRPr="008D7340">
        <w:rPr>
          <w:rFonts w:ascii="Arial" w:hAnsi="Arial" w:cs="Arial"/>
          <w:sz w:val="18"/>
        </w:rPr>
        <w:t xml:space="preserve"> and </w:t>
      </w:r>
      <w:r w:rsidRPr="008D7340">
        <w:rPr>
          <w:rStyle w:val="Strong"/>
          <w:rFonts w:ascii="Arial" w:hAnsi="Arial" w:cs="Arial"/>
          <w:sz w:val="18"/>
        </w:rPr>
        <w:t>OAuth2/OpenID Connect</w:t>
      </w:r>
      <w:r w:rsidRPr="008D7340">
        <w:rPr>
          <w:rFonts w:ascii="Arial" w:hAnsi="Arial" w:cs="Arial"/>
          <w:sz w:val="18"/>
        </w:rPr>
        <w:t xml:space="preserve"> integrations, including </w:t>
      </w:r>
      <w:r w:rsidRPr="008D7340">
        <w:rPr>
          <w:rStyle w:val="Strong"/>
          <w:rFonts w:ascii="Arial" w:hAnsi="Arial" w:cs="Arial"/>
          <w:sz w:val="18"/>
        </w:rPr>
        <w:t>rate limiting</w:t>
      </w:r>
      <w:r w:rsidRPr="008D7340">
        <w:rPr>
          <w:rFonts w:ascii="Arial" w:hAnsi="Arial" w:cs="Arial"/>
          <w:sz w:val="18"/>
        </w:rPr>
        <w:t xml:space="preserve"> and </w:t>
      </w:r>
      <w:r w:rsidRPr="008D7340">
        <w:rPr>
          <w:rStyle w:val="Strong"/>
          <w:rFonts w:ascii="Arial" w:hAnsi="Arial" w:cs="Arial"/>
          <w:sz w:val="18"/>
        </w:rPr>
        <w:t>audit logging</w:t>
      </w:r>
      <w:r w:rsidRPr="008D7340">
        <w:rPr>
          <w:rFonts w:ascii="Arial" w:hAnsi="Arial" w:cs="Arial"/>
          <w:sz w:val="18"/>
        </w:rPr>
        <w:t xml:space="preserve"> for sensitive actions.</w:t>
      </w:r>
    </w:p>
    <w:p w:rsidR="008D7340" w:rsidRPr="008D7340" w:rsidRDefault="008D7340" w:rsidP="008D7340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8D7340">
        <w:rPr>
          <w:rFonts w:ascii="Arial" w:hAnsi="Arial" w:cs="Arial"/>
          <w:sz w:val="18"/>
        </w:rPr>
        <w:t xml:space="preserve">Improved delivery confidence with </w:t>
      </w:r>
      <w:r w:rsidRPr="008D7340">
        <w:rPr>
          <w:rStyle w:val="Strong"/>
          <w:rFonts w:ascii="Arial" w:hAnsi="Arial" w:cs="Arial"/>
          <w:sz w:val="18"/>
        </w:rPr>
        <w:t>CI/CD</w:t>
      </w:r>
      <w:r w:rsidRPr="008D7340">
        <w:rPr>
          <w:rFonts w:ascii="Arial" w:hAnsi="Arial" w:cs="Arial"/>
          <w:sz w:val="18"/>
        </w:rPr>
        <w:t xml:space="preserve"> pipelines across </w:t>
      </w:r>
      <w:r w:rsidRPr="008D7340">
        <w:rPr>
          <w:rStyle w:val="Strong"/>
          <w:rFonts w:ascii="Arial" w:hAnsi="Arial" w:cs="Arial"/>
          <w:sz w:val="18"/>
        </w:rPr>
        <w:t>GitHub Actions</w:t>
      </w:r>
      <w:r w:rsidRPr="008D7340">
        <w:rPr>
          <w:rFonts w:ascii="Arial" w:hAnsi="Arial" w:cs="Arial"/>
          <w:sz w:val="18"/>
        </w:rPr>
        <w:t xml:space="preserve"> and </w:t>
      </w:r>
      <w:r w:rsidRPr="008D7340">
        <w:rPr>
          <w:rStyle w:val="Strong"/>
          <w:rFonts w:ascii="Arial" w:hAnsi="Arial" w:cs="Arial"/>
          <w:sz w:val="18"/>
        </w:rPr>
        <w:t>Jenkins</w:t>
      </w:r>
      <w:r w:rsidRPr="008D7340">
        <w:rPr>
          <w:rFonts w:ascii="Arial" w:hAnsi="Arial" w:cs="Arial"/>
          <w:sz w:val="18"/>
        </w:rPr>
        <w:t>, adding automated checks, release gates, and repeatable rollbacks.</w:t>
      </w:r>
    </w:p>
    <w:p w:rsidR="008D7340" w:rsidRDefault="008D7340" w:rsidP="008D7340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8D7340">
        <w:rPr>
          <w:rFonts w:ascii="Arial" w:hAnsi="Arial" w:cs="Arial"/>
          <w:sz w:val="18"/>
        </w:rPr>
        <w:lastRenderedPageBreak/>
        <w:t xml:space="preserve">Containerized services with </w:t>
      </w:r>
      <w:r w:rsidRPr="008D7340">
        <w:rPr>
          <w:rStyle w:val="Strong"/>
          <w:rFonts w:ascii="Arial" w:hAnsi="Arial" w:cs="Arial"/>
          <w:sz w:val="18"/>
        </w:rPr>
        <w:t>Docker</w:t>
      </w:r>
      <w:r w:rsidRPr="008D7340">
        <w:rPr>
          <w:rFonts w:ascii="Arial" w:hAnsi="Arial" w:cs="Arial"/>
          <w:sz w:val="18"/>
        </w:rPr>
        <w:t xml:space="preserve"> and supported production-like environments on </w:t>
      </w:r>
      <w:r w:rsidRPr="008D7340">
        <w:rPr>
          <w:rStyle w:val="Strong"/>
          <w:rFonts w:ascii="Arial" w:hAnsi="Arial" w:cs="Arial"/>
          <w:sz w:val="18"/>
        </w:rPr>
        <w:t>Kubernetes</w:t>
      </w:r>
      <w:r w:rsidRPr="008D7340">
        <w:rPr>
          <w:rFonts w:ascii="Arial" w:hAnsi="Arial" w:cs="Arial"/>
          <w:sz w:val="18"/>
        </w:rPr>
        <w:t xml:space="preserve"> (including </w:t>
      </w:r>
      <w:r w:rsidRPr="008D7340">
        <w:rPr>
          <w:rStyle w:val="Strong"/>
          <w:rFonts w:ascii="Arial" w:hAnsi="Arial" w:cs="Arial"/>
          <w:sz w:val="18"/>
        </w:rPr>
        <w:t>Helm</w:t>
      </w:r>
      <w:r w:rsidRPr="008D7340">
        <w:rPr>
          <w:rFonts w:ascii="Arial" w:hAnsi="Arial" w:cs="Arial"/>
          <w:sz w:val="18"/>
        </w:rPr>
        <w:t xml:space="preserve"> packaging patterns), reducing “works on my machine” drift.</w:t>
      </w:r>
    </w:p>
    <w:p w:rsidR="008D7340" w:rsidRPr="008D7340" w:rsidRDefault="008D7340" w:rsidP="008D7340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8D7340">
        <w:rPr>
          <w:rFonts w:ascii="Arial" w:hAnsi="Arial" w:cs="Arial"/>
          <w:sz w:val="18"/>
        </w:rPr>
        <w:t xml:space="preserve">Contributed to infrastructure automation using </w:t>
      </w:r>
      <w:r w:rsidRPr="008D7340">
        <w:rPr>
          <w:rStyle w:val="Strong"/>
          <w:rFonts w:ascii="Arial" w:hAnsi="Arial" w:cs="Arial"/>
          <w:sz w:val="18"/>
        </w:rPr>
        <w:t>Terraform/CloudFormation</w:t>
      </w:r>
      <w:r w:rsidRPr="008D7340">
        <w:rPr>
          <w:rFonts w:ascii="Arial" w:hAnsi="Arial" w:cs="Arial"/>
          <w:sz w:val="18"/>
        </w:rPr>
        <w:t xml:space="preserve"> approaches and least-privilege </w:t>
      </w:r>
      <w:r w:rsidRPr="008D7340">
        <w:rPr>
          <w:rStyle w:val="Strong"/>
          <w:rFonts w:ascii="Arial" w:hAnsi="Arial" w:cs="Arial"/>
          <w:sz w:val="18"/>
        </w:rPr>
        <w:t>IAM</w:t>
      </w:r>
      <w:r w:rsidRPr="008D7340">
        <w:rPr>
          <w:rFonts w:ascii="Arial" w:hAnsi="Arial" w:cs="Arial"/>
          <w:sz w:val="18"/>
        </w:rPr>
        <w:t>, improving deployment safety and operational repeatability.</w:t>
      </w:r>
    </w:p>
    <w:p w:rsidR="00DD1DAA" w:rsidRDefault="00A53ED1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 Intern</w:t>
      </w:r>
    </w:p>
    <w:p w:rsidR="00DD1DAA" w:rsidRDefault="00A53ED1">
      <w:r>
        <w:rPr>
          <w:rFonts w:ascii="Arial" w:eastAsia="Arial" w:hAnsi="Arial" w:cs="Arial"/>
          <w:color w:val="555555"/>
          <w:sz w:val="21"/>
          <w:szCs w:val="21"/>
        </w:rPr>
        <w:t>Microsoft  |  September 2014 - August 2015</w:t>
      </w:r>
    </w:p>
    <w:p w:rsidR="002003C5" w:rsidRPr="008D7340" w:rsidRDefault="002003C5" w:rsidP="002003C5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8D7340">
        <w:rPr>
          <w:rFonts w:ascii="Arial" w:hAnsi="Arial" w:cs="Arial"/>
          <w:sz w:val="18"/>
        </w:rPr>
        <w:t>Implemented UI enhancements with careful review discipline, shipping small, low-risk increments through team quality gates.</w:t>
      </w:r>
    </w:p>
    <w:p w:rsidR="002003C5" w:rsidRPr="008D7340" w:rsidRDefault="002003C5" w:rsidP="002003C5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8D7340">
        <w:rPr>
          <w:rFonts w:ascii="Arial" w:hAnsi="Arial" w:cs="Arial"/>
          <w:sz w:val="18"/>
        </w:rPr>
        <w:t>Built lightweight internal utilities and endpoints with strict validation and predictable outputs to improve developer reuse and reduce operational friction.</w:t>
      </w:r>
    </w:p>
    <w:p w:rsidR="002003C5" w:rsidRPr="008D7340" w:rsidRDefault="002003C5" w:rsidP="002003C5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8D7340">
        <w:rPr>
          <w:rFonts w:ascii="Arial" w:hAnsi="Arial" w:cs="Arial"/>
          <w:sz w:val="18"/>
        </w:rPr>
        <w:t>Improved performance on data-heavy screens by reducing unnecessary requests and tightening client-side rendering work.</w:t>
      </w:r>
    </w:p>
    <w:p w:rsidR="002003C5" w:rsidRPr="008D7340" w:rsidRDefault="002003C5" w:rsidP="002003C5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8D7340">
        <w:rPr>
          <w:rFonts w:ascii="Arial" w:hAnsi="Arial" w:cs="Arial"/>
          <w:sz w:val="18"/>
        </w:rPr>
        <w:t>Added unit tests for critical logic paths and helped stabilize CI by resolving flaky behaviors found during pipeline runs.</w:t>
      </w:r>
    </w:p>
    <w:p w:rsidR="002003C5" w:rsidRPr="008D7340" w:rsidRDefault="002003C5" w:rsidP="002003C5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8D7340">
        <w:rPr>
          <w:rFonts w:ascii="Arial" w:hAnsi="Arial" w:cs="Arial"/>
          <w:sz w:val="18"/>
        </w:rPr>
        <w:t>Documented setup and troubleshooting steps to improve onboarding and reduce repeated support questions from teammates.</w:t>
      </w:r>
    </w:p>
    <w:p w:rsidR="002003C5" w:rsidRPr="008D7340" w:rsidRDefault="002003C5" w:rsidP="002003C5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8D7340">
        <w:rPr>
          <w:rFonts w:ascii="Arial" w:hAnsi="Arial" w:cs="Arial"/>
          <w:sz w:val="18"/>
        </w:rPr>
        <w:t>Partnered with engineers and stakeholders to clarify edge cases early, reducing rework and improving delivery predictability.</w:t>
      </w:r>
    </w:p>
    <w:p w:rsidR="00DD1DAA" w:rsidRPr="008D7340" w:rsidRDefault="002003C5" w:rsidP="002003C5">
      <w:pPr>
        <w:pStyle w:val="NormalWeb"/>
        <w:numPr>
          <w:ilvl w:val="0"/>
          <w:numId w:val="9"/>
        </w:numPr>
        <w:jc w:val="both"/>
        <w:rPr>
          <w:sz w:val="22"/>
        </w:rPr>
      </w:pPr>
      <w:r w:rsidRPr="008D7340">
        <w:rPr>
          <w:rFonts w:ascii="Arial" w:hAnsi="Arial" w:cs="Arial"/>
          <w:sz w:val="18"/>
        </w:rPr>
        <w:t>Learned and applied maintainability standards through iterative feedback, keeping changes reviewable and production-safe.</w:t>
      </w:r>
    </w:p>
    <w:p w:rsidR="00DD1DAA" w:rsidRDefault="00A53ED1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:rsidR="00DD1DAA" w:rsidRDefault="00A53ED1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:rsidR="00DD1DAA" w:rsidRDefault="00A53ED1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:rsidR="00DD1DAA" w:rsidRDefault="00A53ED1" w:rsidP="002003C5">
      <w:r>
        <w:rPr>
          <w:rFonts w:ascii="Arial" w:eastAsia="Arial" w:hAnsi="Arial" w:cs="Arial"/>
          <w:color w:val="777777"/>
          <w:sz w:val="19"/>
          <w:szCs w:val="19"/>
        </w:rPr>
        <w:t>2010 - 2014</w:t>
      </w:r>
    </w:p>
    <w:p w:rsidR="002003C5" w:rsidRPr="008D7340" w:rsidRDefault="002003C5" w:rsidP="002003C5">
      <w:pPr>
        <w:pStyle w:val="ListParagraph"/>
        <w:numPr>
          <w:ilvl w:val="0"/>
          <w:numId w:val="11"/>
        </w:numPr>
        <w:spacing w:after="60"/>
        <w:jc w:val="both"/>
        <w:rPr>
          <w:rFonts w:ascii="Arial" w:hAnsi="Arial" w:cs="Arial"/>
          <w:sz w:val="18"/>
        </w:rPr>
      </w:pPr>
      <w:r w:rsidRPr="008D7340">
        <w:rPr>
          <w:rFonts w:ascii="Arial" w:hAnsi="Arial" w:cs="Arial"/>
          <w:sz w:val="18"/>
        </w:rPr>
        <w:t xml:space="preserve">Focused on strong foundations in </w:t>
      </w:r>
      <w:r w:rsidRPr="008D7340">
        <w:rPr>
          <w:rStyle w:val="Strong"/>
          <w:rFonts w:ascii="Arial" w:hAnsi="Arial" w:cs="Arial"/>
          <w:sz w:val="18"/>
        </w:rPr>
        <w:t>systems</w:t>
      </w:r>
      <w:r w:rsidRPr="008D7340">
        <w:rPr>
          <w:rFonts w:ascii="Arial" w:hAnsi="Arial" w:cs="Arial"/>
          <w:sz w:val="18"/>
        </w:rPr>
        <w:t xml:space="preserve">, </w:t>
      </w:r>
      <w:r w:rsidRPr="008D7340">
        <w:rPr>
          <w:rStyle w:val="Strong"/>
          <w:rFonts w:ascii="Arial" w:hAnsi="Arial" w:cs="Arial"/>
          <w:sz w:val="18"/>
        </w:rPr>
        <w:t>data structures</w:t>
      </w:r>
      <w:r w:rsidRPr="008D7340">
        <w:rPr>
          <w:rFonts w:ascii="Arial" w:hAnsi="Arial" w:cs="Arial"/>
          <w:sz w:val="18"/>
        </w:rPr>
        <w:t xml:space="preserve">, and </w:t>
      </w:r>
      <w:r w:rsidRPr="008D7340">
        <w:rPr>
          <w:rStyle w:val="Strong"/>
          <w:rFonts w:ascii="Arial" w:hAnsi="Arial" w:cs="Arial"/>
          <w:sz w:val="18"/>
        </w:rPr>
        <w:t>software engineering</w:t>
      </w:r>
      <w:r w:rsidRPr="008D7340">
        <w:rPr>
          <w:rFonts w:ascii="Arial" w:hAnsi="Arial" w:cs="Arial"/>
          <w:sz w:val="18"/>
        </w:rPr>
        <w:t>, with projects emphasizing reliable web applications and production-minded design.</w:t>
      </w:r>
    </w:p>
    <w:p w:rsidR="002003C5" w:rsidRDefault="002003C5" w:rsidP="002003C5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PROJECTS</w:t>
      </w:r>
    </w:p>
    <w:p w:rsidR="008D7340" w:rsidRPr="008D7340" w:rsidRDefault="008D7340" w:rsidP="008D7340">
      <w:pPr>
        <w:pStyle w:val="NormalWeb"/>
        <w:jc w:val="both"/>
        <w:rPr>
          <w:rFonts w:ascii="Arial" w:hAnsi="Arial" w:cs="Arial"/>
          <w:sz w:val="18"/>
        </w:rPr>
      </w:pPr>
      <w:r w:rsidRPr="008D7340">
        <w:rPr>
          <w:rStyle w:val="Strong"/>
          <w:rFonts w:ascii="Arial" w:hAnsi="Arial" w:cs="Arial"/>
          <w:sz w:val="18"/>
        </w:rPr>
        <w:t>Event-Driven Workflow Orchestrator (PHP SaaS Platform)</w:t>
      </w:r>
    </w:p>
    <w:p w:rsidR="008D7340" w:rsidRPr="008D7340" w:rsidRDefault="008D7340" w:rsidP="008D7340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8D7340">
        <w:rPr>
          <w:rFonts w:ascii="Arial" w:hAnsi="Arial" w:cs="Arial"/>
          <w:sz w:val="18"/>
        </w:rPr>
        <w:t xml:space="preserve">Designed resilient orchestration for long-running jobs using </w:t>
      </w:r>
      <w:r w:rsidRPr="008D7340">
        <w:rPr>
          <w:rStyle w:val="Strong"/>
          <w:rFonts w:ascii="Arial" w:hAnsi="Arial" w:cs="Arial"/>
          <w:sz w:val="18"/>
        </w:rPr>
        <w:t>PHP</w:t>
      </w:r>
      <w:r w:rsidRPr="008D7340">
        <w:rPr>
          <w:rFonts w:ascii="Arial" w:hAnsi="Arial" w:cs="Arial"/>
          <w:sz w:val="18"/>
        </w:rPr>
        <w:t xml:space="preserve"> workers with </w:t>
      </w:r>
      <w:r w:rsidRPr="008D7340">
        <w:rPr>
          <w:rStyle w:val="Strong"/>
          <w:rFonts w:ascii="Arial" w:hAnsi="Arial" w:cs="Arial"/>
          <w:sz w:val="18"/>
        </w:rPr>
        <w:t>AWS SQS/SNS</w:t>
      </w:r>
      <w:r w:rsidRPr="008D7340">
        <w:rPr>
          <w:rFonts w:ascii="Arial" w:hAnsi="Arial" w:cs="Arial"/>
          <w:sz w:val="18"/>
        </w:rPr>
        <w:t xml:space="preserve">, </w:t>
      </w:r>
      <w:r w:rsidRPr="008D7340">
        <w:rPr>
          <w:rStyle w:val="Strong"/>
          <w:rFonts w:ascii="Arial" w:hAnsi="Arial" w:cs="Arial"/>
          <w:sz w:val="18"/>
        </w:rPr>
        <w:t>Kafka</w:t>
      </w:r>
      <w:r w:rsidRPr="008D7340">
        <w:rPr>
          <w:rFonts w:ascii="Arial" w:hAnsi="Arial" w:cs="Arial"/>
          <w:sz w:val="18"/>
        </w:rPr>
        <w:t xml:space="preserve">, and </w:t>
      </w:r>
      <w:r w:rsidRPr="008D7340">
        <w:rPr>
          <w:rStyle w:val="Strong"/>
          <w:rFonts w:ascii="Arial" w:hAnsi="Arial" w:cs="Arial"/>
          <w:sz w:val="18"/>
        </w:rPr>
        <w:t>RabbitMQ</w:t>
      </w:r>
      <w:r w:rsidRPr="008D7340">
        <w:rPr>
          <w:rFonts w:ascii="Arial" w:hAnsi="Arial" w:cs="Arial"/>
          <w:sz w:val="18"/>
        </w:rPr>
        <w:t xml:space="preserve">, implementing </w:t>
      </w:r>
      <w:r w:rsidRPr="008D7340">
        <w:rPr>
          <w:rStyle w:val="Strong"/>
          <w:rFonts w:ascii="Arial" w:hAnsi="Arial" w:cs="Arial"/>
          <w:sz w:val="18"/>
        </w:rPr>
        <w:t>DLQs</w:t>
      </w:r>
      <w:r w:rsidRPr="008D7340">
        <w:rPr>
          <w:rFonts w:ascii="Arial" w:hAnsi="Arial" w:cs="Arial"/>
          <w:sz w:val="18"/>
        </w:rPr>
        <w:t xml:space="preserve">, replay-safe consumers, and end-to-end </w:t>
      </w:r>
      <w:r w:rsidRPr="008D7340">
        <w:rPr>
          <w:rStyle w:val="Strong"/>
          <w:rFonts w:ascii="Arial" w:hAnsi="Arial" w:cs="Arial"/>
          <w:sz w:val="18"/>
        </w:rPr>
        <w:t>correlation IDs</w:t>
      </w:r>
      <w:r w:rsidRPr="008D7340">
        <w:rPr>
          <w:rFonts w:ascii="Arial" w:hAnsi="Arial" w:cs="Arial"/>
          <w:sz w:val="18"/>
        </w:rPr>
        <w:t>.</w:t>
      </w:r>
    </w:p>
    <w:p w:rsidR="008D7340" w:rsidRPr="008D7340" w:rsidRDefault="008D7340" w:rsidP="008D7340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8D7340">
        <w:rPr>
          <w:rFonts w:ascii="Arial" w:hAnsi="Arial" w:cs="Arial"/>
          <w:sz w:val="18"/>
        </w:rPr>
        <w:t xml:space="preserve">Implemented </w:t>
      </w:r>
      <w:r w:rsidRPr="008D7340">
        <w:rPr>
          <w:rStyle w:val="Strong"/>
          <w:rFonts w:ascii="Arial" w:hAnsi="Arial" w:cs="Arial"/>
          <w:sz w:val="18"/>
        </w:rPr>
        <w:t>idempotency</w:t>
      </w:r>
      <w:r w:rsidRPr="008D7340">
        <w:rPr>
          <w:rFonts w:ascii="Arial" w:hAnsi="Arial" w:cs="Arial"/>
          <w:sz w:val="18"/>
        </w:rPr>
        <w:t xml:space="preserve"> and </w:t>
      </w:r>
      <w:r w:rsidRPr="008D7340">
        <w:rPr>
          <w:rStyle w:val="Strong"/>
          <w:rFonts w:ascii="Arial" w:hAnsi="Arial" w:cs="Arial"/>
          <w:sz w:val="18"/>
        </w:rPr>
        <w:t>retry budgets</w:t>
      </w:r>
      <w:r w:rsidRPr="008D7340">
        <w:rPr>
          <w:rFonts w:ascii="Arial" w:hAnsi="Arial" w:cs="Arial"/>
          <w:sz w:val="18"/>
        </w:rPr>
        <w:t xml:space="preserve"> in </w:t>
      </w:r>
      <w:r w:rsidRPr="008D7340">
        <w:rPr>
          <w:rStyle w:val="Strong"/>
          <w:rFonts w:ascii="Arial" w:hAnsi="Arial" w:cs="Arial"/>
          <w:sz w:val="18"/>
        </w:rPr>
        <w:t>PHP</w:t>
      </w:r>
      <w:r w:rsidRPr="008D7340">
        <w:rPr>
          <w:rFonts w:ascii="Arial" w:hAnsi="Arial" w:cs="Arial"/>
          <w:sz w:val="18"/>
        </w:rPr>
        <w:t xml:space="preserve"> handlers to prevent duplicate side effects while maintaining throughput during upstream instability.</w:t>
      </w:r>
    </w:p>
    <w:p w:rsidR="008D7340" w:rsidRPr="008D7340" w:rsidRDefault="008D7340" w:rsidP="008D7340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</w:rPr>
      </w:pPr>
      <w:r w:rsidRPr="008D7340">
        <w:rPr>
          <w:rFonts w:ascii="Arial" w:hAnsi="Arial" w:cs="Arial"/>
          <w:sz w:val="18"/>
        </w:rPr>
        <w:t xml:space="preserve">Instrumented services with </w:t>
      </w:r>
      <w:r w:rsidRPr="008D7340">
        <w:rPr>
          <w:rStyle w:val="Strong"/>
          <w:rFonts w:ascii="Arial" w:hAnsi="Arial" w:cs="Arial"/>
          <w:sz w:val="18"/>
        </w:rPr>
        <w:t>OpenTelemetry</w:t>
      </w:r>
      <w:r w:rsidRPr="008D7340">
        <w:rPr>
          <w:rFonts w:ascii="Arial" w:hAnsi="Arial" w:cs="Arial"/>
          <w:sz w:val="18"/>
        </w:rPr>
        <w:t xml:space="preserve"> and dashboards in </w:t>
      </w:r>
      <w:r w:rsidRPr="008D7340">
        <w:rPr>
          <w:rStyle w:val="Strong"/>
          <w:rFonts w:ascii="Arial" w:hAnsi="Arial" w:cs="Arial"/>
          <w:sz w:val="18"/>
        </w:rPr>
        <w:t>Datadog/Grafana</w:t>
      </w:r>
      <w:r w:rsidRPr="008D7340">
        <w:rPr>
          <w:rFonts w:ascii="Arial" w:hAnsi="Arial" w:cs="Arial"/>
          <w:sz w:val="18"/>
        </w:rPr>
        <w:t xml:space="preserve">, routing logs through </w:t>
      </w:r>
      <w:r w:rsidRPr="008D7340">
        <w:rPr>
          <w:rStyle w:val="Strong"/>
          <w:rFonts w:ascii="Arial" w:hAnsi="Arial" w:cs="Arial"/>
          <w:sz w:val="18"/>
        </w:rPr>
        <w:t>ELK/EFK</w:t>
      </w:r>
      <w:r w:rsidRPr="008D7340">
        <w:rPr>
          <w:rFonts w:ascii="Arial" w:hAnsi="Arial" w:cs="Arial"/>
          <w:sz w:val="18"/>
        </w:rPr>
        <w:t xml:space="preserve"> and alerts through </w:t>
      </w:r>
      <w:r w:rsidRPr="008D7340">
        <w:rPr>
          <w:rStyle w:val="Strong"/>
          <w:rFonts w:ascii="Arial" w:hAnsi="Arial" w:cs="Arial"/>
          <w:sz w:val="18"/>
        </w:rPr>
        <w:t>CloudWatch</w:t>
      </w:r>
      <w:r w:rsidRPr="008D7340">
        <w:rPr>
          <w:rFonts w:ascii="Arial" w:hAnsi="Arial" w:cs="Arial"/>
          <w:sz w:val="18"/>
        </w:rPr>
        <w:t xml:space="preserve"> for faster incident diagnosis.</w:t>
      </w:r>
    </w:p>
    <w:p w:rsidR="008D7340" w:rsidRPr="008D7340" w:rsidRDefault="008D7340" w:rsidP="008D7340">
      <w:pPr>
        <w:pStyle w:val="NormalWeb"/>
        <w:jc w:val="both"/>
        <w:rPr>
          <w:rFonts w:ascii="Arial" w:hAnsi="Arial" w:cs="Arial"/>
          <w:sz w:val="18"/>
        </w:rPr>
      </w:pPr>
      <w:r w:rsidRPr="008D7340">
        <w:rPr>
          <w:rStyle w:val="Strong"/>
          <w:rFonts w:ascii="Arial" w:hAnsi="Arial" w:cs="Arial"/>
          <w:sz w:val="18"/>
        </w:rPr>
        <w:t>Search + Analytics Enablement Pipeline (PHP)</w:t>
      </w:r>
    </w:p>
    <w:p w:rsidR="008D7340" w:rsidRPr="008D7340" w:rsidRDefault="008D7340" w:rsidP="008D7340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8D7340">
        <w:rPr>
          <w:rFonts w:ascii="Arial" w:hAnsi="Arial" w:cs="Arial"/>
          <w:sz w:val="18"/>
        </w:rPr>
        <w:t xml:space="preserve">Built </w:t>
      </w:r>
      <w:r w:rsidRPr="008D7340">
        <w:rPr>
          <w:rStyle w:val="Strong"/>
          <w:rFonts w:ascii="Arial" w:hAnsi="Arial" w:cs="Arial"/>
          <w:sz w:val="18"/>
        </w:rPr>
        <w:t>PHP</w:t>
      </w:r>
      <w:r w:rsidRPr="008D7340">
        <w:rPr>
          <w:rFonts w:ascii="Arial" w:hAnsi="Arial" w:cs="Arial"/>
          <w:sz w:val="18"/>
        </w:rPr>
        <w:t xml:space="preserve"> indexing workflows into </w:t>
      </w:r>
      <w:r w:rsidRPr="008D7340">
        <w:rPr>
          <w:rStyle w:val="Strong"/>
          <w:rFonts w:ascii="Arial" w:hAnsi="Arial" w:cs="Arial"/>
          <w:sz w:val="18"/>
        </w:rPr>
        <w:t>Elasticsearch/OpenSearch</w:t>
      </w:r>
      <w:r w:rsidRPr="008D7340">
        <w:rPr>
          <w:rFonts w:ascii="Arial" w:hAnsi="Arial" w:cs="Arial"/>
          <w:sz w:val="18"/>
        </w:rPr>
        <w:t xml:space="preserve"> with safe reindexing strategies and backward-compatible </w:t>
      </w:r>
      <w:r w:rsidRPr="008D7340">
        <w:rPr>
          <w:rStyle w:val="Strong"/>
          <w:rFonts w:ascii="Arial" w:hAnsi="Arial" w:cs="Arial"/>
          <w:sz w:val="18"/>
        </w:rPr>
        <w:t>schema</w:t>
      </w:r>
      <w:r w:rsidRPr="008D7340">
        <w:rPr>
          <w:rFonts w:ascii="Arial" w:hAnsi="Arial" w:cs="Arial"/>
          <w:sz w:val="18"/>
        </w:rPr>
        <w:t xml:space="preserve"> evolution.</w:t>
      </w:r>
    </w:p>
    <w:p w:rsidR="008D7340" w:rsidRPr="008D7340" w:rsidRDefault="008D7340" w:rsidP="008D7340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8D7340">
        <w:rPr>
          <w:rFonts w:ascii="Arial" w:hAnsi="Arial" w:cs="Arial"/>
          <w:sz w:val="18"/>
        </w:rPr>
        <w:t xml:space="preserve">Published curated product events from </w:t>
      </w:r>
      <w:r w:rsidRPr="008D7340">
        <w:rPr>
          <w:rStyle w:val="Strong"/>
          <w:rFonts w:ascii="Arial" w:hAnsi="Arial" w:cs="Arial"/>
          <w:sz w:val="18"/>
        </w:rPr>
        <w:t>PHP</w:t>
      </w:r>
      <w:r w:rsidRPr="008D7340">
        <w:rPr>
          <w:rFonts w:ascii="Arial" w:hAnsi="Arial" w:cs="Arial"/>
          <w:sz w:val="18"/>
        </w:rPr>
        <w:t xml:space="preserve"> services to </w:t>
      </w:r>
      <w:r w:rsidRPr="008D7340">
        <w:rPr>
          <w:rStyle w:val="Strong"/>
          <w:rFonts w:ascii="Arial" w:hAnsi="Arial" w:cs="Arial"/>
          <w:sz w:val="18"/>
        </w:rPr>
        <w:t>Redshift</w:t>
      </w:r>
      <w:r w:rsidRPr="008D7340">
        <w:rPr>
          <w:rFonts w:ascii="Arial" w:hAnsi="Arial" w:cs="Arial"/>
          <w:sz w:val="18"/>
        </w:rPr>
        <w:t xml:space="preserve"> and </w:t>
      </w:r>
      <w:r w:rsidRPr="008D7340">
        <w:rPr>
          <w:rStyle w:val="Strong"/>
          <w:rFonts w:ascii="Arial" w:hAnsi="Arial" w:cs="Arial"/>
          <w:sz w:val="18"/>
        </w:rPr>
        <w:t>BigQuery</w:t>
      </w:r>
      <w:r w:rsidRPr="008D7340">
        <w:rPr>
          <w:rFonts w:ascii="Arial" w:hAnsi="Arial" w:cs="Arial"/>
          <w:sz w:val="18"/>
        </w:rPr>
        <w:t xml:space="preserve"> via structured event contracts, improving reporting accuracy and reducing ad-hoc data requests.</w:t>
      </w:r>
    </w:p>
    <w:p w:rsidR="002003C5" w:rsidRPr="008D7340" w:rsidRDefault="008D7340" w:rsidP="008D7340">
      <w:pPr>
        <w:pStyle w:val="NormalWeb"/>
        <w:numPr>
          <w:ilvl w:val="0"/>
          <w:numId w:val="23"/>
        </w:numPr>
        <w:jc w:val="both"/>
        <w:rPr>
          <w:rFonts w:ascii="Arial" w:hAnsi="Arial" w:cs="Arial"/>
          <w:sz w:val="18"/>
        </w:rPr>
      </w:pPr>
      <w:r w:rsidRPr="008D7340">
        <w:rPr>
          <w:rFonts w:ascii="Arial" w:hAnsi="Arial" w:cs="Arial"/>
          <w:sz w:val="18"/>
        </w:rPr>
        <w:t xml:space="preserve">Optimized storage and retrieval using </w:t>
      </w:r>
      <w:r w:rsidRPr="008D7340">
        <w:rPr>
          <w:rStyle w:val="Strong"/>
          <w:rFonts w:ascii="Arial" w:hAnsi="Arial" w:cs="Arial"/>
          <w:sz w:val="18"/>
        </w:rPr>
        <w:t>PostgreSQL/MySQL</w:t>
      </w:r>
      <w:r w:rsidRPr="008D7340">
        <w:rPr>
          <w:rFonts w:ascii="Arial" w:hAnsi="Arial" w:cs="Arial"/>
          <w:sz w:val="18"/>
        </w:rPr>
        <w:t xml:space="preserve"> and </w:t>
      </w:r>
      <w:r w:rsidRPr="008D7340">
        <w:rPr>
          <w:rStyle w:val="Strong"/>
          <w:rFonts w:ascii="Arial" w:hAnsi="Arial" w:cs="Arial"/>
          <w:sz w:val="18"/>
        </w:rPr>
        <w:t>Redis</w:t>
      </w:r>
      <w:r w:rsidRPr="008D7340">
        <w:rPr>
          <w:rFonts w:ascii="Arial" w:hAnsi="Arial" w:cs="Arial"/>
          <w:sz w:val="18"/>
        </w:rPr>
        <w:t xml:space="preserve"> caching to keep query costs predictable while maintaining correctness.</w:t>
      </w:r>
    </w:p>
    <w:sectPr w:rsidR="002003C5" w:rsidRPr="008D7340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FD3AD3"/>
    <w:multiLevelType w:val="hybridMultilevel"/>
    <w:tmpl w:val="31E6D600"/>
    <w:lvl w:ilvl="0" w:tplc="F284374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73108C7"/>
    <w:multiLevelType w:val="hybridMultilevel"/>
    <w:tmpl w:val="D6A89EE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A895993"/>
    <w:multiLevelType w:val="hybridMultilevel"/>
    <w:tmpl w:val="6534F43C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3316982"/>
    <w:multiLevelType w:val="multilevel"/>
    <w:tmpl w:val="ED601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74C0128"/>
    <w:multiLevelType w:val="hybridMultilevel"/>
    <w:tmpl w:val="22BCCF1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EC343C2"/>
    <w:multiLevelType w:val="multilevel"/>
    <w:tmpl w:val="588C8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6F66129"/>
    <w:multiLevelType w:val="hybridMultilevel"/>
    <w:tmpl w:val="C650653C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5374AB2"/>
    <w:multiLevelType w:val="multilevel"/>
    <w:tmpl w:val="8CB23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58B59DD"/>
    <w:multiLevelType w:val="hybridMultilevel"/>
    <w:tmpl w:val="40D0C784"/>
    <w:lvl w:ilvl="0" w:tplc="660A106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E871007"/>
    <w:multiLevelType w:val="hybridMultilevel"/>
    <w:tmpl w:val="FB42C47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40291350"/>
    <w:multiLevelType w:val="multilevel"/>
    <w:tmpl w:val="495239BA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>
    <w:nsid w:val="404A112F"/>
    <w:multiLevelType w:val="multilevel"/>
    <w:tmpl w:val="E5C44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42737BB1"/>
    <w:multiLevelType w:val="multilevel"/>
    <w:tmpl w:val="3654AFAE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>
    <w:nsid w:val="46C237E6"/>
    <w:multiLevelType w:val="multilevel"/>
    <w:tmpl w:val="60727A40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4">
    <w:nsid w:val="4A1C625F"/>
    <w:multiLevelType w:val="multilevel"/>
    <w:tmpl w:val="53043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B0B23D9"/>
    <w:multiLevelType w:val="hybridMultilevel"/>
    <w:tmpl w:val="0ADACD7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>
    <w:nsid w:val="50982434"/>
    <w:multiLevelType w:val="hybridMultilevel"/>
    <w:tmpl w:val="3646628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51C40DAC"/>
    <w:multiLevelType w:val="hybridMultilevel"/>
    <w:tmpl w:val="5CCC68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57A177DD"/>
    <w:multiLevelType w:val="hybridMultilevel"/>
    <w:tmpl w:val="7CAEA730"/>
    <w:lvl w:ilvl="0" w:tplc="4588F7E2">
      <w:start w:val="1"/>
      <w:numFmt w:val="bullet"/>
      <w:lvlText w:val="●"/>
      <w:lvlJc w:val="left"/>
      <w:pPr>
        <w:ind w:left="720" w:hanging="360"/>
      </w:pPr>
    </w:lvl>
    <w:lvl w:ilvl="1" w:tplc="5F7C9B38">
      <w:start w:val="1"/>
      <w:numFmt w:val="bullet"/>
      <w:lvlText w:val="○"/>
      <w:lvlJc w:val="left"/>
      <w:pPr>
        <w:ind w:left="1440" w:hanging="360"/>
      </w:pPr>
    </w:lvl>
    <w:lvl w:ilvl="2" w:tplc="62163F02">
      <w:start w:val="1"/>
      <w:numFmt w:val="bullet"/>
      <w:lvlText w:val="■"/>
      <w:lvlJc w:val="left"/>
      <w:pPr>
        <w:ind w:left="2160" w:hanging="360"/>
      </w:pPr>
    </w:lvl>
    <w:lvl w:ilvl="3" w:tplc="BCB88308">
      <w:start w:val="1"/>
      <w:numFmt w:val="bullet"/>
      <w:lvlText w:val="●"/>
      <w:lvlJc w:val="left"/>
      <w:pPr>
        <w:ind w:left="2880" w:hanging="360"/>
      </w:pPr>
    </w:lvl>
    <w:lvl w:ilvl="4" w:tplc="726C1F0C">
      <w:start w:val="1"/>
      <w:numFmt w:val="bullet"/>
      <w:lvlText w:val="○"/>
      <w:lvlJc w:val="left"/>
      <w:pPr>
        <w:ind w:left="3600" w:hanging="360"/>
      </w:pPr>
    </w:lvl>
    <w:lvl w:ilvl="5" w:tplc="582028BC">
      <w:start w:val="1"/>
      <w:numFmt w:val="bullet"/>
      <w:lvlText w:val="■"/>
      <w:lvlJc w:val="left"/>
      <w:pPr>
        <w:ind w:left="4320" w:hanging="360"/>
      </w:pPr>
    </w:lvl>
    <w:lvl w:ilvl="6" w:tplc="12DE48EC">
      <w:start w:val="1"/>
      <w:numFmt w:val="bullet"/>
      <w:lvlText w:val="●"/>
      <w:lvlJc w:val="left"/>
      <w:pPr>
        <w:ind w:left="5040" w:hanging="360"/>
      </w:pPr>
    </w:lvl>
    <w:lvl w:ilvl="7" w:tplc="E5E8BBB4">
      <w:start w:val="1"/>
      <w:numFmt w:val="bullet"/>
      <w:lvlText w:val="●"/>
      <w:lvlJc w:val="left"/>
      <w:pPr>
        <w:ind w:left="5760" w:hanging="360"/>
      </w:pPr>
    </w:lvl>
    <w:lvl w:ilvl="8" w:tplc="58868F34">
      <w:start w:val="1"/>
      <w:numFmt w:val="bullet"/>
      <w:lvlText w:val="●"/>
      <w:lvlJc w:val="left"/>
      <w:pPr>
        <w:ind w:left="6480" w:hanging="360"/>
      </w:pPr>
    </w:lvl>
  </w:abstractNum>
  <w:abstractNum w:abstractNumId="19">
    <w:nsid w:val="5AB64A7D"/>
    <w:multiLevelType w:val="hybridMultilevel"/>
    <w:tmpl w:val="8678367A"/>
    <w:lvl w:ilvl="0" w:tplc="93A492E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6B8B1127"/>
    <w:multiLevelType w:val="multilevel"/>
    <w:tmpl w:val="9482E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6D582A8B"/>
    <w:multiLevelType w:val="hybridMultilevel"/>
    <w:tmpl w:val="C2863F4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73B36CE9"/>
    <w:multiLevelType w:val="multilevel"/>
    <w:tmpl w:val="057A8220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>
    <w:abstractNumId w:val="18"/>
    <w:lvlOverride w:ilvl="0">
      <w:startOverride w:val="1"/>
    </w:lvlOverride>
  </w:num>
  <w:num w:numId="2">
    <w:abstractNumId w:val="16"/>
  </w:num>
  <w:num w:numId="3">
    <w:abstractNumId w:val="1"/>
  </w:num>
  <w:num w:numId="4">
    <w:abstractNumId w:val="8"/>
  </w:num>
  <w:num w:numId="5">
    <w:abstractNumId w:val="5"/>
  </w:num>
  <w:num w:numId="6">
    <w:abstractNumId w:val="12"/>
  </w:num>
  <w:num w:numId="7">
    <w:abstractNumId w:val="2"/>
  </w:num>
  <w:num w:numId="8">
    <w:abstractNumId w:val="19"/>
  </w:num>
  <w:num w:numId="9">
    <w:abstractNumId w:val="21"/>
  </w:num>
  <w:num w:numId="10">
    <w:abstractNumId w:val="0"/>
  </w:num>
  <w:num w:numId="11">
    <w:abstractNumId w:val="4"/>
  </w:num>
  <w:num w:numId="12">
    <w:abstractNumId w:val="14"/>
  </w:num>
  <w:num w:numId="13">
    <w:abstractNumId w:val="11"/>
  </w:num>
  <w:num w:numId="14">
    <w:abstractNumId w:val="13"/>
  </w:num>
  <w:num w:numId="15">
    <w:abstractNumId w:val="22"/>
  </w:num>
  <w:num w:numId="16">
    <w:abstractNumId w:val="17"/>
  </w:num>
  <w:num w:numId="17">
    <w:abstractNumId w:val="15"/>
  </w:num>
  <w:num w:numId="18">
    <w:abstractNumId w:val="20"/>
  </w:num>
  <w:num w:numId="19">
    <w:abstractNumId w:val="10"/>
  </w:num>
  <w:num w:numId="20">
    <w:abstractNumId w:val="9"/>
  </w:num>
  <w:num w:numId="21">
    <w:abstractNumId w:val="6"/>
  </w:num>
  <w:num w:numId="22">
    <w:abstractNumId w:val="7"/>
  </w:num>
  <w:num w:numId="2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isplayBackgroundShape/>
  <w:defaultTabStop w:val="720"/>
  <w:characterSpacingControl w:val="doNotCompress"/>
  <w:compat>
    <w:compatSetting w:name="compatibilityMode" w:uri="http://schemas.microsoft.com/office/word" w:val="14"/>
  </w:compat>
  <w:rsids>
    <w:rsidRoot w:val="00DD1DAA"/>
    <w:rsid w:val="000347B4"/>
    <w:rsid w:val="0015350A"/>
    <w:rsid w:val="002003C5"/>
    <w:rsid w:val="008D7340"/>
    <w:rsid w:val="00A53ED1"/>
    <w:rsid w:val="00DD1DAA"/>
    <w:rsid w:val="00F925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2003C5"/>
    <w:rPr>
      <w:b/>
      <w:bCs/>
    </w:rPr>
  </w:style>
  <w:style w:type="paragraph" w:styleId="NormalWeb">
    <w:name w:val="Normal (Web)"/>
    <w:basedOn w:val="Normal"/>
    <w:uiPriority w:val="99"/>
    <w:unhideWhenUsed/>
    <w:rsid w:val="002003C5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2003C5"/>
    <w:rPr>
      <w:b/>
      <w:bCs/>
    </w:rPr>
  </w:style>
  <w:style w:type="paragraph" w:styleId="NormalWeb">
    <w:name w:val="Normal (Web)"/>
    <w:basedOn w:val="Normal"/>
    <w:uiPriority w:val="99"/>
    <w:unhideWhenUsed/>
    <w:rsid w:val="002003C5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467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98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30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1395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9846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6447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56182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008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3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8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2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7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1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35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86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30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8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6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78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09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360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235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314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0730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10926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91BBBCA-FF2B-493B-834C-1CBACC65A3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1715</Words>
  <Characters>9777</Characters>
  <Application>Microsoft Office Word</Application>
  <DocSecurity>0</DocSecurity>
  <Lines>81</Lines>
  <Paragraphs>22</Paragraphs>
  <ScaleCrop>false</ScaleCrop>
  <Company>P R C</Company>
  <LinksUpToDate>false</LinksUpToDate>
  <CharactersWithSpaces>11470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9</cp:revision>
  <dcterms:created xsi:type="dcterms:W3CDTF">2026-02-08T21:31:00Z</dcterms:created>
  <dcterms:modified xsi:type="dcterms:W3CDTF">2026-03-04T21:23:00Z</dcterms:modified>
</cp:coreProperties>
</file>