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5332" w:rsidRDefault="00BA7724" w:rsidP="001D533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F104CA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bookmarkStart w:id="0" w:name="_GoBack"/>
      <w:bookmarkEnd w:id="0"/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1D533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1D533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1D5332" w:rsidRDefault="001D5332" w:rsidP="001D533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417E7">
        <w:rPr>
          <w:rFonts w:asciiTheme="majorBidi" w:hAnsiTheme="majorBidi" w:cstheme="majorBidi"/>
          <w:sz w:val="24"/>
          <w:szCs w:val="24"/>
        </w:rPr>
        <w:t xml:space="preserve">Senior Software Engineer with 10+ years of full-stack experience across mobile, backend, and cloud platforms.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Proven track record leading cross-functional teams to deliver scalable, secure, and high-performance applications.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 xml:space="preserve">Expertise in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iOS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/Android native development, Azure-based architecture, Kafka pipelines, and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using Node.js and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Adept at translating business goals into technical outcomes while mentoring global engineering teams.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Passionate about clean code, platform architecture, and continuous improvement.</w:t>
      </w:r>
      <w:proofErr w:type="gramEnd"/>
    </w:p>
    <w:p w:rsidR="00B6630D" w:rsidRDefault="00BA7724" w:rsidP="00A417E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Languages &amp; Frameworks:</w:t>
      </w:r>
      <w:r w:rsidRPr="00A417E7">
        <w:rPr>
          <w:rFonts w:asciiTheme="majorBidi" w:hAnsiTheme="majorBidi" w:cstheme="majorBidi"/>
          <w:sz w:val="24"/>
          <w:szCs w:val="24"/>
        </w:rPr>
        <w:t xml:space="preserve"> JavaScript,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Node.js, Swift,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Kotlin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Java, Objective-C, PHP, Python, C#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Mobile:</w:t>
      </w:r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iOS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(Swift/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Obj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-C), Android (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Kotlin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/Java), React Native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 xml:space="preserve">Cloud &amp; </w:t>
      </w:r>
      <w:proofErr w:type="spellStart"/>
      <w:r w:rsidRPr="00A417E7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A417E7">
        <w:rPr>
          <w:rStyle w:val="Strong"/>
          <w:rFonts w:asciiTheme="majorBidi" w:hAnsiTheme="majorBidi" w:cstheme="majorBidi"/>
          <w:sz w:val="24"/>
          <w:szCs w:val="24"/>
        </w:rPr>
        <w:t>:</w:t>
      </w:r>
      <w:r w:rsidRPr="00A417E7">
        <w:rPr>
          <w:rFonts w:asciiTheme="majorBidi" w:hAnsiTheme="majorBidi" w:cstheme="majorBidi"/>
          <w:sz w:val="24"/>
          <w:szCs w:val="24"/>
        </w:rPr>
        <w:t xml:space="preserve"> Azure, AWS, GCP, CI/CD,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Kubernetes</w:t>
      </w:r>
      <w:proofErr w:type="spellEnd"/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Databases:</w:t>
      </w:r>
      <w:r w:rsidRPr="00A417E7">
        <w:rPr>
          <w:rFonts w:asciiTheme="majorBidi" w:hAnsiTheme="majorBidi" w:cstheme="majorBidi"/>
          <w:sz w:val="24"/>
          <w:szCs w:val="24"/>
        </w:rPr>
        <w:t xml:space="preserve"> Cosmos DB, SQL Server,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DynamoDB</w:t>
      </w:r>
      <w:proofErr w:type="spellEnd"/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Messaging &amp; Integration:</w:t>
      </w:r>
      <w:r w:rsidRPr="00A417E7">
        <w:rPr>
          <w:rFonts w:asciiTheme="majorBidi" w:hAnsiTheme="majorBidi" w:cstheme="majorBidi"/>
          <w:sz w:val="24"/>
          <w:szCs w:val="24"/>
        </w:rPr>
        <w:t xml:space="preserve"> Kafka,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APIs,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GraphQL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WebSockets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Azure Event Grid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Testing &amp; Tools:</w:t>
      </w:r>
      <w:r w:rsidRPr="00A417E7">
        <w:rPr>
          <w:rFonts w:asciiTheme="majorBidi" w:hAnsiTheme="majorBidi" w:cstheme="majorBidi"/>
          <w:sz w:val="24"/>
          <w:szCs w:val="24"/>
        </w:rPr>
        <w:t xml:space="preserve"> Jest, Mocha, Detox,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Xcode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Android Studio,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Jenkins,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Jira</w:t>
      </w:r>
      <w:proofErr w:type="spellEnd"/>
    </w:p>
    <w:p w:rsidR="00F627CA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Architecture:</w:t>
      </w:r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Event-driven, Cloud-native, API-first</w:t>
      </w:r>
    </w:p>
    <w:p w:rsidR="00B6630D" w:rsidRDefault="00BA7724" w:rsidP="00A417E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Led the architecture, development, and deployment of hybrid mobile solutions using React Native, Swift, and </w:t>
      </w:r>
      <w:proofErr w:type="spellStart"/>
      <w:r>
        <w:t>Kotlin</w:t>
      </w:r>
      <w:proofErr w:type="spellEnd"/>
      <w:r>
        <w:t xml:space="preserve"> that scaled to 200K+ monthly users across North America.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Designed and implemented </w:t>
      </w:r>
      <w:proofErr w:type="spellStart"/>
      <w:r>
        <w:t>microservices</w:t>
      </w:r>
      <w:proofErr w:type="spellEnd"/>
      <w:r>
        <w:t xml:space="preserve"> using Node.js and </w:t>
      </w:r>
      <w:proofErr w:type="spellStart"/>
      <w:r>
        <w:t>TypeScript</w:t>
      </w:r>
      <w:proofErr w:type="spellEnd"/>
      <w:r>
        <w:t>, integrating Kafka for event streaming and Cosmos DB for distributed data persistence.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Mentored an offshore development team of 6 engineers, establishing best practices in testing, CI/CD, and code quality through regular code reviews and retrospectives.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Migrated critical components from monolith to cloud-native services on Azure </w:t>
      </w:r>
      <w:proofErr w:type="spellStart"/>
      <w:r>
        <w:t>Kubernetes</w:t>
      </w:r>
      <w:proofErr w:type="spellEnd"/>
      <w:r>
        <w:t xml:space="preserve"> Service (AKS), reducing latency by 30% and enhancing system maintainability.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Spearheaded the rollout of an authentication gateway using Azure Mobile Gateway and Azure AD B2C, securing mobile access for all applications.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Developed and enforced component-based architecture guidelines across teams, aligning with platform engineering principles and business strategies.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Partnered with cross-functional stakeholders to define OKRs, improve </w:t>
      </w:r>
      <w:proofErr w:type="spellStart"/>
      <w:r>
        <w:t>observability</w:t>
      </w:r>
      <w:proofErr w:type="spellEnd"/>
      <w:r>
        <w:t xml:space="preserve"> (New Relic, Azure Monitor), and reduce production incidents by 45%.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lastRenderedPageBreak/>
        <w:t xml:space="preserve">Pioneered mobile performance tuning sessions using </w:t>
      </w:r>
      <w:proofErr w:type="spellStart"/>
      <w:r>
        <w:t>Xcode</w:t>
      </w:r>
      <w:proofErr w:type="spellEnd"/>
      <w:r>
        <w:t xml:space="preserve"> Instruments and Android Profiler, reducing app load times by 40% across platforms.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Delivered robust enterprise applications by integrating Cosmos DB and Azure Functions, streamlining financial workflows for Fortune 500 clients.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Built scalable </w:t>
      </w:r>
      <w:proofErr w:type="spellStart"/>
      <w:r>
        <w:t>RESTful</w:t>
      </w:r>
      <w:proofErr w:type="spellEnd"/>
      <w:r>
        <w:t xml:space="preserve"> APIs with Node.js and Express, powering real-time dashboards and reporting tools with Kafka as the backbone of event ingestion.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Implemented robust CI/CD pipelines with Azure </w:t>
      </w:r>
      <w:proofErr w:type="spellStart"/>
      <w:r>
        <w:t>DevOps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, and Helm, enabling reliable deployments across staging and production environments.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Co-led cross-border teams in sprints and PI planning, translating complex business requirements into scalable architecture across mobile and web.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Developed and launched mobile-first solutions using React Native integrated with custom native modules in Swift and Java for high-performance requirements.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Orchestrated data migration strategies from legacy SQL databases to Cosmos DB with minimal downtime, ensuring high availability during cutover.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Participated in platform refactoring that aligned with modern DDD and hexagonal architecture principles for improved testability and modularity.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Collaborated with data engineers to build real-time analytics pipelines using Kafka streams and Azure Event Hubs, increasing decision-making speed by 60%.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Created custom hybrid mobile solutions using Cordova and early React Native for logistics and healthcare clients with critical offline-first needs.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Developed backend APIs using Node.js and </w:t>
      </w:r>
      <w:proofErr w:type="spellStart"/>
      <w:r>
        <w:t>PostgreSQL</w:t>
      </w:r>
      <w:proofErr w:type="spellEnd"/>
      <w:r>
        <w:t xml:space="preserve"> to support scheduling and messaging features across various business verticals.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Enhanced system integration using Kafka for decoupled communication between services, improving system resilience and </w:t>
      </w:r>
      <w:proofErr w:type="spellStart"/>
      <w:r>
        <w:t>observability</w:t>
      </w:r>
      <w:proofErr w:type="spellEnd"/>
      <w:r>
        <w:t>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Maintained infrastructure on AWS (EC2, Lambda, </w:t>
      </w:r>
      <w:proofErr w:type="gramStart"/>
      <w:r>
        <w:t>S3</w:t>
      </w:r>
      <w:proofErr w:type="gramEnd"/>
      <w:r>
        <w:t xml:space="preserve">) and transitioned services to containers using </w:t>
      </w:r>
      <w:proofErr w:type="spellStart"/>
      <w:r>
        <w:t>Docker</w:t>
      </w:r>
      <w:proofErr w:type="spellEnd"/>
      <w:r>
        <w:t xml:space="preserve"> and ECS.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Refactored monolithic apps into modular </w:t>
      </w:r>
      <w:proofErr w:type="spellStart"/>
      <w:r>
        <w:t>microservices</w:t>
      </w:r>
      <w:proofErr w:type="spellEnd"/>
      <w:r>
        <w:t>, applying domain-driven design and CQRS patterns to isolate critical business functions.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Automated test coverage using Mocha and Jest, improving release confidence and reducing regressions during agile sprints.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Contributed to UI design systems with React and </w:t>
      </w:r>
      <w:proofErr w:type="spellStart"/>
      <w:r>
        <w:t>Redux</w:t>
      </w:r>
      <w:proofErr w:type="spellEnd"/>
      <w:r>
        <w:t>, ensuring consistent UX across mobile and desktop interfaces.</w:t>
      </w:r>
    </w:p>
    <w:p w:rsidR="00F627CA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Trained and mentored new hires in JavaScript, API design, and </w:t>
      </w:r>
      <w:proofErr w:type="gramStart"/>
      <w:r>
        <w:t>Agile</w:t>
      </w:r>
      <w:proofErr w:type="gramEnd"/>
      <w:r>
        <w:t xml:space="preserve"> methodology, accelerating onboarding and productivity.</w:t>
      </w:r>
    </w:p>
    <w:p w:rsidR="001D5332" w:rsidRDefault="001D5332" w:rsidP="001D5332">
      <w:pPr>
        <w:pStyle w:val="NormalWeb"/>
        <w:jc w:val="both"/>
      </w:pPr>
    </w:p>
    <w:p w:rsidR="001D5332" w:rsidRPr="00A417E7" w:rsidRDefault="001D5332" w:rsidP="001D5332">
      <w:pPr>
        <w:pStyle w:val="NormalWeb"/>
        <w:jc w:val="both"/>
      </w:pP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Prototyped features for Office Mobile using Swift and Objective-C that were later incorporated into the production build for </w:t>
      </w:r>
      <w:proofErr w:type="spellStart"/>
      <w:r>
        <w:t>iOS</w:t>
      </w:r>
      <w:proofErr w:type="spellEnd"/>
      <w:r>
        <w:t xml:space="preserve"> and Android.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Conducted performance benchmarking and crash analysis using </w:t>
      </w:r>
      <w:proofErr w:type="spellStart"/>
      <w:r>
        <w:t>Xcode</w:t>
      </w:r>
      <w:proofErr w:type="spellEnd"/>
      <w:r>
        <w:t xml:space="preserve"> and Android Studio tools to identify memory leaks and UI bottlenecks.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Built internal debugging utilities for </w:t>
      </w:r>
      <w:proofErr w:type="spellStart"/>
      <w:r>
        <w:t>dev</w:t>
      </w:r>
      <w:proofErr w:type="spellEnd"/>
      <w:r>
        <w:t xml:space="preserve"> teams, significantly improving turnaround time for identifying production issues.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Collaborated with product and QA to write unit and UI tests ensuring stability across multiple device types and OS versions.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Authored internal documentation for onboarding mobile engineers, improving consistency and transfer of institutional knowledge.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Contributed to accessibility enhancements for Office Mobile, ensuring compliance with WCAG 2.1 and improving usability for screen readers.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Integrated telemetry tracking using internal Microsoft analytics stack to measure feature engagement across user cohorts.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Presented final internship demo to senior leadership team, earning early conversion offer for full-time position.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A417E7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Cross-Platform </w:t>
      </w:r>
      <w:proofErr w:type="spellStart"/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>Telehealth</w:t>
      </w:r>
      <w:proofErr w:type="spellEnd"/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</w:t>
      </w:r>
    </w:p>
    <w:p w:rsidR="00A417E7" w:rsidRPr="00A417E7" w:rsidRDefault="00A417E7" w:rsidP="00A417E7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 xml:space="preserve">Developed a HIPAA-compliant mobile </w:t>
      </w:r>
      <w:proofErr w:type="spellStart"/>
      <w:r w:rsidRPr="00A417E7">
        <w:rPr>
          <w:rFonts w:ascii="Times New Roman" w:eastAsia="Times New Roman" w:hAnsi="Times New Roman" w:cs="Times New Roman"/>
          <w:sz w:val="24"/>
          <w:szCs w:val="24"/>
        </w:rPr>
        <w:t>telehealth</w:t>
      </w:r>
      <w:proofErr w:type="spellEnd"/>
      <w:r w:rsidRPr="00A417E7">
        <w:rPr>
          <w:rFonts w:ascii="Times New Roman" w:eastAsia="Times New Roman" w:hAnsi="Times New Roman" w:cs="Times New Roman"/>
          <w:sz w:val="24"/>
          <w:szCs w:val="24"/>
        </w:rPr>
        <w:t xml:space="preserve"> solution using React Native, Swift modules, and Kafka event streaming with Cosmos DB on Azure cloud infrastructure.</w:t>
      </w:r>
    </w:p>
    <w:p w:rsidR="00A417E7" w:rsidRPr="00A417E7" w:rsidRDefault="00A417E7" w:rsidP="00A417E7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Implemented biometric authentication, secure video streaming, and offline mode, achieving 98% user satisfaction score over 6 months.</w:t>
      </w:r>
    </w:p>
    <w:p w:rsidR="00A417E7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>Azure-Based Event Processing Engine</w:t>
      </w:r>
    </w:p>
    <w:p w:rsidR="00A417E7" w:rsidRPr="00A417E7" w:rsidRDefault="00A417E7" w:rsidP="00A417E7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Led design and implementation of a Kafka + Cosmos-powered event ingestion pipeline, handling 10M+ messages/day with zero downtime.</w:t>
      </w:r>
    </w:p>
    <w:p w:rsidR="00A417E7" w:rsidRPr="00A417E7" w:rsidRDefault="00A417E7" w:rsidP="00A417E7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Integrated with Azure Event Grid and Functions to enable near-real-time data processing and alerting system.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Microsoft Certified: Azure Developer Associate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AWS Certified Solutions Architect – Associate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Google Cloud Certified – Associate Cloud Engineer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 xml:space="preserve">Certified </w:t>
      </w:r>
      <w:proofErr w:type="spellStart"/>
      <w:r>
        <w:rPr>
          <w:rStyle w:val="Strong"/>
        </w:rPr>
        <w:t>Kubernetes</w:t>
      </w:r>
      <w:proofErr w:type="spellEnd"/>
      <w:r>
        <w:rPr>
          <w:rStyle w:val="Strong"/>
        </w:rPr>
        <w:t xml:space="preserve"> Application Developer (CKAD)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Pr="00A417E7" w:rsidRDefault="00BA7724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 w:rsidRPr="00A417E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E3545" w:rsidRDefault="007E3545">
      <w:pPr>
        <w:spacing w:line="240" w:lineRule="auto"/>
      </w:pPr>
      <w:r>
        <w:separator/>
      </w:r>
    </w:p>
  </w:endnote>
  <w:endnote w:type="continuationSeparator" w:id="0">
    <w:p w:rsidR="007E3545" w:rsidRDefault="007E35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E3545" w:rsidRDefault="007E3545">
      <w:pPr>
        <w:spacing w:after="0"/>
      </w:pPr>
      <w:r>
        <w:separator/>
      </w:r>
    </w:p>
  </w:footnote>
  <w:footnote w:type="continuationSeparator" w:id="0">
    <w:p w:rsidR="007E3545" w:rsidRDefault="007E35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A335D5"/>
    <w:multiLevelType w:val="hybridMultilevel"/>
    <w:tmpl w:val="EC063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522607"/>
    <w:multiLevelType w:val="hybridMultilevel"/>
    <w:tmpl w:val="0576C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38D00E3"/>
    <w:multiLevelType w:val="hybridMultilevel"/>
    <w:tmpl w:val="6422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E7633C"/>
    <w:multiLevelType w:val="hybridMultilevel"/>
    <w:tmpl w:val="8CF40A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0AA1415"/>
    <w:multiLevelType w:val="hybridMultilevel"/>
    <w:tmpl w:val="7242DD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121E6E"/>
    <w:multiLevelType w:val="multilevel"/>
    <w:tmpl w:val="3FF2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8404A5F"/>
    <w:multiLevelType w:val="hybridMultilevel"/>
    <w:tmpl w:val="CAA6D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A535E33"/>
    <w:multiLevelType w:val="multilevel"/>
    <w:tmpl w:val="2406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2"/>
  </w:num>
  <w:num w:numId="3">
    <w:abstractNumId w:val="0"/>
  </w:num>
  <w:num w:numId="4">
    <w:abstractNumId w:val="5"/>
  </w:num>
  <w:num w:numId="5">
    <w:abstractNumId w:val="19"/>
  </w:num>
  <w:num w:numId="6">
    <w:abstractNumId w:val="13"/>
  </w:num>
  <w:num w:numId="7">
    <w:abstractNumId w:val="17"/>
  </w:num>
  <w:num w:numId="8">
    <w:abstractNumId w:val="3"/>
  </w:num>
  <w:num w:numId="9">
    <w:abstractNumId w:val="10"/>
  </w:num>
  <w:num w:numId="10">
    <w:abstractNumId w:val="18"/>
  </w:num>
  <w:num w:numId="11">
    <w:abstractNumId w:val="2"/>
  </w:num>
  <w:num w:numId="12">
    <w:abstractNumId w:val="4"/>
  </w:num>
  <w:num w:numId="13">
    <w:abstractNumId w:val="9"/>
  </w:num>
  <w:num w:numId="14">
    <w:abstractNumId w:val="8"/>
  </w:num>
  <w:num w:numId="15">
    <w:abstractNumId w:val="15"/>
  </w:num>
  <w:num w:numId="16">
    <w:abstractNumId w:val="7"/>
  </w:num>
  <w:num w:numId="17">
    <w:abstractNumId w:val="14"/>
  </w:num>
  <w:num w:numId="18">
    <w:abstractNumId w:val="11"/>
  </w:num>
  <w:num w:numId="19">
    <w:abstractNumId w:val="1"/>
  </w:num>
  <w:num w:numId="20">
    <w:abstractNumId w:val="20"/>
  </w:num>
  <w:num w:numId="21">
    <w:abstractNumId w:val="16"/>
  </w:num>
  <w:num w:numId="22">
    <w:abstractNumId w:val="2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172A7"/>
    <w:rsid w:val="001369DD"/>
    <w:rsid w:val="0015205C"/>
    <w:rsid w:val="001D5332"/>
    <w:rsid w:val="001E29CB"/>
    <w:rsid w:val="00346FFB"/>
    <w:rsid w:val="007E3545"/>
    <w:rsid w:val="00996318"/>
    <w:rsid w:val="00A417E7"/>
    <w:rsid w:val="00B6630D"/>
    <w:rsid w:val="00BA7724"/>
    <w:rsid w:val="00C10B19"/>
    <w:rsid w:val="00CE556E"/>
    <w:rsid w:val="00F104CA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3E49D-606C-4918-8266-B5EF8F3F94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1053</Words>
  <Characters>6005</Characters>
  <Application>Microsoft Office Word</Application>
  <DocSecurity>0</DocSecurity>
  <Lines>50</Lines>
  <Paragraphs>14</Paragraphs>
  <ScaleCrop>false</ScaleCrop>
  <Company>P R C</Company>
  <LinksUpToDate>false</LinksUpToDate>
  <CharactersWithSpaces>7044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2025-09-14T14:02:00Z</cp:lastPrinted>
  <dcterms:created xsi:type="dcterms:W3CDTF">2025-08-04T16:40:00Z</dcterms:created>
  <dcterms:modified xsi:type="dcterms:W3CDTF">2025-09-14T14:25:00Z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