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7/8 Application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 Versioning, and Backward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 Modeling and Transactional Data Integrity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Layer Architecture and Dependency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Processing with Queues and Background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and Latency Reduction in Production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(HTTP, application, and data-layer caching)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and Authorization (RBAC/ABAC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Practices (input validation, output encoding, secrets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Design and Query Optimization (indexes, execution plans)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Design (webhooks, third-party APIs, idempotency)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and Resilience (retries, circuit breakers, fallbacks)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(unit, integration, contract tests)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Safety (feature flags, canary patterns, rollback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(components, modules, routing, forms, RxJS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Engineering Practices and Strict Typing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 (observable stores, reducer-style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UI/API Contract Design and DTO mapping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Validation, Error Messaging, and UX reliability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(change detection strategies, bundle hygiene)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Component Libraries and Design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Mindset for Critical User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Fundamentals for App Hosting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and Automation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and Deployment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Hygiene (configuration drift prevention, environment parity)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(structured logs, metrics, tracing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 Practices and Runbook Creation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Management (migration coordination, safe cutovers)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Hardening (timeouts, resource limits, health checks)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Relational Databases and 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Migrations and Backward-Compatible Rollouts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ETL-style Data Synchronization and Reconciliation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Integrations with Rate Limits and Pagination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Patterns and Message Semantics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Auditing, Traceability, and Operational Diagnostics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and Maintainable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of Legacy Codebases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Focused on Reliability and Readability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Mentorship, Pairing, and Team Enablement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with Product and QA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Habits (ADRs, runbooks, onboarding guides)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Pragmatic Tradeoff Decision-Making Under Deadlines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delivery of business-critical web modules by turning ambiguous stakeholder goals into concrete technical milestones, with acceptance criteria that reduced rework and stabilized release cadence across teams.</w:t>
      </w:r>
    </w:p>
    <w:p>
      <w:pPr>
        <w:spacing w:after="40"/>
        <w:ind w:left="240"/>
        <w:jc w:val="both"/>
      </w:pPr>
      <w:r>
        <w:rPr>
          <w:rFonts w:ascii="Arial" w:cs="Arial" w:eastAsia="Arial" w:hAnsi="Arial"/>
          <w:b w:val="false"/>
          <w:bCs w:val="false"/>
          <w:i w:val="false"/>
          <w:iCs w:val="false"/>
          <w:color w:val="111111"/>
          <w:sz w:val="20"/>
          <w:szCs w:val="20"/>
        </w:rPr>
        <w:t xml:space="preserve">- Designed and implemented PHP service endpoints with consistent validation, predictable error contracts, and careful backward compatibility, so Angular clients could evolve safely without breaking existing user flows.</w:t>
      </w:r>
    </w:p>
    <w:p>
      <w:pPr>
        <w:spacing w:after="40"/>
        <w:ind w:left="240"/>
        <w:jc w:val="both"/>
      </w:pPr>
      <w:r>
        <w:rPr>
          <w:rFonts w:ascii="Arial" w:cs="Arial" w:eastAsia="Arial" w:hAnsi="Arial"/>
          <w:b w:val="false"/>
          <w:bCs w:val="false"/>
          <w:i w:val="false"/>
          <w:iCs w:val="false"/>
          <w:color w:val="111111"/>
          <w:sz w:val="20"/>
          <w:szCs w:val="20"/>
        </w:rPr>
        <w:t xml:space="preserve">- Built Angular features that emphasized maintainability, including reusable components, typed models, and reactive data handling, while keeping UI logic separated from domain rules to reduce long-term brittleness.</w:t>
      </w:r>
    </w:p>
    <w:p>
      <w:pPr>
        <w:spacing w:after="40"/>
        <w:ind w:left="240"/>
        <w:jc w:val="both"/>
      </w:pPr>
      <w:r>
        <w:rPr>
          <w:rFonts w:ascii="Arial" w:cs="Arial" w:eastAsia="Arial" w:hAnsi="Arial"/>
          <w:b w:val="false"/>
          <w:bCs w:val="false"/>
          <w:i w:val="false"/>
          <w:iCs w:val="false"/>
          <w:color w:val="111111"/>
          <w:sz w:val="20"/>
          <w:szCs w:val="20"/>
        </w:rPr>
        <w:t xml:space="preserve">- Hardened production behavior by introducing defensive defaults, graceful degradation paths, and structured error reporting, ensuring the system remained understandable and recoverable during partial dependency failures.</w:t>
      </w:r>
    </w:p>
    <w:p>
      <w:pPr>
        <w:spacing w:after="40"/>
        <w:ind w:left="240"/>
        <w:jc w:val="both"/>
      </w:pPr>
      <w:r>
        <w:rPr>
          <w:rFonts w:ascii="Arial" w:cs="Arial" w:eastAsia="Arial" w:hAnsi="Arial"/>
          <w:b w:val="false"/>
          <w:bCs w:val="false"/>
          <w:i w:val="false"/>
          <w:iCs w:val="false"/>
          <w:color w:val="111111"/>
          <w:sz w:val="20"/>
          <w:szCs w:val="20"/>
        </w:rPr>
        <w:t xml:space="preserve">- Improved performance across high-traffic pages by isolating slow queries, adding targeted indexes, and reducing unnecessary payload size, resulting in faster perceived UI response without sacrificing data correctness.</w:t>
      </w:r>
    </w:p>
    <w:p>
      <w:pPr>
        <w:spacing w:after="40"/>
        <w:ind w:left="240"/>
        <w:jc w:val="both"/>
      </w:pPr>
      <w:r>
        <w:rPr>
          <w:rFonts w:ascii="Arial" w:cs="Arial" w:eastAsia="Arial" w:hAnsi="Arial"/>
          <w:b w:val="false"/>
          <w:bCs w:val="false"/>
          <w:i w:val="false"/>
          <w:iCs w:val="false"/>
          <w:color w:val="111111"/>
          <w:sz w:val="20"/>
          <w:szCs w:val="20"/>
        </w:rPr>
        <w:t xml:space="preserve">- Implemented queue-backed background processing for long-running tasks, adding idempotency and retry logic so jobs could be re-run safely, which reduced support load from intermittent external system issues.</w:t>
      </w:r>
    </w:p>
    <w:p>
      <w:pPr>
        <w:spacing w:after="40"/>
        <w:ind w:left="240"/>
        <w:jc w:val="both"/>
      </w:pPr>
      <w:r>
        <w:rPr>
          <w:rFonts w:ascii="Arial" w:cs="Arial" w:eastAsia="Arial" w:hAnsi="Arial"/>
          <w:b w:val="false"/>
          <w:bCs w:val="false"/>
          <w:i w:val="false"/>
          <w:iCs w:val="false"/>
          <w:color w:val="111111"/>
          <w:sz w:val="20"/>
          <w:szCs w:val="20"/>
        </w:rPr>
        <w:t xml:space="preserve">- Introduced release safety practices such as feature flags and staged rollouts, enabling smaller deploys and faster rollback decisions when metrics indicated risk, without blocking product iteration.</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QA and product to define edge cases early, translating them into automated checks and clear reproduction steps, which reduced late-cycle defects and improved confidence in hotfixes.</w:t>
      </w:r>
    </w:p>
    <w:p>
      <w:pPr>
        <w:spacing w:after="40"/>
        <w:ind w:left="240"/>
        <w:jc w:val="both"/>
      </w:pPr>
      <w:r>
        <w:rPr>
          <w:rFonts w:ascii="Arial" w:cs="Arial" w:eastAsia="Arial" w:hAnsi="Arial"/>
          <w:b w:val="false"/>
          <w:bCs w:val="false"/>
          <w:i w:val="false"/>
          <w:iCs w:val="false"/>
          <w:color w:val="111111"/>
          <w:sz w:val="20"/>
          <w:szCs w:val="20"/>
        </w:rPr>
        <w:t xml:space="preserve">- Strengthened observability by standardizing structured logs and correlation identifiers across services, making incident triage faster and allowing root-cause analysis to focus on facts instead of speculation.</w:t>
      </w:r>
    </w:p>
    <w:p>
      <w:pPr>
        <w:spacing w:after="40"/>
        <w:ind w:left="240"/>
        <w:jc w:val="both"/>
      </w:pPr>
      <w:r>
        <w:rPr>
          <w:rFonts w:ascii="Arial" w:cs="Arial" w:eastAsia="Arial" w:hAnsi="Arial"/>
          <w:b w:val="false"/>
          <w:bCs w:val="false"/>
          <w:i w:val="false"/>
          <w:iCs w:val="false"/>
          <w:color w:val="111111"/>
          <w:sz w:val="20"/>
          <w:szCs w:val="20"/>
        </w:rPr>
        <w:t xml:space="preserve">- Refactored legacy areas incrementally by carving out interfaces and isolating side effects, allowing new PHP functionality to be introduced without expanding technical debt or coupling presentation to business logic.</w:t>
      </w:r>
    </w:p>
    <w:p>
      <w:pPr>
        <w:spacing w:after="40"/>
        <w:ind w:left="240"/>
        <w:jc w:val="both"/>
      </w:pPr>
      <w:r>
        <w:rPr>
          <w:rFonts w:ascii="Arial" w:cs="Arial" w:eastAsia="Arial" w:hAnsi="Arial"/>
          <w:b w:val="false"/>
          <w:bCs w:val="false"/>
          <w:i w:val="false"/>
          <w:iCs w:val="false"/>
          <w:color w:val="111111"/>
          <w:sz w:val="20"/>
          <w:szCs w:val="20"/>
        </w:rPr>
        <w:t xml:space="preserve">- Owned cross-service integration work by documenting API contracts, handling rate limits, and implementing pagination and retries, ensuring integrations remained stable even when upstream behavior changed unexpectedly.</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that focused on reliability and readability, using concrete examples and suggested patterns to raise baseline quality while keeping a supportive, low-ego team dynamic.</w:t>
      </w:r>
    </w:p>
    <w:p>
      <w:pPr>
        <w:spacing w:after="40"/>
        <w:ind w:left="240"/>
        <w:jc w:val="both"/>
      </w:pPr>
      <w:r>
        <w:rPr>
          <w:rFonts w:ascii="Arial" w:cs="Arial" w:eastAsia="Arial" w:hAnsi="Arial"/>
          <w:b w:val="false"/>
          <w:bCs w:val="false"/>
          <w:i w:val="false"/>
          <w:iCs w:val="false"/>
          <w:color w:val="111111"/>
          <w:sz w:val="20"/>
          <w:szCs w:val="20"/>
        </w:rPr>
        <w:t xml:space="preserve">- Coordinated database migrations with backward-compatible steps, ensuring data changes could roll out safely alongside application updates, with validation scripts to catch drift before customers were impacted.</w:t>
      </w:r>
    </w:p>
    <w:p>
      <w:pPr>
        <w:spacing w:after="40"/>
        <w:ind w:left="240"/>
        <w:jc w:val="both"/>
      </w:pPr>
      <w:r>
        <w:rPr>
          <w:rFonts w:ascii="Arial" w:cs="Arial" w:eastAsia="Arial" w:hAnsi="Arial"/>
          <w:b w:val="false"/>
          <w:bCs w:val="false"/>
          <w:i w:val="false"/>
          <w:iCs w:val="false"/>
          <w:color w:val="111111"/>
          <w:sz w:val="20"/>
          <w:szCs w:val="20"/>
        </w:rPr>
        <w:t xml:space="preserve">- Diagnosed production incidents using logs and metrics, then converted lessons learned into runbooks and preventative changes, reducing repeat incidents and improving on-call confidence across the team.</w:t>
      </w:r>
    </w:p>
    <w:p>
      <w:pPr>
        <w:spacing w:after="40"/>
        <w:ind w:left="240"/>
        <w:jc w:val="both"/>
      </w:pPr>
      <w:r>
        <w:rPr>
          <w:rFonts w:ascii="Arial" w:cs="Arial" w:eastAsia="Arial" w:hAnsi="Arial"/>
          <w:b w:val="false"/>
          <w:bCs w:val="false"/>
          <w:i w:val="false"/>
          <w:iCs w:val="false"/>
          <w:color w:val="111111"/>
          <w:sz w:val="20"/>
          <w:szCs w:val="20"/>
        </w:rPr>
        <w:t xml:space="preserve">- Delivered end-to-end features spanning Angular UI, PHP APIs, and data persistence, ensuring each layer had clear boundaries and predictable behavior so future enhancements stayed straightforward and low-risk.</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Developed and maintained PHP-based backend capabilities that supported evolving product needs, emphasizing predictable behavior, consistent validation, and clear error messages that reduced customer-facing confusion.</w:t>
      </w:r>
    </w:p>
    <w:p>
      <w:pPr>
        <w:spacing w:after="40"/>
        <w:ind w:left="240"/>
        <w:jc w:val="both"/>
      </w:pPr>
      <w:r>
        <w:rPr>
          <w:rFonts w:ascii="Arial" w:cs="Arial" w:eastAsia="Arial" w:hAnsi="Arial"/>
          <w:b w:val="false"/>
          <w:bCs w:val="false"/>
          <w:i w:val="false"/>
          <w:iCs w:val="false"/>
          <w:color w:val="111111"/>
          <w:sz w:val="20"/>
          <w:szCs w:val="20"/>
        </w:rPr>
        <w:t xml:space="preserve">- Built and refined Angular screens for operational workflows, focusing on typed models and stable API contracts so UI changes could ship frequently without breaking core tasks for internal teams.</w:t>
      </w:r>
    </w:p>
    <w:p>
      <w:pPr>
        <w:spacing w:after="40"/>
        <w:ind w:left="240"/>
        <w:jc w:val="both"/>
      </w:pPr>
      <w:r>
        <w:rPr>
          <w:rFonts w:ascii="Arial" w:cs="Arial" w:eastAsia="Arial" w:hAnsi="Arial"/>
          <w:b w:val="false"/>
          <w:bCs w:val="false"/>
          <w:i w:val="false"/>
          <w:iCs w:val="false"/>
          <w:color w:val="111111"/>
          <w:sz w:val="20"/>
          <w:szCs w:val="20"/>
        </w:rPr>
        <w:t xml:space="preserve">- Improved reliability of integrations by implementing idempotent request handling, safe retries, and clear logging around failures, making intermittent third-party issues diagnosable instead of mysterious.</w:t>
      </w:r>
    </w:p>
    <w:p>
      <w:pPr>
        <w:spacing w:after="40"/>
        <w:ind w:left="240"/>
        <w:jc w:val="both"/>
      </w:pPr>
      <w:r>
        <w:rPr>
          <w:rFonts w:ascii="Arial" w:cs="Arial" w:eastAsia="Arial" w:hAnsi="Arial"/>
          <w:b w:val="false"/>
          <w:bCs w:val="false"/>
          <w:i w:val="false"/>
          <w:iCs w:val="false"/>
          <w:color w:val="111111"/>
          <w:sz w:val="20"/>
          <w:szCs w:val="20"/>
        </w:rPr>
        <w:t xml:space="preserve">- Reduced deployment anxiety by tightening CI/CD checks and standardizing build steps, ensuring that what passed in automation behaved the same way in staging and production environments.</w:t>
      </w:r>
    </w:p>
    <w:p>
      <w:pPr>
        <w:spacing w:after="40"/>
        <w:ind w:left="240"/>
        <w:jc w:val="both"/>
      </w:pPr>
      <w:r>
        <w:rPr>
          <w:rFonts w:ascii="Arial" w:cs="Arial" w:eastAsia="Arial" w:hAnsi="Arial"/>
          <w:b w:val="false"/>
          <w:bCs w:val="false"/>
          <w:i w:val="false"/>
          <w:iCs w:val="false"/>
          <w:color w:val="111111"/>
          <w:sz w:val="20"/>
          <w:szCs w:val="20"/>
        </w:rPr>
        <w:t xml:space="preserve">- Optimized slow endpoints by profiling request paths, reducing redundant database access, and aligning query patterns with indexes, which improved responsiveness during peak traffic periods.</w:t>
      </w:r>
    </w:p>
    <w:p>
      <w:pPr>
        <w:spacing w:after="40"/>
        <w:ind w:left="240"/>
        <w:jc w:val="both"/>
      </w:pPr>
      <w:r>
        <w:rPr>
          <w:rFonts w:ascii="Arial" w:cs="Arial" w:eastAsia="Arial" w:hAnsi="Arial"/>
          <w:b w:val="false"/>
          <w:bCs w:val="false"/>
          <w:i w:val="false"/>
          <w:iCs w:val="false"/>
          <w:color w:val="111111"/>
          <w:sz w:val="20"/>
          <w:szCs w:val="20"/>
        </w:rPr>
        <w:t xml:space="preserve">- Enhanced security posture by enforcing strong input validation and careful data exposure rules, making sure responses returned only necessary fields and avoided leaking sensitive operational information.</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to break large requests into deliverable slices, which created faster feedback loops and allowed scope adjustments without derailing timelines or quality goals.</w:t>
      </w:r>
    </w:p>
    <w:p>
      <w:pPr>
        <w:spacing w:after="40"/>
        <w:ind w:left="240"/>
        <w:jc w:val="both"/>
      </w:pPr>
      <w:r>
        <w:rPr>
          <w:rFonts w:ascii="Arial" w:cs="Arial" w:eastAsia="Arial" w:hAnsi="Arial"/>
          <w:b w:val="false"/>
          <w:bCs w:val="false"/>
          <w:i w:val="false"/>
          <w:iCs w:val="false"/>
          <w:color w:val="111111"/>
          <w:sz w:val="20"/>
          <w:szCs w:val="20"/>
        </w:rPr>
        <w:t xml:space="preserve">- Added pragmatic automated tests around critical flows, selecting integration coverage where it mattered most, so regressions were caught early without slowing down the team with brittle test suites.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creating clear troubleshooting steps and repeatable recovery actions, improving time-to-mitigate and reducing the number of escalations required to restore service.</w:t>
      </w:r>
    </w:p>
    <w:p>
      <w:pPr>
        <w:spacing w:after="40"/>
        <w:ind w:left="240"/>
        <w:jc w:val="both"/>
      </w:pPr>
      <w:r>
        <w:rPr>
          <w:rFonts w:ascii="Arial" w:cs="Arial" w:eastAsia="Arial" w:hAnsi="Arial"/>
          <w:b w:val="false"/>
          <w:bCs w:val="false"/>
          <w:i w:val="false"/>
          <w:iCs w:val="false"/>
          <w:color w:val="111111"/>
          <w:sz w:val="20"/>
          <w:szCs w:val="20"/>
        </w:rPr>
        <w:t xml:space="preserve">- Refactored tangled areas by extracting service helpers and normalizing shared logic, reducing duplication across PHP modules and making future change requests safer and easier to estimate.</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with an emphasis on maintainable patterns, clear naming, and safe failure handling, helping the team converge on consistent engineering standards under real deadlines.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Implemented web application features in PHP with careful attention to validation and error handling, ensuring user-facing workflows behaved consistently even when inputs were incomplete or unexpected.</w:t>
      </w:r>
    </w:p>
    <w:p>
      <w:pPr>
        <w:spacing w:after="40"/>
        <w:ind w:left="240"/>
        <w:jc w:val="both"/>
      </w:pPr>
      <w:r>
        <w:rPr>
          <w:rFonts w:ascii="Arial" w:cs="Arial" w:eastAsia="Arial" w:hAnsi="Arial"/>
          <w:b w:val="false"/>
          <w:bCs w:val="false"/>
          <w:i w:val="false"/>
          <w:iCs w:val="false"/>
          <w:color w:val="111111"/>
          <w:sz w:val="20"/>
          <w:szCs w:val="20"/>
        </w:rPr>
        <w:t xml:space="preserve">- Delivered Angular-based UI pages for client projects, keeping components reusable and predictable, while coordinating API expectations so front-end changes aligned cleanly with backend responses.</w:t>
      </w:r>
    </w:p>
    <w:p>
      <w:pPr>
        <w:spacing w:after="40"/>
        <w:ind w:left="240"/>
        <w:jc w:val="both"/>
      </w:pPr>
      <w:r>
        <w:rPr>
          <w:rFonts w:ascii="Arial" w:cs="Arial" w:eastAsia="Arial" w:hAnsi="Arial"/>
          <w:b w:val="false"/>
          <w:bCs w:val="false"/>
          <w:i w:val="false"/>
          <w:iCs w:val="false"/>
          <w:color w:val="111111"/>
          <w:sz w:val="20"/>
          <w:szCs w:val="20"/>
        </w:rPr>
        <w:t xml:space="preserve">- Built REST-style endpoints and integrated third-party services, handling authentication and edge cases in a way that minimized production surprises and reduced manual support interventions.</w:t>
      </w:r>
    </w:p>
    <w:p>
      <w:pPr>
        <w:spacing w:after="40"/>
        <w:ind w:left="240"/>
        <w:jc w:val="both"/>
      </w:pPr>
      <w:r>
        <w:rPr>
          <w:rFonts w:ascii="Arial" w:cs="Arial" w:eastAsia="Arial" w:hAnsi="Arial"/>
          <w:b w:val="false"/>
          <w:bCs w:val="false"/>
          <w:i w:val="false"/>
          <w:iCs w:val="false"/>
          <w:color w:val="111111"/>
          <w:sz w:val="20"/>
          <w:szCs w:val="20"/>
        </w:rPr>
        <w:t xml:space="preserve">- Improved performance by identifying slow database interactions and simplifying request paths, reducing unnecessary work per request while preserving correctness and auditability.</w:t>
      </w:r>
    </w:p>
    <w:p>
      <w:pPr>
        <w:spacing w:after="40"/>
        <w:ind w:left="240"/>
        <w:jc w:val="both"/>
      </w:pPr>
      <w:r>
        <w:rPr>
          <w:rFonts w:ascii="Arial" w:cs="Arial" w:eastAsia="Arial" w:hAnsi="Arial"/>
          <w:b w:val="false"/>
          <w:bCs w:val="false"/>
          <w:i w:val="false"/>
          <w:iCs w:val="false"/>
          <w:color w:val="111111"/>
          <w:sz w:val="20"/>
          <w:szCs w:val="20"/>
        </w:rPr>
        <w:t xml:space="preserve">- Introduced incremental refactors to legacy areas by separating presentation concerns from core logic, making it easier to extend features without triggering unrelated regressions.</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translate requirements into implementable tasks, clarifying constraints early so delivery remained steady and scope changes were managed transparently.</w:t>
      </w:r>
    </w:p>
    <w:p>
      <w:pPr>
        <w:spacing w:after="40"/>
        <w:ind w:left="240"/>
        <w:jc w:val="both"/>
      </w:pPr>
      <w:r>
        <w:rPr>
          <w:rFonts w:ascii="Arial" w:cs="Arial" w:eastAsia="Arial" w:hAnsi="Arial"/>
          <w:b w:val="false"/>
          <w:bCs w:val="false"/>
          <w:i w:val="false"/>
          <w:iCs w:val="false"/>
          <w:color w:val="111111"/>
          <w:sz w:val="20"/>
          <w:szCs w:val="20"/>
        </w:rPr>
        <w:t xml:space="preserve">- Supported releases by validating deployments and monitoring early signals after launch, quickly addressing issues with targeted fixes that avoided disruptive, high-risk rewrites.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Contributed to PHP application enhancements by implementing well-scoped changes with careful verification, building strong habits around correctness and avoiding accidental side effects in shared code paths.</w:t>
      </w:r>
    </w:p>
    <w:p>
      <w:pPr>
        <w:spacing w:after="40"/>
        <w:ind w:left="240"/>
        <w:jc w:val="both"/>
      </w:pPr>
      <w:r>
        <w:rPr>
          <w:rFonts w:ascii="Arial" w:cs="Arial" w:eastAsia="Arial" w:hAnsi="Arial"/>
          <w:b w:val="false"/>
          <w:bCs w:val="false"/>
          <w:i w:val="false"/>
          <w:iCs w:val="false"/>
          <w:color w:val="111111"/>
          <w:sz w:val="20"/>
          <w:szCs w:val="20"/>
        </w:rPr>
        <w:t xml:space="preserve">- Assisted with front-end work by updating Angular features and templates under guidance, learning how to keep UI behavior consistent while integrating cleanly with evolving backend responses.</w:t>
      </w:r>
    </w:p>
    <w:p>
      <w:pPr>
        <w:spacing w:after="40"/>
        <w:ind w:left="240"/>
        <w:jc w:val="both"/>
      </w:pPr>
      <w:r>
        <w:rPr>
          <w:rFonts w:ascii="Arial" w:cs="Arial" w:eastAsia="Arial" w:hAnsi="Arial"/>
          <w:b w:val="false"/>
          <w:bCs w:val="false"/>
          <w:i w:val="false"/>
          <w:iCs w:val="false"/>
          <w:color w:val="111111"/>
          <w:sz w:val="20"/>
          <w:szCs w:val="20"/>
        </w:rPr>
        <w:t xml:space="preserve">- Fixed defects by reproducing issues reliably, documenting steps, and applying targeted changes, which improved turnaround time and reduced repeated bug reports from the same underlying root cause.</w:t>
      </w:r>
    </w:p>
    <w:p>
      <w:pPr>
        <w:spacing w:after="40"/>
        <w:ind w:left="240"/>
        <w:jc w:val="both"/>
      </w:pPr>
      <w:r>
        <w:rPr>
          <w:rFonts w:ascii="Arial" w:cs="Arial" w:eastAsia="Arial" w:hAnsi="Arial"/>
          <w:b w:val="false"/>
          <w:bCs w:val="false"/>
          <w:i w:val="false"/>
          <w:iCs w:val="false"/>
          <w:color w:val="111111"/>
          <w:sz w:val="20"/>
          <w:szCs w:val="20"/>
        </w:rPr>
        <w:t xml:space="preserve">- Strengthened code quality by adopting consistent naming, small functions, and straightforward control flow, making modules easier for teammates to review and safer to modify later.</w:t>
      </w:r>
    </w:p>
    <w:p>
      <w:pPr>
        <w:spacing w:after="40"/>
        <w:ind w:left="240"/>
        <w:jc w:val="both"/>
      </w:pPr>
      <w:r>
        <w:rPr>
          <w:rFonts w:ascii="Arial" w:cs="Arial" w:eastAsia="Arial" w:hAnsi="Arial"/>
          <w:b w:val="false"/>
          <w:bCs w:val="false"/>
          <w:i w:val="false"/>
          <w:iCs w:val="false"/>
          <w:color w:val="111111"/>
          <w:sz w:val="20"/>
          <w:szCs w:val="20"/>
        </w:rPr>
        <w:t xml:space="preserve">- Supported data-related tasks by making cautious schema and query updates, validating results against expected outcomes so product behavior remained stable for existing customers.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during reviews to understand tradeoffs, adopting patterns for validation and error handling that improved predictability and reduced brittle edge-case failures.</w:t>
      </w:r>
    </w:p>
    <w:p>
      <w:pPr>
        <w:spacing w:after="40"/>
        <w:ind w:left="240"/>
        <w:jc w:val="both"/>
      </w:pPr>
      <w:r>
        <w:rPr>
          <w:rFonts w:ascii="Arial" w:cs="Arial" w:eastAsia="Arial" w:hAnsi="Arial"/>
          <w:b w:val="false"/>
          <w:bCs w:val="false"/>
          <w:i w:val="false"/>
          <w:iCs w:val="false"/>
          <w:color w:val="111111"/>
          <w:sz w:val="20"/>
          <w:szCs w:val="20"/>
        </w:rPr>
        <w:t xml:space="preserve">- Helped maintain deployments by following established release checklists and post-release verification steps, ensuring issues were detected quickly and communicated clearly to the team.</w:t>
      </w:r>
    </w:p>
    <w:p>
      <w:pPr>
        <w:spacing w:after="40"/>
        <w:ind w:left="240"/>
        <w:jc w:val="both"/>
      </w:pPr>
      <w:r>
        <w:rPr>
          <w:rFonts w:ascii="Arial" w:cs="Arial" w:eastAsia="Arial" w:hAnsi="Arial"/>
          <w:b w:val="false"/>
          <w:bCs w:val="false"/>
          <w:i w:val="false"/>
          <w:iCs w:val="false"/>
          <w:color w:val="111111"/>
          <w:sz w:val="20"/>
          <w:szCs w:val="20"/>
        </w:rPr>
        <w:t xml:space="preserve">- Wrote internal notes and lightweight documentation for recurring tasks, which reduced reliance on tribal knowledge and helped new contributors ramp up faster without constant interruptions.</w:t>
      </w:r>
    </w:p>
    <w:p>
      <w:pPr>
        <w:spacing w:after="40"/>
        <w:ind w:left="240"/>
        <w:jc w:val="both"/>
      </w:pPr>
      <w:r>
        <w:rPr>
          <w:rFonts w:ascii="Arial" w:cs="Arial" w:eastAsia="Arial" w:hAnsi="Arial"/>
          <w:b w:val="false"/>
          <w:bCs w:val="false"/>
          <w:i w:val="false"/>
          <w:iCs w:val="false"/>
          <w:color w:val="111111"/>
          <w:sz w:val="20"/>
          <w:szCs w:val="20"/>
        </w:rPr>
        <w:t xml:space="preserve">- Developed practical debugging skills by tracing requests through logs and code paths, learning to isolate the real source of failures rather than treating symptoms with unreliable quick fixes.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2026-02-10T01:50:03.469Z</dcterms:created>
  <dcterms:modified xsi:type="dcterms:W3CDTF">2026-02-10T01:50:03.469Z</dcterms:modified>
</cp:coreProperties>
</file>

<file path=docProps/custom.xml><?xml version="1.0" encoding="utf-8"?>
<Properties xmlns="http://schemas.openxmlformats.org/officeDocument/2006/custom-properties" xmlns:vt="http://schemas.openxmlformats.org/officeDocument/2006/docPropsVTypes"/>
</file>