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026CA" w:rsidRDefault="00A026CA" w:rsidP="00A026CA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</w:t>
      </w:r>
      <w:r w:rsidR="009177B8">
        <w:rPr>
          <w:b/>
          <w:bCs/>
          <w:color w:val="111111"/>
          <w:sz w:val="44"/>
          <w:szCs w:val="44"/>
        </w:rPr>
        <w:t>illiam</w:t>
      </w:r>
      <w:r>
        <w:rPr>
          <w:b/>
          <w:bCs/>
          <w:color w:val="B91C1C"/>
          <w:sz w:val="44"/>
          <w:szCs w:val="44"/>
        </w:rPr>
        <w:t xml:space="preserve"> J</w:t>
      </w:r>
      <w:r w:rsidR="009177B8">
        <w:rPr>
          <w:b/>
          <w:bCs/>
          <w:color w:val="B91C1C"/>
          <w:sz w:val="44"/>
          <w:szCs w:val="44"/>
        </w:rPr>
        <w:t>ackson</w:t>
      </w:r>
    </w:p>
    <w:p w:rsidR="00A026CA" w:rsidRDefault="00A026CA" w:rsidP="00A026CA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302DC4">
        <w:rPr>
          <w:rFonts w:ascii="Arial" w:eastAsia="Arial" w:hAnsi="Arial" w:cs="Arial"/>
          <w:color w:val="555555"/>
          <w:sz w:val="19"/>
          <w:szCs w:val="19"/>
        </w:rPr>
        <w:t xml:space="preserve"> - React Python (Django/</w:t>
      </w:r>
      <w:proofErr w:type="spellStart"/>
      <w:r w:rsidR="00302DC4">
        <w:rPr>
          <w:rFonts w:ascii="Arial" w:eastAsia="Arial" w:hAnsi="Arial" w:cs="Arial"/>
          <w:color w:val="555555"/>
          <w:sz w:val="19"/>
          <w:szCs w:val="19"/>
        </w:rPr>
        <w:t>FastAPI</w:t>
      </w:r>
      <w:proofErr w:type="spellEnd"/>
      <w:r w:rsidR="00302DC4">
        <w:rPr>
          <w:rFonts w:ascii="Arial" w:eastAsia="Arial" w:hAnsi="Arial" w:cs="Arial"/>
          <w:color w:val="555555"/>
          <w:sz w:val="19"/>
          <w:szCs w:val="19"/>
        </w:rPr>
        <w:t>)</w:t>
      </w:r>
      <w:r w:rsidR="009177B8">
        <w:rPr>
          <w:rFonts w:ascii="Arial" w:eastAsia="Arial" w:hAnsi="Arial" w:cs="Arial"/>
          <w:color w:val="555555"/>
          <w:sz w:val="19"/>
          <w:szCs w:val="19"/>
        </w:rPr>
        <w:t xml:space="preserve"> AWS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A026CA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A026CA" w:rsidRDefault="00EC1C1C" w:rsidP="00AD43AA">
            <w:pPr>
              <w:jc w:val="center"/>
            </w:pPr>
            <w:r>
              <w:rPr>
                <w:rFonts w:ascii="Arial" w:hAnsi="Arial" w:cs="Arial"/>
                <w:color w:val="FFFFFF"/>
                <w:sz w:val="17"/>
                <w:szCs w:val="17"/>
              </w:rPr>
              <w:t>Wellington, Nevada, United States | +1 (786) 949-7561| williamjdev@outlook.com | linkedin.com/in/william-jackson-40036a3ba</w:t>
            </w:r>
          </w:p>
        </w:tc>
      </w:tr>
    </w:tbl>
    <w:p w:rsidR="00BD0E61" w:rsidRPr="00C61AF3" w:rsidRDefault="00695DA1">
      <w:pPr>
        <w:pBdr>
          <w:bottom w:val="single" w:sz="6" w:space="0" w:color="B91C1C"/>
        </w:pBdr>
        <w:spacing w:before="120" w:after="80"/>
        <w:rPr>
          <w:sz w:val="24"/>
        </w:rPr>
      </w:pPr>
      <w:r w:rsidRPr="00C61AF3">
        <w:rPr>
          <w:b/>
          <w:bCs/>
          <w:color w:val="111111"/>
          <w:sz w:val="24"/>
          <w:szCs w:val="21"/>
        </w:rPr>
        <w:t>PROFESSIONAL SUMMARY</w:t>
      </w:r>
    </w:p>
    <w:p w:rsidR="00BD0E61" w:rsidRPr="00302DC4" w:rsidRDefault="00C61AF3">
      <w:pPr>
        <w:spacing w:after="80"/>
        <w:jc w:val="both"/>
        <w:rPr>
          <w:rFonts w:ascii="Arial" w:hAnsi="Arial" w:cs="Arial"/>
          <w:sz w:val="22"/>
        </w:rPr>
      </w:pPr>
      <w:r w:rsidRPr="00302DC4">
        <w:rPr>
          <w:sz w:val="22"/>
        </w:rPr>
        <w:t xml:space="preserve">Senior Software Engineer with ~10 years building </w:t>
      </w:r>
      <w:r w:rsidRPr="00302DC4">
        <w:rPr>
          <w:rStyle w:val="Strong"/>
          <w:sz w:val="22"/>
        </w:rPr>
        <w:t>Python</w:t>
      </w:r>
      <w:r w:rsidRPr="00302DC4">
        <w:rPr>
          <w:sz w:val="22"/>
        </w:rPr>
        <w:t xml:space="preserve"> and </w:t>
      </w:r>
      <w:r w:rsidRPr="00302DC4">
        <w:rPr>
          <w:rStyle w:val="Strong"/>
          <w:sz w:val="22"/>
        </w:rPr>
        <w:t>React</w:t>
      </w:r>
      <w:r w:rsidRPr="00302DC4">
        <w:rPr>
          <w:sz w:val="22"/>
        </w:rPr>
        <w:t xml:space="preserve"> solutions across </w:t>
      </w:r>
      <w:r w:rsidRPr="00302DC4">
        <w:rPr>
          <w:rStyle w:val="Strong"/>
          <w:sz w:val="22"/>
        </w:rPr>
        <w:t>network operations</w:t>
      </w:r>
      <w:r w:rsidRPr="00302DC4">
        <w:rPr>
          <w:sz w:val="22"/>
        </w:rPr>
        <w:t xml:space="preserve">, </w:t>
      </w:r>
      <w:r w:rsidRPr="00302DC4">
        <w:rPr>
          <w:rStyle w:val="Strong"/>
          <w:sz w:val="22"/>
        </w:rPr>
        <w:t>data products</w:t>
      </w:r>
      <w:r w:rsidRPr="00302DC4">
        <w:rPr>
          <w:sz w:val="22"/>
        </w:rPr>
        <w:t xml:space="preserve">, and </w:t>
      </w:r>
      <w:r w:rsidRPr="00302DC4">
        <w:rPr>
          <w:rStyle w:val="Strong"/>
          <w:sz w:val="22"/>
        </w:rPr>
        <w:t>reliability-focused SaaS</w:t>
      </w:r>
      <w:r w:rsidRPr="00302DC4">
        <w:rPr>
          <w:sz w:val="22"/>
        </w:rPr>
        <w:t xml:space="preserve">, where uptime, latency, and auditability directly affect customer trust and revenue. Strong hands-on experience delivering </w:t>
      </w:r>
      <w:r w:rsidRPr="00302DC4">
        <w:rPr>
          <w:rStyle w:val="Strong"/>
          <w:sz w:val="22"/>
        </w:rPr>
        <w:t>Python 3.8–3.11</w:t>
      </w:r>
      <w:r w:rsidRPr="00302DC4">
        <w:rPr>
          <w:sz w:val="22"/>
        </w:rPr>
        <w:t xml:space="preserve">, </w:t>
      </w:r>
      <w:proofErr w:type="spellStart"/>
      <w:r w:rsidRPr="00302DC4">
        <w:rPr>
          <w:rStyle w:val="Strong"/>
          <w:sz w:val="22"/>
        </w:rPr>
        <w:t>FastAPI</w:t>
      </w:r>
      <w:proofErr w:type="spellEnd"/>
      <w:r w:rsidRPr="00302DC4">
        <w:rPr>
          <w:sz w:val="22"/>
        </w:rPr>
        <w:t xml:space="preserve">, </w:t>
      </w:r>
      <w:r w:rsidRPr="00302DC4">
        <w:rPr>
          <w:rStyle w:val="Strong"/>
          <w:sz w:val="22"/>
        </w:rPr>
        <w:t>Django</w:t>
      </w:r>
      <w:r w:rsidRPr="00302DC4">
        <w:rPr>
          <w:sz w:val="22"/>
        </w:rPr>
        <w:t xml:space="preserve">, </w:t>
      </w:r>
      <w:r w:rsidRPr="00302DC4">
        <w:rPr>
          <w:rStyle w:val="Strong"/>
          <w:sz w:val="22"/>
        </w:rPr>
        <w:t>React 16–18</w:t>
      </w:r>
      <w:r w:rsidRPr="00302DC4">
        <w:rPr>
          <w:sz w:val="22"/>
        </w:rPr>
        <w:t xml:space="preserve">, and </w:t>
      </w:r>
      <w:proofErr w:type="spellStart"/>
      <w:r w:rsidRPr="00302DC4">
        <w:rPr>
          <w:rStyle w:val="Strong"/>
          <w:sz w:val="22"/>
        </w:rPr>
        <w:t>TypeScript</w:t>
      </w:r>
      <w:proofErr w:type="spellEnd"/>
      <w:r w:rsidRPr="00302DC4">
        <w:rPr>
          <w:sz w:val="22"/>
        </w:rPr>
        <w:t xml:space="preserve"> systems behind stable </w:t>
      </w:r>
      <w:r w:rsidRPr="00302DC4">
        <w:rPr>
          <w:rStyle w:val="Strong"/>
          <w:sz w:val="22"/>
        </w:rPr>
        <w:t>REST</w:t>
      </w:r>
      <w:r w:rsidRPr="00302DC4">
        <w:rPr>
          <w:sz w:val="22"/>
        </w:rPr>
        <w:t xml:space="preserve"> and </w:t>
      </w:r>
      <w:proofErr w:type="spellStart"/>
      <w:r w:rsidRPr="00302DC4">
        <w:rPr>
          <w:rStyle w:val="Strong"/>
          <w:sz w:val="22"/>
        </w:rPr>
        <w:t>GraphQL</w:t>
      </w:r>
      <w:proofErr w:type="spellEnd"/>
      <w:r w:rsidRPr="00302DC4">
        <w:rPr>
          <w:sz w:val="22"/>
        </w:rPr>
        <w:t xml:space="preserve"> contracts, with a production mindset spanning architecture, implementation, incident response, and postmortem-driven hardening. </w:t>
      </w:r>
      <w:proofErr w:type="gramStart"/>
      <w:r w:rsidRPr="00302DC4">
        <w:rPr>
          <w:sz w:val="22"/>
        </w:rPr>
        <w:t xml:space="preserve">Known for shipping replay-safe workflows, modernizing legacy services without breaking downstream teams, and improving visibility through </w:t>
      </w:r>
      <w:proofErr w:type="spellStart"/>
      <w:r w:rsidRPr="00302DC4">
        <w:rPr>
          <w:rStyle w:val="Strong"/>
          <w:sz w:val="22"/>
        </w:rPr>
        <w:t>OpenTelemetry</w:t>
      </w:r>
      <w:proofErr w:type="spellEnd"/>
      <w:r w:rsidRPr="00302DC4">
        <w:rPr>
          <w:sz w:val="22"/>
        </w:rPr>
        <w:t xml:space="preserve">, </w:t>
      </w:r>
      <w:proofErr w:type="spellStart"/>
      <w:r w:rsidRPr="00302DC4">
        <w:rPr>
          <w:rStyle w:val="Strong"/>
          <w:sz w:val="22"/>
        </w:rPr>
        <w:t>Datadog</w:t>
      </w:r>
      <w:proofErr w:type="spellEnd"/>
      <w:r w:rsidRPr="00302DC4">
        <w:rPr>
          <w:sz w:val="22"/>
        </w:rPr>
        <w:t xml:space="preserve">, </w:t>
      </w:r>
      <w:r w:rsidRPr="00302DC4">
        <w:rPr>
          <w:rStyle w:val="Strong"/>
          <w:sz w:val="22"/>
        </w:rPr>
        <w:t>Prometheus</w:t>
      </w:r>
      <w:r w:rsidRPr="00302DC4">
        <w:rPr>
          <w:sz w:val="22"/>
        </w:rPr>
        <w:t xml:space="preserve">, and </w:t>
      </w:r>
      <w:proofErr w:type="spellStart"/>
      <w:r w:rsidRPr="00302DC4">
        <w:rPr>
          <w:rStyle w:val="Strong"/>
          <w:sz w:val="22"/>
        </w:rPr>
        <w:t>Grafana</w:t>
      </w:r>
      <w:proofErr w:type="spellEnd"/>
      <w:r w:rsidRPr="00302DC4">
        <w:rPr>
          <w:sz w:val="22"/>
        </w:rPr>
        <w:t xml:space="preserve"> across AWS-first environments.</w:t>
      </w:r>
      <w:proofErr w:type="gramEnd"/>
    </w:p>
    <w:p w:rsidR="00BD0E61" w:rsidRPr="00C61AF3" w:rsidRDefault="00695DA1">
      <w:pPr>
        <w:pBdr>
          <w:bottom w:val="single" w:sz="6" w:space="0" w:color="B91C1C"/>
        </w:pBdr>
        <w:spacing w:before="120" w:after="80"/>
        <w:rPr>
          <w:sz w:val="24"/>
        </w:rPr>
      </w:pPr>
      <w:r w:rsidRPr="00C61AF3">
        <w:rPr>
          <w:b/>
          <w:bCs/>
          <w:color w:val="111111"/>
          <w:sz w:val="24"/>
          <w:szCs w:val="21"/>
        </w:rPr>
        <w:t>SKILLS</w:t>
      </w:r>
    </w:p>
    <w:p w:rsidR="00C61AF3" w:rsidRPr="00C61AF3" w:rsidRDefault="00C61AF3" w:rsidP="00C61AF3">
      <w:pPr>
        <w:pStyle w:val="NormalWeb"/>
        <w:numPr>
          <w:ilvl w:val="0"/>
          <w:numId w:val="42"/>
        </w:numPr>
        <w:spacing w:before="0" w:beforeAutospacing="0" w:after="0" w:afterAutospacing="0"/>
        <w:jc w:val="both"/>
        <w:rPr>
          <w:sz w:val="22"/>
        </w:rPr>
      </w:pPr>
      <w:r w:rsidRPr="00C61AF3">
        <w:rPr>
          <w:rStyle w:val="Strong"/>
          <w:sz w:val="22"/>
        </w:rPr>
        <w:t>Frontend</w:t>
      </w:r>
      <w:r w:rsidRPr="00C61AF3">
        <w:rPr>
          <w:sz w:val="22"/>
        </w:rPr>
        <w:t xml:space="preserve"> — </w:t>
      </w:r>
      <w:r w:rsidRPr="00C61AF3">
        <w:rPr>
          <w:rStyle w:val="Strong"/>
          <w:sz w:val="22"/>
        </w:rPr>
        <w:t>React 16–18</w:t>
      </w:r>
      <w:r w:rsidRPr="00C61AF3">
        <w:rPr>
          <w:sz w:val="22"/>
        </w:rPr>
        <w:t xml:space="preserve">, </w:t>
      </w:r>
      <w:proofErr w:type="spellStart"/>
      <w:r w:rsidRPr="00C61AF3">
        <w:rPr>
          <w:rStyle w:val="Strong"/>
          <w:sz w:val="22"/>
        </w:rPr>
        <w:t>TypeScript</w:t>
      </w:r>
      <w:proofErr w:type="spellEnd"/>
      <w:r w:rsidRPr="00C61AF3">
        <w:rPr>
          <w:rStyle w:val="Strong"/>
          <w:sz w:val="22"/>
        </w:rPr>
        <w:t xml:space="preserve"> 4–5</w:t>
      </w:r>
      <w:r w:rsidRPr="00C61AF3">
        <w:rPr>
          <w:sz w:val="22"/>
        </w:rPr>
        <w:t>, JavaScript, HTML5, CSS3, Tailwind CSS, Redux Toolkit, React Query, component-driven UI, SPA architecture, state management, performance tuning, form handling, accessibility</w:t>
      </w:r>
    </w:p>
    <w:p w:rsidR="00C61AF3" w:rsidRPr="00C61AF3" w:rsidRDefault="00C61AF3" w:rsidP="00C61AF3">
      <w:pPr>
        <w:pStyle w:val="NormalWeb"/>
        <w:numPr>
          <w:ilvl w:val="0"/>
          <w:numId w:val="42"/>
        </w:numPr>
        <w:spacing w:before="0" w:beforeAutospacing="0" w:after="0" w:afterAutospacing="0"/>
        <w:jc w:val="both"/>
        <w:rPr>
          <w:sz w:val="22"/>
        </w:rPr>
      </w:pPr>
      <w:r w:rsidRPr="00C61AF3">
        <w:rPr>
          <w:rStyle w:val="Strong"/>
          <w:sz w:val="22"/>
        </w:rPr>
        <w:t>Backend &amp; APIs</w:t>
      </w:r>
      <w:r w:rsidRPr="00C61AF3">
        <w:rPr>
          <w:sz w:val="22"/>
        </w:rPr>
        <w:t xml:space="preserve"> — </w:t>
      </w:r>
      <w:r w:rsidRPr="00C61AF3">
        <w:rPr>
          <w:rStyle w:val="Strong"/>
          <w:sz w:val="22"/>
        </w:rPr>
        <w:t>Python 3.8–3.11</w:t>
      </w:r>
      <w:r w:rsidRPr="00C61AF3">
        <w:rPr>
          <w:sz w:val="22"/>
        </w:rPr>
        <w:t xml:space="preserve">, </w:t>
      </w:r>
      <w:proofErr w:type="spellStart"/>
      <w:r w:rsidRPr="00C61AF3">
        <w:rPr>
          <w:rStyle w:val="Strong"/>
          <w:sz w:val="22"/>
        </w:rPr>
        <w:t>FastAPI</w:t>
      </w:r>
      <w:proofErr w:type="spellEnd"/>
      <w:r w:rsidRPr="00C61AF3">
        <w:rPr>
          <w:sz w:val="22"/>
        </w:rPr>
        <w:t xml:space="preserve">, </w:t>
      </w:r>
      <w:r w:rsidRPr="00C61AF3">
        <w:rPr>
          <w:rStyle w:val="Strong"/>
          <w:sz w:val="22"/>
        </w:rPr>
        <w:t>Django</w:t>
      </w:r>
      <w:r w:rsidRPr="00C61AF3">
        <w:rPr>
          <w:sz w:val="22"/>
        </w:rPr>
        <w:t xml:space="preserve">, SQL, REST APIs, </w:t>
      </w:r>
      <w:proofErr w:type="spellStart"/>
      <w:r w:rsidRPr="00C61AF3">
        <w:rPr>
          <w:sz w:val="22"/>
        </w:rPr>
        <w:t>GraphQL</w:t>
      </w:r>
      <w:proofErr w:type="spellEnd"/>
      <w:r w:rsidRPr="00C61AF3">
        <w:rPr>
          <w:sz w:val="22"/>
        </w:rPr>
        <w:t xml:space="preserve">, </w:t>
      </w:r>
      <w:proofErr w:type="spellStart"/>
      <w:r w:rsidRPr="00C61AF3">
        <w:rPr>
          <w:sz w:val="22"/>
        </w:rPr>
        <w:t>microservices</w:t>
      </w:r>
      <w:proofErr w:type="spellEnd"/>
      <w:r w:rsidRPr="00C61AF3">
        <w:rPr>
          <w:sz w:val="22"/>
        </w:rPr>
        <w:t xml:space="preserve">, event-driven architecture, background jobs, </w:t>
      </w:r>
      <w:proofErr w:type="spellStart"/>
      <w:r w:rsidRPr="00C61AF3">
        <w:rPr>
          <w:sz w:val="22"/>
        </w:rPr>
        <w:t>WebSockets</w:t>
      </w:r>
      <w:proofErr w:type="spellEnd"/>
      <w:r w:rsidRPr="00C61AF3">
        <w:rPr>
          <w:sz w:val="22"/>
        </w:rPr>
        <w:t xml:space="preserve">, rate limiting, </w:t>
      </w:r>
      <w:proofErr w:type="spellStart"/>
      <w:r w:rsidRPr="00C61AF3">
        <w:rPr>
          <w:sz w:val="22"/>
        </w:rPr>
        <w:t>idempotency</w:t>
      </w:r>
      <w:proofErr w:type="spellEnd"/>
      <w:r w:rsidRPr="00C61AF3">
        <w:rPr>
          <w:sz w:val="22"/>
        </w:rPr>
        <w:t>, caching strategies, Bash</w:t>
      </w:r>
    </w:p>
    <w:p w:rsidR="00C61AF3" w:rsidRPr="00C61AF3" w:rsidRDefault="00C61AF3" w:rsidP="00C61AF3">
      <w:pPr>
        <w:pStyle w:val="NormalWeb"/>
        <w:numPr>
          <w:ilvl w:val="0"/>
          <w:numId w:val="42"/>
        </w:numPr>
        <w:spacing w:before="0" w:beforeAutospacing="0" w:after="0" w:afterAutospacing="0"/>
        <w:jc w:val="both"/>
        <w:rPr>
          <w:sz w:val="22"/>
        </w:rPr>
      </w:pPr>
      <w:r w:rsidRPr="00C61AF3">
        <w:rPr>
          <w:rStyle w:val="Strong"/>
          <w:sz w:val="22"/>
        </w:rPr>
        <w:t>Data, Messaging &amp; Search</w:t>
      </w:r>
      <w:r w:rsidRPr="00C61AF3">
        <w:rPr>
          <w:sz w:val="22"/>
        </w:rPr>
        <w:t xml:space="preserve"> — PostgreSQL, MySQL, SQL Server, </w:t>
      </w:r>
      <w:proofErr w:type="spellStart"/>
      <w:r w:rsidRPr="00C61AF3">
        <w:rPr>
          <w:sz w:val="22"/>
        </w:rPr>
        <w:t>Redis</w:t>
      </w:r>
      <w:proofErr w:type="spellEnd"/>
      <w:r w:rsidRPr="00C61AF3">
        <w:rPr>
          <w:sz w:val="22"/>
        </w:rPr>
        <w:t xml:space="preserve">, MongoDB, </w:t>
      </w:r>
      <w:proofErr w:type="spellStart"/>
      <w:r w:rsidRPr="00C61AF3">
        <w:rPr>
          <w:sz w:val="22"/>
        </w:rPr>
        <w:t>DynamoDB</w:t>
      </w:r>
      <w:proofErr w:type="spellEnd"/>
      <w:r w:rsidRPr="00C61AF3">
        <w:rPr>
          <w:sz w:val="22"/>
        </w:rPr>
        <w:t xml:space="preserve">, AWS SQS/SNS, Kafka, </w:t>
      </w:r>
      <w:proofErr w:type="spellStart"/>
      <w:r w:rsidRPr="00C61AF3">
        <w:rPr>
          <w:sz w:val="22"/>
        </w:rPr>
        <w:t>RabbitMQ</w:t>
      </w:r>
      <w:proofErr w:type="spellEnd"/>
      <w:r w:rsidRPr="00C61AF3">
        <w:rPr>
          <w:sz w:val="22"/>
        </w:rPr>
        <w:t xml:space="preserve">, </w:t>
      </w:r>
      <w:proofErr w:type="spellStart"/>
      <w:r w:rsidRPr="00C61AF3">
        <w:rPr>
          <w:sz w:val="22"/>
        </w:rPr>
        <w:t>Elasticsearch</w:t>
      </w:r>
      <w:proofErr w:type="spellEnd"/>
      <w:r w:rsidRPr="00C61AF3">
        <w:rPr>
          <w:sz w:val="22"/>
        </w:rPr>
        <w:t xml:space="preserve">, OpenSearch, Redshift, </w:t>
      </w:r>
      <w:proofErr w:type="spellStart"/>
      <w:r w:rsidRPr="00C61AF3">
        <w:rPr>
          <w:sz w:val="22"/>
        </w:rPr>
        <w:t>BigQuery</w:t>
      </w:r>
      <w:proofErr w:type="spellEnd"/>
    </w:p>
    <w:p w:rsidR="00C61AF3" w:rsidRPr="00C61AF3" w:rsidRDefault="00C61AF3" w:rsidP="00C61AF3">
      <w:pPr>
        <w:pStyle w:val="NormalWeb"/>
        <w:numPr>
          <w:ilvl w:val="0"/>
          <w:numId w:val="42"/>
        </w:numPr>
        <w:spacing w:before="0" w:beforeAutospacing="0" w:after="0" w:afterAutospacing="0"/>
        <w:jc w:val="both"/>
        <w:rPr>
          <w:sz w:val="22"/>
        </w:rPr>
      </w:pPr>
      <w:r w:rsidRPr="00C61AF3">
        <w:rPr>
          <w:rStyle w:val="Strong"/>
          <w:sz w:val="22"/>
        </w:rPr>
        <w:t>Cloud &amp; DevOps</w:t>
      </w:r>
      <w:r w:rsidRPr="00C61AF3">
        <w:rPr>
          <w:sz w:val="22"/>
        </w:rPr>
        <w:t xml:space="preserve"> — AWS (EKS, ECS, EC2, Lambda, API Gateway, S3, </w:t>
      </w:r>
      <w:proofErr w:type="spellStart"/>
      <w:r w:rsidRPr="00C61AF3">
        <w:rPr>
          <w:sz w:val="22"/>
        </w:rPr>
        <w:t>CloudFront</w:t>
      </w:r>
      <w:proofErr w:type="spellEnd"/>
      <w:r w:rsidRPr="00C61AF3">
        <w:rPr>
          <w:sz w:val="22"/>
        </w:rPr>
        <w:t xml:space="preserve">, RDS, </w:t>
      </w:r>
      <w:proofErr w:type="spellStart"/>
      <w:r w:rsidRPr="00C61AF3">
        <w:rPr>
          <w:sz w:val="22"/>
        </w:rPr>
        <w:t>ElastiCache</w:t>
      </w:r>
      <w:proofErr w:type="spellEnd"/>
      <w:r w:rsidRPr="00C61AF3">
        <w:rPr>
          <w:sz w:val="22"/>
        </w:rPr>
        <w:t xml:space="preserve">, </w:t>
      </w:r>
      <w:proofErr w:type="spellStart"/>
      <w:r w:rsidRPr="00C61AF3">
        <w:rPr>
          <w:sz w:val="22"/>
        </w:rPr>
        <w:t>EventBridge</w:t>
      </w:r>
      <w:proofErr w:type="spellEnd"/>
      <w:r w:rsidRPr="00C61AF3">
        <w:rPr>
          <w:sz w:val="22"/>
        </w:rPr>
        <w:t xml:space="preserve">, Step Functions, IAM), Azure (AKS, App Service, Azure SQL, Service Bus, Key Vault, Application Insights), GCP (GKE, Cloud Run, Pub/Sub, Cloud Storage, </w:t>
      </w:r>
      <w:proofErr w:type="spellStart"/>
      <w:r w:rsidRPr="00C61AF3">
        <w:rPr>
          <w:sz w:val="22"/>
        </w:rPr>
        <w:t>BigQuery</w:t>
      </w:r>
      <w:proofErr w:type="spellEnd"/>
      <w:r w:rsidRPr="00C61AF3">
        <w:rPr>
          <w:sz w:val="22"/>
        </w:rPr>
        <w:t xml:space="preserve">), Docker, Kubernetes, Helm, Argo CD, </w:t>
      </w:r>
      <w:proofErr w:type="spellStart"/>
      <w:r w:rsidRPr="00C61AF3">
        <w:rPr>
          <w:sz w:val="22"/>
        </w:rPr>
        <w:t>GitOps</w:t>
      </w:r>
      <w:proofErr w:type="spellEnd"/>
      <w:r w:rsidRPr="00C61AF3">
        <w:rPr>
          <w:sz w:val="22"/>
        </w:rPr>
        <w:t xml:space="preserve">, Terraform, </w:t>
      </w:r>
      <w:proofErr w:type="spellStart"/>
      <w:r w:rsidRPr="00C61AF3">
        <w:rPr>
          <w:sz w:val="22"/>
        </w:rPr>
        <w:t>CloudFormation</w:t>
      </w:r>
      <w:proofErr w:type="spellEnd"/>
      <w:r w:rsidRPr="00C61AF3">
        <w:rPr>
          <w:sz w:val="22"/>
        </w:rPr>
        <w:t xml:space="preserve">, CI/CD (GitHub Actions, </w:t>
      </w:r>
      <w:proofErr w:type="spellStart"/>
      <w:r w:rsidRPr="00C61AF3">
        <w:rPr>
          <w:sz w:val="22"/>
        </w:rPr>
        <w:t>GitLab</w:t>
      </w:r>
      <w:proofErr w:type="spellEnd"/>
      <w:r w:rsidRPr="00C61AF3">
        <w:rPr>
          <w:sz w:val="22"/>
        </w:rPr>
        <w:t xml:space="preserve"> CI, Jenkins, Azure DevOps, </w:t>
      </w:r>
      <w:proofErr w:type="spellStart"/>
      <w:r w:rsidRPr="00C61AF3">
        <w:rPr>
          <w:sz w:val="22"/>
        </w:rPr>
        <w:t>CircleCI</w:t>
      </w:r>
      <w:proofErr w:type="spellEnd"/>
      <w:r w:rsidRPr="00C61AF3">
        <w:rPr>
          <w:sz w:val="22"/>
        </w:rPr>
        <w:t>)</w:t>
      </w:r>
    </w:p>
    <w:p w:rsidR="00DF538B" w:rsidRPr="00DF538B" w:rsidRDefault="00C61AF3" w:rsidP="00C61AF3">
      <w:pPr>
        <w:pStyle w:val="NormalWeb"/>
        <w:numPr>
          <w:ilvl w:val="0"/>
          <w:numId w:val="42"/>
        </w:numPr>
        <w:spacing w:before="0" w:beforeAutospacing="0" w:after="0" w:afterAutospacing="0"/>
        <w:jc w:val="both"/>
      </w:pPr>
      <w:r w:rsidRPr="00C61AF3">
        <w:rPr>
          <w:rStyle w:val="Strong"/>
          <w:sz w:val="22"/>
        </w:rPr>
        <w:t>Observability, Quality &amp; Security</w:t>
      </w:r>
      <w:r w:rsidRPr="00C61AF3">
        <w:rPr>
          <w:sz w:val="22"/>
        </w:rPr>
        <w:t xml:space="preserve"> — </w:t>
      </w:r>
      <w:proofErr w:type="spellStart"/>
      <w:r w:rsidRPr="00C61AF3">
        <w:rPr>
          <w:sz w:val="22"/>
        </w:rPr>
        <w:t>OpenTelemetry</w:t>
      </w:r>
      <w:proofErr w:type="spellEnd"/>
      <w:r w:rsidRPr="00C61AF3">
        <w:rPr>
          <w:sz w:val="22"/>
        </w:rPr>
        <w:t xml:space="preserve">, </w:t>
      </w:r>
      <w:proofErr w:type="spellStart"/>
      <w:r w:rsidRPr="00C61AF3">
        <w:rPr>
          <w:sz w:val="22"/>
        </w:rPr>
        <w:t>Datadog</w:t>
      </w:r>
      <w:proofErr w:type="spellEnd"/>
      <w:r w:rsidRPr="00C61AF3">
        <w:rPr>
          <w:sz w:val="22"/>
        </w:rPr>
        <w:t xml:space="preserve">, Prometheus, </w:t>
      </w:r>
      <w:proofErr w:type="spellStart"/>
      <w:r w:rsidRPr="00C61AF3">
        <w:rPr>
          <w:sz w:val="22"/>
        </w:rPr>
        <w:t>Grafana</w:t>
      </w:r>
      <w:proofErr w:type="spellEnd"/>
      <w:r w:rsidRPr="00C61AF3">
        <w:rPr>
          <w:sz w:val="22"/>
        </w:rPr>
        <w:t xml:space="preserve">, ELK/EFK, </w:t>
      </w:r>
      <w:proofErr w:type="spellStart"/>
      <w:r w:rsidRPr="00C61AF3">
        <w:rPr>
          <w:sz w:val="22"/>
        </w:rPr>
        <w:t>CloudWatch</w:t>
      </w:r>
      <w:proofErr w:type="spellEnd"/>
      <w:r w:rsidRPr="00C61AF3">
        <w:rPr>
          <w:sz w:val="22"/>
        </w:rPr>
        <w:t xml:space="preserve">, structured logging, Jest, React Testing Library, Cypress, Playwright, API contract tests, OAuth2, OpenID Connect, JWT, </w:t>
      </w:r>
      <w:proofErr w:type="spellStart"/>
      <w:r w:rsidRPr="00C61AF3">
        <w:rPr>
          <w:sz w:val="22"/>
        </w:rPr>
        <w:t>Okta</w:t>
      </w:r>
      <w:proofErr w:type="spellEnd"/>
      <w:r w:rsidRPr="00C61AF3">
        <w:rPr>
          <w:sz w:val="22"/>
        </w:rPr>
        <w:t xml:space="preserve">, Auth0, AWS </w:t>
      </w:r>
      <w:proofErr w:type="spellStart"/>
      <w:r w:rsidRPr="00C61AF3">
        <w:rPr>
          <w:sz w:val="22"/>
        </w:rPr>
        <w:t>Cognito</w:t>
      </w:r>
      <w:proofErr w:type="spellEnd"/>
      <w:r w:rsidRPr="00C61AF3">
        <w:rPr>
          <w:sz w:val="22"/>
        </w:rPr>
        <w:t>, RBAC/ABAC, audit logging</w:t>
      </w:r>
    </w:p>
    <w:p w:rsidR="00BD0E61" w:rsidRPr="00C61AF3" w:rsidRDefault="00695DA1">
      <w:pPr>
        <w:pBdr>
          <w:bottom w:val="single" w:sz="6" w:space="0" w:color="B91C1C"/>
        </w:pBdr>
        <w:spacing w:before="120" w:after="80"/>
        <w:rPr>
          <w:sz w:val="24"/>
        </w:rPr>
      </w:pPr>
      <w:r w:rsidRPr="00C61AF3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 w:rsidRPr="00C61AF3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Pr="00C61AF3" w:rsidRDefault="00695DA1">
            <w:pPr>
              <w:rPr>
                <w:sz w:val="24"/>
              </w:rPr>
            </w:pPr>
            <w:r w:rsidRPr="00C61AF3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Pr="00C61AF3" w:rsidRDefault="00695DA1">
            <w:pPr>
              <w:jc w:val="right"/>
              <w:rPr>
                <w:sz w:val="24"/>
              </w:rPr>
            </w:pPr>
            <w:r w:rsidRPr="00C61AF3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BD0E61" w:rsidRPr="00C61AF3" w:rsidRDefault="00695DA1">
      <w:pPr>
        <w:rPr>
          <w:sz w:val="24"/>
        </w:rPr>
      </w:pPr>
      <w:proofErr w:type="spellStart"/>
      <w:r w:rsidRPr="00C61AF3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C61AF3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Led delivery of a </w:t>
      </w:r>
      <w:r w:rsidRPr="00C61AF3">
        <w:rPr>
          <w:rStyle w:val="Strong"/>
          <w:sz w:val="22"/>
        </w:rPr>
        <w:t>Python 3.11</w:t>
      </w:r>
      <w:r w:rsidRPr="00C61AF3">
        <w:rPr>
          <w:sz w:val="22"/>
        </w:rPr>
        <w:t xml:space="preserve"> and </w:t>
      </w:r>
      <w:r w:rsidRPr="00C61AF3">
        <w:rPr>
          <w:rStyle w:val="Strong"/>
          <w:sz w:val="22"/>
        </w:rPr>
        <w:t>React 18</w:t>
      </w:r>
      <w:r w:rsidRPr="00C61AF3">
        <w:rPr>
          <w:sz w:val="22"/>
        </w:rPr>
        <w:t xml:space="preserve"> platform where </w:t>
      </w:r>
      <w:proofErr w:type="spellStart"/>
      <w:r w:rsidRPr="00C61AF3">
        <w:rPr>
          <w:rStyle w:val="Strong"/>
          <w:sz w:val="22"/>
        </w:rPr>
        <w:t>FastAPI</w:t>
      </w:r>
      <w:proofErr w:type="spellEnd"/>
      <w:r w:rsidRPr="00C61AF3">
        <w:rPr>
          <w:sz w:val="22"/>
        </w:rPr>
        <w:t xml:space="preserve"> services and component-driven operational dashboards shipped behind stable contracts, bounded payloads, and consistent error handling that reduced cross-team integration friction.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Fixed a critical double-billing issue caused by duplicate events by enforcing </w:t>
      </w:r>
      <w:proofErr w:type="spellStart"/>
      <w:r w:rsidRPr="00C61AF3">
        <w:rPr>
          <w:sz w:val="22"/>
        </w:rPr>
        <w:t>idempotency</w:t>
      </w:r>
      <w:proofErr w:type="spellEnd"/>
      <w:r w:rsidRPr="00C61AF3">
        <w:rPr>
          <w:sz w:val="22"/>
        </w:rPr>
        <w:t xml:space="preserve"> keys in </w:t>
      </w:r>
      <w:r w:rsidRPr="00C61AF3">
        <w:rPr>
          <w:rStyle w:val="Strong"/>
          <w:sz w:val="22"/>
        </w:rPr>
        <w:t>SQS FIFO</w:t>
      </w:r>
      <w:r w:rsidRPr="00C61AF3">
        <w:rPr>
          <w:sz w:val="22"/>
        </w:rPr>
        <w:t xml:space="preserve">, adding conditional writes in </w:t>
      </w:r>
      <w:proofErr w:type="spellStart"/>
      <w:r w:rsidRPr="00C61AF3">
        <w:rPr>
          <w:rStyle w:val="Strong"/>
          <w:sz w:val="22"/>
        </w:rPr>
        <w:t>DynamoDB</w:t>
      </w:r>
      <w:proofErr w:type="spellEnd"/>
      <w:r w:rsidRPr="00C61AF3">
        <w:rPr>
          <w:sz w:val="22"/>
        </w:rPr>
        <w:t xml:space="preserve">, and exposing replay diagnostics through a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incident console used by support and operations.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Resolved a hard-to-reproduce latency spike by replacing N+1 database access with batched queries on </w:t>
      </w:r>
      <w:r w:rsidRPr="00C61AF3">
        <w:rPr>
          <w:rStyle w:val="Strong"/>
          <w:sz w:val="22"/>
        </w:rPr>
        <w:t>PostgreSQL 13</w:t>
      </w:r>
      <w:r w:rsidRPr="00C61AF3">
        <w:rPr>
          <w:sz w:val="22"/>
        </w:rPr>
        <w:t xml:space="preserve">, then surfaced query health and degraded workflow states in a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admin view for faster operational triage.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Upgraded legacy workers from </w:t>
      </w:r>
      <w:r w:rsidRPr="00C61AF3">
        <w:rPr>
          <w:rStyle w:val="Strong"/>
          <w:sz w:val="22"/>
        </w:rPr>
        <w:t>Celery 4.4</w:t>
      </w:r>
      <w:r w:rsidRPr="00C61AF3">
        <w:rPr>
          <w:sz w:val="22"/>
        </w:rPr>
        <w:t xml:space="preserve"> to </w:t>
      </w:r>
      <w:r w:rsidRPr="00C61AF3">
        <w:rPr>
          <w:rStyle w:val="Strong"/>
          <w:sz w:val="22"/>
        </w:rPr>
        <w:t>Celery 5.3</w:t>
      </w:r>
      <w:r w:rsidRPr="00C61AF3">
        <w:rPr>
          <w:sz w:val="22"/>
        </w:rPr>
        <w:t xml:space="preserve">, introducing task routing, safer retries, and visibility-timeout controls, while building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monitoring screens that showed queue lag, retry patterns, and poison-message trends.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Implemented a new deterministic replay capability using </w:t>
      </w:r>
      <w:r w:rsidRPr="00C61AF3">
        <w:rPr>
          <w:rStyle w:val="Strong"/>
          <w:sz w:val="22"/>
        </w:rPr>
        <w:t>Step Functions</w:t>
      </w:r>
      <w:r w:rsidRPr="00C61AF3">
        <w:rPr>
          <w:sz w:val="22"/>
        </w:rPr>
        <w:t xml:space="preserve"> and durable checkpoints, then delivered a </w:t>
      </w:r>
      <w:r w:rsidRPr="00C61AF3">
        <w:rPr>
          <w:rStyle w:val="Strong"/>
          <w:sz w:val="22"/>
        </w:rPr>
        <w:t>React 18</w:t>
      </w:r>
      <w:r w:rsidRPr="00C61AF3">
        <w:rPr>
          <w:sz w:val="22"/>
        </w:rPr>
        <w:t xml:space="preserve"> workflow review interface so operators could inspect, approve, and safely re-run failed automations without duplicate outcomes.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Reduced noisy paging by migrating ad-hoc logs into </w:t>
      </w:r>
      <w:proofErr w:type="spellStart"/>
      <w:r w:rsidRPr="00C61AF3">
        <w:rPr>
          <w:rStyle w:val="Strong"/>
          <w:sz w:val="22"/>
        </w:rPr>
        <w:t>OpenTelemetry</w:t>
      </w:r>
      <w:proofErr w:type="spellEnd"/>
      <w:r w:rsidRPr="00C61AF3">
        <w:rPr>
          <w:rStyle w:val="Strong"/>
          <w:sz w:val="22"/>
        </w:rPr>
        <w:t xml:space="preserve"> 1.x</w:t>
      </w:r>
      <w:r w:rsidRPr="00C61AF3">
        <w:rPr>
          <w:sz w:val="22"/>
        </w:rPr>
        <w:t xml:space="preserve"> traces and SLO-based alerts in </w:t>
      </w:r>
      <w:proofErr w:type="spellStart"/>
      <w:r w:rsidRPr="00C61AF3">
        <w:rPr>
          <w:rStyle w:val="Strong"/>
          <w:sz w:val="22"/>
        </w:rPr>
        <w:t>Datadog</w:t>
      </w:r>
      <w:proofErr w:type="spellEnd"/>
      <w:r w:rsidRPr="00C61AF3">
        <w:rPr>
          <w:sz w:val="22"/>
        </w:rPr>
        <w:t xml:space="preserve">, while wiring trace-linked incident drilldowns into internal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tooling used during on-call response.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Prevented a data corruption issue caused by </w:t>
      </w:r>
      <w:proofErr w:type="spellStart"/>
      <w:r w:rsidRPr="00C61AF3">
        <w:rPr>
          <w:sz w:val="22"/>
        </w:rPr>
        <w:t>timezone</w:t>
      </w:r>
      <w:proofErr w:type="spellEnd"/>
      <w:r w:rsidRPr="00C61AF3">
        <w:rPr>
          <w:sz w:val="22"/>
        </w:rPr>
        <w:t xml:space="preserve"> drift by normalizing ingestion to UTC, centralizing serialization rules, and updating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reporting surfaces so downstream users saw consistent timestamps across regions.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lastRenderedPageBreak/>
        <w:t xml:space="preserve">Delivered multi-tenant authorization with </w:t>
      </w:r>
      <w:r w:rsidRPr="00C61AF3">
        <w:rPr>
          <w:rStyle w:val="Strong"/>
          <w:sz w:val="22"/>
        </w:rPr>
        <w:t>OAuth2</w:t>
      </w:r>
      <w:r w:rsidRPr="00C61AF3">
        <w:rPr>
          <w:sz w:val="22"/>
        </w:rPr>
        <w:t xml:space="preserve">, </w:t>
      </w:r>
      <w:r w:rsidRPr="00C61AF3">
        <w:rPr>
          <w:rStyle w:val="Strong"/>
          <w:sz w:val="22"/>
        </w:rPr>
        <w:t>OIDC</w:t>
      </w:r>
      <w:r w:rsidRPr="00C61AF3">
        <w:rPr>
          <w:sz w:val="22"/>
        </w:rPr>
        <w:t xml:space="preserve">, and </w:t>
      </w:r>
      <w:r w:rsidRPr="00C61AF3">
        <w:rPr>
          <w:rStyle w:val="Strong"/>
          <w:sz w:val="22"/>
        </w:rPr>
        <w:t>JWT</w:t>
      </w:r>
      <w:r w:rsidRPr="00C61AF3">
        <w:rPr>
          <w:sz w:val="22"/>
        </w:rPr>
        <w:t xml:space="preserve">, then extended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route guards and permission-aware UI rendering so privileged actions matched backend </w:t>
      </w:r>
      <w:r w:rsidRPr="00C61AF3">
        <w:rPr>
          <w:rStyle w:val="Strong"/>
          <w:sz w:val="22"/>
        </w:rPr>
        <w:t>ABAC</w:t>
      </w:r>
      <w:r w:rsidRPr="00C61AF3">
        <w:rPr>
          <w:sz w:val="22"/>
        </w:rPr>
        <w:t xml:space="preserve"> rules and immutable audit policies.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Migrated container delivery from hand-built AMIs to </w:t>
      </w:r>
      <w:r w:rsidRPr="00C61AF3">
        <w:rPr>
          <w:rStyle w:val="Strong"/>
          <w:sz w:val="22"/>
        </w:rPr>
        <w:t>EKS 1.27</w:t>
      </w:r>
      <w:r w:rsidRPr="00C61AF3">
        <w:rPr>
          <w:sz w:val="22"/>
        </w:rPr>
        <w:t xml:space="preserve"> with </w:t>
      </w:r>
      <w:r w:rsidRPr="00C61AF3">
        <w:rPr>
          <w:rStyle w:val="Strong"/>
          <w:sz w:val="22"/>
        </w:rPr>
        <w:t>Helm 3.12</w:t>
      </w:r>
      <w:r w:rsidRPr="00C61AF3">
        <w:rPr>
          <w:sz w:val="22"/>
        </w:rPr>
        <w:t xml:space="preserve"> and </w:t>
      </w:r>
      <w:r w:rsidRPr="00C61AF3">
        <w:rPr>
          <w:rStyle w:val="Strong"/>
          <w:sz w:val="22"/>
        </w:rPr>
        <w:t>Argo CD 2.8</w:t>
      </w:r>
      <w:r w:rsidRPr="00C61AF3">
        <w:rPr>
          <w:sz w:val="22"/>
        </w:rPr>
        <w:t xml:space="preserve">, while modernizing the frontend delivery pipeline for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bundles to support safer rollouts and faster rollback paths.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Improved throughput and cost efficiency by moving hot reads behind </w:t>
      </w:r>
      <w:proofErr w:type="spellStart"/>
      <w:r w:rsidRPr="00C61AF3">
        <w:rPr>
          <w:rStyle w:val="Strong"/>
          <w:sz w:val="22"/>
        </w:rPr>
        <w:t>Redis</w:t>
      </w:r>
      <w:proofErr w:type="spellEnd"/>
      <w:r w:rsidRPr="00C61AF3">
        <w:rPr>
          <w:rStyle w:val="Strong"/>
          <w:sz w:val="22"/>
        </w:rPr>
        <w:t xml:space="preserve"> 6.2</w:t>
      </w:r>
      <w:r w:rsidRPr="00C61AF3">
        <w:rPr>
          <w:sz w:val="22"/>
        </w:rPr>
        <w:t xml:space="preserve"> with explicit invalidation triggers, then optimized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dashboard hydration patterns so high-traffic operational views loaded faster under peak conditions.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Standardized deployments with </w:t>
      </w:r>
      <w:r w:rsidRPr="00C61AF3">
        <w:rPr>
          <w:rStyle w:val="Strong"/>
          <w:sz w:val="22"/>
        </w:rPr>
        <w:t>Terraform 1.6</w:t>
      </w:r>
      <w:r w:rsidRPr="00C61AF3">
        <w:rPr>
          <w:sz w:val="22"/>
        </w:rPr>
        <w:t xml:space="preserve">, adding review gates and promotion rules, and paired those controls with frontend environment validation so </w:t>
      </w:r>
      <w:proofErr w:type="gramStart"/>
      <w:r w:rsidRPr="00C61AF3">
        <w:rPr>
          <w:rStyle w:val="Strong"/>
          <w:sz w:val="22"/>
        </w:rPr>
        <w:t>React</w:t>
      </w:r>
      <w:proofErr w:type="gramEnd"/>
      <w:r w:rsidRPr="00C61AF3">
        <w:rPr>
          <w:sz w:val="22"/>
        </w:rPr>
        <w:t xml:space="preserve"> releases and infrastructure changes stayed predictable under pressure.</w:t>
      </w:r>
    </w:p>
    <w:p w:rsidR="00A264BE" w:rsidRPr="00C61AF3" w:rsidRDefault="00C61AF3" w:rsidP="00C61AF3">
      <w:pPr>
        <w:pStyle w:val="NormalWeb"/>
        <w:numPr>
          <w:ilvl w:val="0"/>
          <w:numId w:val="43"/>
        </w:numPr>
        <w:jc w:val="both"/>
      </w:pPr>
      <w:r w:rsidRPr="00C61AF3">
        <w:rPr>
          <w:sz w:val="22"/>
        </w:rPr>
        <w:t xml:space="preserve">Built contract-first integration coverage using Pact-style testing across </w:t>
      </w:r>
      <w:r w:rsidRPr="00C61AF3">
        <w:rPr>
          <w:rStyle w:val="Strong"/>
          <w:sz w:val="22"/>
        </w:rPr>
        <w:t>Python</w:t>
      </w:r>
      <w:r w:rsidRPr="00C61AF3">
        <w:rPr>
          <w:sz w:val="22"/>
        </w:rPr>
        <w:t xml:space="preserve"> APIs and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consumers, allowing frontend teams and downstream services to release independently without surprise production breakages.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 w:rsidRPr="00C61AF3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Pr="00C61AF3" w:rsidRDefault="00695DA1">
            <w:pPr>
              <w:rPr>
                <w:sz w:val="24"/>
              </w:rPr>
            </w:pPr>
            <w:r w:rsidRPr="00C61AF3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Pr="00C61AF3" w:rsidRDefault="00695DA1">
            <w:pPr>
              <w:jc w:val="right"/>
              <w:rPr>
                <w:sz w:val="24"/>
              </w:rPr>
            </w:pPr>
            <w:r w:rsidRPr="00C61AF3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BD0E61" w:rsidRPr="00C61AF3" w:rsidRDefault="00695DA1">
      <w:pPr>
        <w:rPr>
          <w:sz w:val="24"/>
        </w:rPr>
      </w:pPr>
      <w:proofErr w:type="spellStart"/>
      <w:r w:rsidRPr="00C61AF3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C61AF3">
        <w:rPr>
          <w:rFonts w:ascii="Arial" w:eastAsia="Arial" w:hAnsi="Arial" w:cs="Arial"/>
          <w:b/>
          <w:bCs/>
          <w:color w:val="111111"/>
          <w:sz w:val="22"/>
          <w:szCs w:val="18"/>
        </w:rPr>
        <w:t>, Inc. - Ohio, United States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Built reproducible pipeline foundations in </w:t>
      </w:r>
      <w:r w:rsidRPr="00C61AF3">
        <w:rPr>
          <w:rStyle w:val="Strong"/>
          <w:sz w:val="22"/>
        </w:rPr>
        <w:t>Python 3.8</w:t>
      </w:r>
      <w:r w:rsidRPr="00C61AF3">
        <w:rPr>
          <w:sz w:val="22"/>
        </w:rPr>
        <w:t xml:space="preserve"> and delivered internal </w:t>
      </w:r>
      <w:r w:rsidRPr="00C61AF3">
        <w:rPr>
          <w:rStyle w:val="Strong"/>
          <w:sz w:val="22"/>
        </w:rPr>
        <w:t>React 16–17</w:t>
      </w:r>
      <w:r w:rsidRPr="00C61AF3">
        <w:rPr>
          <w:sz w:val="22"/>
        </w:rPr>
        <w:t xml:space="preserve"> operational interfaces that exposed job state, backfill controls, and run metadata without forcing analysts to rely on raw logs.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Fixed a silent accuracy defect where floating-point rounding changed aggregates by switching to Decimal arithmetic, enforcing scale rules, and updating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summary views so finance-facing users saw stable, auditable totals.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Refactored a legacy ETL monolith into </w:t>
      </w:r>
      <w:proofErr w:type="spellStart"/>
      <w:r w:rsidRPr="00C61AF3">
        <w:rPr>
          <w:sz w:val="22"/>
        </w:rPr>
        <w:t>composable</w:t>
      </w:r>
      <w:proofErr w:type="spellEnd"/>
      <w:r w:rsidRPr="00C61AF3">
        <w:rPr>
          <w:sz w:val="22"/>
        </w:rPr>
        <w:t xml:space="preserve"> jobs with explicit inputs and outputs, </w:t>
      </w:r>
      <w:proofErr w:type="gramStart"/>
      <w:r w:rsidRPr="00C61AF3">
        <w:rPr>
          <w:sz w:val="22"/>
        </w:rPr>
        <w:t>then</w:t>
      </w:r>
      <w:proofErr w:type="gramEnd"/>
      <w:r w:rsidRPr="00C61AF3">
        <w:rPr>
          <w:sz w:val="22"/>
        </w:rPr>
        <w:t xml:space="preserve"> created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workflow pages that let operators reprocess failed stages without rerunning entire pipelines.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Implemented queue-driven execution with </w:t>
      </w:r>
      <w:r w:rsidRPr="00C61AF3">
        <w:rPr>
          <w:rStyle w:val="Strong"/>
          <w:sz w:val="22"/>
        </w:rPr>
        <w:t>SQS</w:t>
      </w:r>
      <w:r w:rsidRPr="00C61AF3">
        <w:rPr>
          <w:sz w:val="22"/>
        </w:rPr>
        <w:t xml:space="preserve"> and worker pools, adding </w:t>
      </w:r>
      <w:proofErr w:type="spellStart"/>
      <w:r w:rsidRPr="00C61AF3">
        <w:rPr>
          <w:sz w:val="22"/>
        </w:rPr>
        <w:t>backoff</w:t>
      </w:r>
      <w:proofErr w:type="spellEnd"/>
      <w:r w:rsidRPr="00C61AF3">
        <w:rPr>
          <w:sz w:val="22"/>
        </w:rPr>
        <w:t xml:space="preserve">, dead-letter routing, and deduplication, while exposing queue depth and failure counts through lightweight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monitoring screens.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Delivered caching for high-read APIs using </w:t>
      </w:r>
      <w:proofErr w:type="spellStart"/>
      <w:r w:rsidRPr="00C61AF3">
        <w:rPr>
          <w:rStyle w:val="Strong"/>
          <w:sz w:val="22"/>
        </w:rPr>
        <w:t>Redis</w:t>
      </w:r>
      <w:proofErr w:type="spellEnd"/>
      <w:r w:rsidRPr="00C61AF3">
        <w:rPr>
          <w:rStyle w:val="Strong"/>
          <w:sz w:val="22"/>
        </w:rPr>
        <w:t xml:space="preserve"> 5.0</w:t>
      </w:r>
      <w:r w:rsidRPr="00C61AF3">
        <w:rPr>
          <w:sz w:val="22"/>
        </w:rPr>
        <w:t xml:space="preserve">, preventing repeated scans on core datasets, and tuned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data-fetch behavior so users received fresher information with less UI thrashing during refresh cycles.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Reduced export failures by validating schemas at service boundaries, emitting typed errors, and reflecting validation states clearly in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export tooling so partner data issues were visible within minutes.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Implemented new export capabilities into </w:t>
      </w:r>
      <w:proofErr w:type="spellStart"/>
      <w:r w:rsidRPr="00C61AF3">
        <w:rPr>
          <w:rStyle w:val="Strong"/>
          <w:sz w:val="22"/>
        </w:rPr>
        <w:t>BigQuery</w:t>
      </w:r>
      <w:proofErr w:type="spellEnd"/>
      <w:r w:rsidRPr="00C61AF3">
        <w:rPr>
          <w:sz w:val="22"/>
        </w:rPr>
        <w:t xml:space="preserve"> with stable partitioning semantics, and paired them with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job-history pages that gave non-technical users searchable visibility into file readiness and load outcomes.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Strengthened secrets handling through IAM-scoped access and safer local defaults, while removing hard-coded environment assumptions from the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build and deployment path to reduce accidental exposure risk.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Stabilized dashboards by introducing metrics-first instrumentation in </w:t>
      </w:r>
      <w:r w:rsidRPr="00C61AF3">
        <w:rPr>
          <w:rStyle w:val="Strong"/>
          <w:sz w:val="22"/>
        </w:rPr>
        <w:t>Prometheus 2.x</w:t>
      </w:r>
      <w:r w:rsidRPr="00C61AF3">
        <w:rPr>
          <w:sz w:val="22"/>
        </w:rPr>
        <w:t xml:space="preserve"> and alert rules in </w:t>
      </w:r>
      <w:proofErr w:type="spellStart"/>
      <w:r w:rsidRPr="00C61AF3">
        <w:rPr>
          <w:rStyle w:val="Strong"/>
          <w:sz w:val="22"/>
        </w:rPr>
        <w:t>Grafana</w:t>
      </w:r>
      <w:proofErr w:type="spellEnd"/>
      <w:r w:rsidRPr="00C61AF3">
        <w:rPr>
          <w:rStyle w:val="Strong"/>
          <w:sz w:val="22"/>
        </w:rPr>
        <w:t xml:space="preserve"> 7.x</w:t>
      </w:r>
      <w:r w:rsidRPr="00C61AF3">
        <w:rPr>
          <w:sz w:val="22"/>
        </w:rPr>
        <w:t xml:space="preserve">, then aligned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status indicators with backend health signals for clearer incident awareness.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Standardized CI behavior using </w:t>
      </w:r>
      <w:r w:rsidRPr="00C61AF3">
        <w:rPr>
          <w:rStyle w:val="Strong"/>
          <w:sz w:val="22"/>
        </w:rPr>
        <w:t>GitHub Actions</w:t>
      </w:r>
      <w:r w:rsidRPr="00C61AF3">
        <w:rPr>
          <w:sz w:val="22"/>
        </w:rPr>
        <w:t xml:space="preserve"> and </w:t>
      </w:r>
      <w:proofErr w:type="spellStart"/>
      <w:r w:rsidRPr="00C61AF3">
        <w:rPr>
          <w:sz w:val="22"/>
        </w:rPr>
        <w:t>Dockerized</w:t>
      </w:r>
      <w:proofErr w:type="spellEnd"/>
      <w:r w:rsidRPr="00C61AF3">
        <w:rPr>
          <w:sz w:val="22"/>
        </w:rPr>
        <w:t xml:space="preserve"> </w:t>
      </w:r>
      <w:proofErr w:type="gramStart"/>
      <w:r w:rsidRPr="00C61AF3">
        <w:rPr>
          <w:sz w:val="22"/>
        </w:rPr>
        <w:t>services,</w:t>
      </w:r>
      <w:proofErr w:type="gramEnd"/>
      <w:r w:rsidRPr="00C61AF3">
        <w:rPr>
          <w:sz w:val="22"/>
        </w:rPr>
        <w:t xml:space="preserve"> and added frontend test coverage around critical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flows so release confidence improved across both API and UI changes.</w:t>
      </w:r>
    </w:p>
    <w:p w:rsidR="00C61AF3" w:rsidRDefault="00C61AF3" w:rsidP="00C61AF3">
      <w:pPr>
        <w:pStyle w:val="NormalWeb"/>
        <w:numPr>
          <w:ilvl w:val="0"/>
          <w:numId w:val="45"/>
        </w:numPr>
        <w:jc w:val="both"/>
      </w:pPr>
      <w:r w:rsidRPr="00C61AF3">
        <w:rPr>
          <w:sz w:val="22"/>
        </w:rPr>
        <w:t xml:space="preserve">Partnered with non-technical stakeholders through demos and measurable acceptance checks, translating vague requests into incremental </w:t>
      </w:r>
      <w:r w:rsidRPr="00C61AF3">
        <w:rPr>
          <w:rStyle w:val="Strong"/>
          <w:sz w:val="22"/>
        </w:rPr>
        <w:t>Python</w:t>
      </w:r>
      <w:r w:rsidRPr="00C61AF3">
        <w:rPr>
          <w:sz w:val="22"/>
        </w:rPr>
        <w:t xml:space="preserve"> and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releases that avoided scope blowups and improved delivery predictability.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BD0E61" w:rsidRDefault="00695DA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C61AF3" w:rsidRPr="00C61AF3" w:rsidRDefault="00C61AF3" w:rsidP="00C61AF3">
      <w:pPr>
        <w:pStyle w:val="NormalWeb"/>
        <w:numPr>
          <w:ilvl w:val="0"/>
          <w:numId w:val="46"/>
        </w:numPr>
        <w:jc w:val="both"/>
        <w:rPr>
          <w:sz w:val="22"/>
        </w:rPr>
      </w:pPr>
      <w:r w:rsidRPr="00C61AF3">
        <w:rPr>
          <w:sz w:val="22"/>
        </w:rPr>
        <w:t xml:space="preserve">Built ETL routines in </w:t>
      </w:r>
      <w:r w:rsidRPr="00C61AF3">
        <w:rPr>
          <w:rStyle w:val="Strong"/>
          <w:sz w:val="22"/>
        </w:rPr>
        <w:t>Python 3.6</w:t>
      </w:r>
      <w:r w:rsidRPr="00C61AF3">
        <w:rPr>
          <w:sz w:val="22"/>
        </w:rPr>
        <w:t xml:space="preserve"> that normalized event streams into stable identifiers and timestamp semantics, while supporting early </w:t>
      </w:r>
      <w:r w:rsidRPr="00C61AF3">
        <w:rPr>
          <w:rStyle w:val="Strong"/>
          <w:sz w:val="22"/>
        </w:rPr>
        <w:t>React 16</w:t>
      </w:r>
      <w:r w:rsidRPr="00C61AF3">
        <w:rPr>
          <w:sz w:val="22"/>
        </w:rPr>
        <w:t xml:space="preserve"> internal reporting pages that gave </w:t>
      </w:r>
      <w:proofErr w:type="gramStart"/>
      <w:r w:rsidRPr="00C61AF3">
        <w:rPr>
          <w:sz w:val="22"/>
        </w:rPr>
        <w:t>teams</w:t>
      </w:r>
      <w:proofErr w:type="gramEnd"/>
      <w:r w:rsidRPr="00C61AF3">
        <w:rPr>
          <w:sz w:val="22"/>
        </w:rPr>
        <w:t xml:space="preserve"> cleaner access to derived data.</w:t>
      </w:r>
    </w:p>
    <w:p w:rsidR="00C61AF3" w:rsidRPr="00C61AF3" w:rsidRDefault="00C61AF3" w:rsidP="00C61AF3">
      <w:pPr>
        <w:pStyle w:val="NormalWeb"/>
        <w:numPr>
          <w:ilvl w:val="0"/>
          <w:numId w:val="46"/>
        </w:numPr>
        <w:jc w:val="both"/>
        <w:rPr>
          <w:sz w:val="22"/>
        </w:rPr>
      </w:pPr>
      <w:r w:rsidRPr="00C61AF3">
        <w:rPr>
          <w:sz w:val="22"/>
        </w:rPr>
        <w:t>Fixed a critical mismatch bug where out-of-order events overwrote newer records by introducing monotonic version checks, reconciliation reporting, and UI indicators that highlighted stale versus corrected records for operators.</w:t>
      </w:r>
    </w:p>
    <w:p w:rsidR="00C61AF3" w:rsidRPr="00C61AF3" w:rsidRDefault="00C61AF3" w:rsidP="00C61AF3">
      <w:pPr>
        <w:pStyle w:val="NormalWeb"/>
        <w:numPr>
          <w:ilvl w:val="0"/>
          <w:numId w:val="46"/>
        </w:numPr>
        <w:jc w:val="both"/>
        <w:rPr>
          <w:sz w:val="22"/>
        </w:rPr>
      </w:pPr>
      <w:r w:rsidRPr="00C61AF3">
        <w:rPr>
          <w:sz w:val="22"/>
        </w:rPr>
        <w:lastRenderedPageBreak/>
        <w:t xml:space="preserve">Implemented API endpoints in </w:t>
      </w:r>
      <w:r w:rsidRPr="00C61AF3">
        <w:rPr>
          <w:rStyle w:val="Strong"/>
          <w:sz w:val="22"/>
        </w:rPr>
        <w:t>Django 2.0</w:t>
      </w:r>
      <w:r w:rsidRPr="00C61AF3">
        <w:rPr>
          <w:sz w:val="22"/>
        </w:rPr>
        <w:t xml:space="preserve"> with pagination, filtering, and defensive limits, then connected them to internal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dataset views so consumers could self-serve information without overloading shared databases.</w:t>
      </w:r>
    </w:p>
    <w:p w:rsidR="00C61AF3" w:rsidRPr="00C61AF3" w:rsidRDefault="00C61AF3" w:rsidP="00C61AF3">
      <w:pPr>
        <w:pStyle w:val="NormalWeb"/>
        <w:numPr>
          <w:ilvl w:val="0"/>
          <w:numId w:val="46"/>
        </w:numPr>
        <w:jc w:val="both"/>
        <w:rPr>
          <w:sz w:val="22"/>
        </w:rPr>
      </w:pPr>
      <w:r w:rsidRPr="00C61AF3">
        <w:rPr>
          <w:sz w:val="22"/>
        </w:rPr>
        <w:t xml:space="preserve">Improved query performance in </w:t>
      </w:r>
      <w:r w:rsidRPr="00C61AF3">
        <w:rPr>
          <w:rStyle w:val="Strong"/>
          <w:sz w:val="22"/>
        </w:rPr>
        <w:t>PostgreSQL 9.6</w:t>
      </w:r>
      <w:r w:rsidRPr="00C61AF3">
        <w:rPr>
          <w:sz w:val="22"/>
        </w:rPr>
        <w:t xml:space="preserve"> and </w:t>
      </w:r>
      <w:r w:rsidRPr="00C61AF3">
        <w:rPr>
          <w:rStyle w:val="Strong"/>
          <w:sz w:val="22"/>
        </w:rPr>
        <w:t>MySQL 5.7</w:t>
      </w:r>
      <w:r w:rsidRPr="00C61AF3">
        <w:rPr>
          <w:sz w:val="22"/>
        </w:rPr>
        <w:t xml:space="preserve"> by rewriting hot joins and indexing access paths, while reducing frontend wait time on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reporting screens during high-volume searches.</w:t>
      </w:r>
    </w:p>
    <w:p w:rsidR="00C61AF3" w:rsidRPr="00C61AF3" w:rsidRDefault="00C61AF3" w:rsidP="00C61AF3">
      <w:pPr>
        <w:pStyle w:val="NormalWeb"/>
        <w:numPr>
          <w:ilvl w:val="0"/>
          <w:numId w:val="46"/>
        </w:numPr>
        <w:jc w:val="both"/>
        <w:rPr>
          <w:sz w:val="22"/>
        </w:rPr>
      </w:pPr>
      <w:r w:rsidRPr="00C61AF3">
        <w:rPr>
          <w:sz w:val="22"/>
        </w:rPr>
        <w:t xml:space="preserve">Shipped a new export and search experience backed by </w:t>
      </w:r>
      <w:proofErr w:type="spellStart"/>
      <w:r w:rsidRPr="00C61AF3">
        <w:rPr>
          <w:rStyle w:val="Strong"/>
          <w:sz w:val="22"/>
        </w:rPr>
        <w:t>Elasticsearch</w:t>
      </w:r>
      <w:proofErr w:type="spellEnd"/>
      <w:r w:rsidRPr="00C61AF3">
        <w:rPr>
          <w:rStyle w:val="Strong"/>
          <w:sz w:val="22"/>
        </w:rPr>
        <w:t xml:space="preserve"> 5.6</w:t>
      </w:r>
      <w:r w:rsidRPr="00C61AF3">
        <w:rPr>
          <w:sz w:val="22"/>
        </w:rPr>
        <w:t xml:space="preserve">, including disciplined mappings and analyzers, and surfaced the results through simple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interfaces that kept queries predictable for business users.</w:t>
      </w:r>
    </w:p>
    <w:p w:rsidR="00C61AF3" w:rsidRPr="00C61AF3" w:rsidRDefault="00C61AF3" w:rsidP="00C61AF3">
      <w:pPr>
        <w:pStyle w:val="NormalWeb"/>
        <w:numPr>
          <w:ilvl w:val="0"/>
          <w:numId w:val="46"/>
        </w:numPr>
        <w:jc w:val="both"/>
        <w:rPr>
          <w:sz w:val="22"/>
        </w:rPr>
      </w:pPr>
      <w:r w:rsidRPr="00C61AF3">
        <w:rPr>
          <w:sz w:val="22"/>
        </w:rPr>
        <w:t xml:space="preserve">Reduced failure time-to-diagnosis by adding structured logging with correlation IDs, then reflected job context and failure summaries inside internal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support tooling so operators could triage issues without debugger access.</w:t>
      </w:r>
    </w:p>
    <w:p w:rsidR="00C61AF3" w:rsidRPr="00C61AF3" w:rsidRDefault="00C61AF3" w:rsidP="00C61AF3">
      <w:pPr>
        <w:pStyle w:val="NormalWeb"/>
        <w:numPr>
          <w:ilvl w:val="0"/>
          <w:numId w:val="46"/>
        </w:numPr>
        <w:jc w:val="both"/>
        <w:rPr>
          <w:sz w:val="22"/>
        </w:rPr>
      </w:pPr>
      <w:r w:rsidRPr="00C61AF3">
        <w:rPr>
          <w:sz w:val="22"/>
        </w:rPr>
        <w:t>Implemented safe retry and timeout policies for upstream integrations, preventing flaky vendor endpoints from cascading into prolonged incidents, and added frontend messaging patterns that made degraded states understandable to users.</w:t>
      </w:r>
    </w:p>
    <w:p w:rsidR="00C61AF3" w:rsidRPr="00C61AF3" w:rsidRDefault="00C61AF3" w:rsidP="00C61AF3">
      <w:pPr>
        <w:pStyle w:val="NormalWeb"/>
        <w:numPr>
          <w:ilvl w:val="0"/>
          <w:numId w:val="46"/>
        </w:numPr>
        <w:jc w:val="both"/>
        <w:rPr>
          <w:sz w:val="22"/>
        </w:rPr>
      </w:pPr>
      <w:r w:rsidRPr="00C61AF3">
        <w:rPr>
          <w:sz w:val="22"/>
        </w:rPr>
        <w:t xml:space="preserve">Introduced </w:t>
      </w:r>
      <w:proofErr w:type="spellStart"/>
      <w:r w:rsidRPr="00C61AF3">
        <w:rPr>
          <w:sz w:val="22"/>
        </w:rPr>
        <w:t>Dockerized</w:t>
      </w:r>
      <w:proofErr w:type="spellEnd"/>
      <w:r w:rsidRPr="00C61AF3">
        <w:rPr>
          <w:sz w:val="22"/>
        </w:rPr>
        <w:t xml:space="preserve"> development workflows to reduce environment drift, enabling more consistent API and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builds locally and in CI, which improved onboarding and reduced last-minute release surprises.</w:t>
      </w:r>
    </w:p>
    <w:p w:rsidR="00C61AF3" w:rsidRPr="00C61AF3" w:rsidRDefault="00C61AF3" w:rsidP="00C61AF3">
      <w:pPr>
        <w:pStyle w:val="NormalWeb"/>
        <w:numPr>
          <w:ilvl w:val="0"/>
          <w:numId w:val="46"/>
        </w:numPr>
        <w:jc w:val="both"/>
        <w:rPr>
          <w:sz w:val="22"/>
        </w:rPr>
      </w:pPr>
      <w:r w:rsidRPr="00C61AF3">
        <w:rPr>
          <w:sz w:val="22"/>
        </w:rPr>
        <w:t xml:space="preserve">Added </w:t>
      </w:r>
      <w:proofErr w:type="spellStart"/>
      <w:r w:rsidRPr="00C61AF3">
        <w:rPr>
          <w:rStyle w:val="Strong"/>
          <w:sz w:val="22"/>
        </w:rPr>
        <w:t>Redis</w:t>
      </w:r>
      <w:proofErr w:type="spellEnd"/>
      <w:r w:rsidRPr="00C61AF3">
        <w:rPr>
          <w:sz w:val="22"/>
        </w:rPr>
        <w:t>-backed caching for read-heavy paths, defining key strategies and freshness rules carefully, and coordinated frontend invalidation patterns so cached API responses stayed performant without misleading users.</w:t>
      </w:r>
    </w:p>
    <w:p w:rsidR="00A264BE" w:rsidRDefault="00C61AF3" w:rsidP="00C61AF3">
      <w:pPr>
        <w:pStyle w:val="NormalWeb"/>
        <w:numPr>
          <w:ilvl w:val="0"/>
          <w:numId w:val="46"/>
        </w:numPr>
        <w:jc w:val="both"/>
      </w:pPr>
      <w:r w:rsidRPr="00C61AF3">
        <w:rPr>
          <w:sz w:val="22"/>
        </w:rPr>
        <w:t xml:space="preserve">Turned vague product requests into incremental deliverables with explicit acceptance criteria, shipping practical </w:t>
      </w:r>
      <w:r w:rsidRPr="00C61AF3">
        <w:rPr>
          <w:rStyle w:val="Strong"/>
          <w:sz w:val="22"/>
        </w:rPr>
        <w:t>Python</w:t>
      </w:r>
      <w:r w:rsidRPr="00C61AF3">
        <w:rPr>
          <w:sz w:val="22"/>
        </w:rPr>
        <w:t xml:space="preserve"> backend improvements and lightweight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UI enhancements that reduced rework during release weeks.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 w:rsidRPr="00C61AF3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Pr="00C61AF3" w:rsidRDefault="00695DA1">
            <w:pPr>
              <w:rPr>
                <w:sz w:val="24"/>
              </w:rPr>
            </w:pPr>
            <w:r w:rsidRPr="00C61AF3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Pr="00C61AF3" w:rsidRDefault="00695DA1">
            <w:pPr>
              <w:jc w:val="right"/>
              <w:rPr>
                <w:sz w:val="24"/>
              </w:rPr>
            </w:pPr>
            <w:r w:rsidRPr="00C61AF3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BD0E61" w:rsidRPr="00C61AF3" w:rsidRDefault="00695DA1">
      <w:pPr>
        <w:rPr>
          <w:sz w:val="24"/>
        </w:rPr>
      </w:pPr>
      <w:r w:rsidRPr="00C61AF3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C61AF3" w:rsidRPr="00C61AF3" w:rsidRDefault="00C61AF3" w:rsidP="00C61AF3">
      <w:pPr>
        <w:pStyle w:val="NormalWeb"/>
        <w:numPr>
          <w:ilvl w:val="0"/>
          <w:numId w:val="47"/>
        </w:numPr>
        <w:jc w:val="both"/>
        <w:rPr>
          <w:sz w:val="22"/>
        </w:rPr>
      </w:pPr>
      <w:r w:rsidRPr="00C61AF3">
        <w:rPr>
          <w:sz w:val="22"/>
        </w:rPr>
        <w:t xml:space="preserve">Delivered robust data-cleaning utilities in </w:t>
      </w:r>
      <w:r w:rsidRPr="00C61AF3">
        <w:rPr>
          <w:rStyle w:val="Strong"/>
          <w:sz w:val="22"/>
        </w:rPr>
        <w:t>Python 2.7</w:t>
      </w:r>
      <w:r w:rsidRPr="00C61AF3">
        <w:rPr>
          <w:sz w:val="22"/>
        </w:rPr>
        <w:t xml:space="preserve"> with defensive parsing and repeatable validation outputs, replacing manual spreadsheet firefighting with reviewable, automated processing steps.</w:t>
      </w:r>
    </w:p>
    <w:p w:rsidR="00C61AF3" w:rsidRPr="00C61AF3" w:rsidRDefault="00C61AF3" w:rsidP="00C61AF3">
      <w:pPr>
        <w:pStyle w:val="NormalWeb"/>
        <w:numPr>
          <w:ilvl w:val="0"/>
          <w:numId w:val="47"/>
        </w:numPr>
        <w:jc w:val="both"/>
        <w:rPr>
          <w:sz w:val="22"/>
        </w:rPr>
      </w:pPr>
      <w:r w:rsidRPr="00C61AF3">
        <w:rPr>
          <w:sz w:val="22"/>
        </w:rPr>
        <w:t>Fixed a recurring ingestion failure caused by inconsistent encodings by normalizing Unicode handling, defining clearer input contracts, and storing sanitized originals so data corrections stayed auditable and repeatable.</w:t>
      </w:r>
    </w:p>
    <w:p w:rsidR="00C61AF3" w:rsidRPr="00C61AF3" w:rsidRDefault="00C61AF3" w:rsidP="00C61AF3">
      <w:pPr>
        <w:pStyle w:val="NormalWeb"/>
        <w:numPr>
          <w:ilvl w:val="0"/>
          <w:numId w:val="47"/>
        </w:numPr>
        <w:jc w:val="both"/>
        <w:rPr>
          <w:sz w:val="22"/>
        </w:rPr>
      </w:pPr>
      <w:r w:rsidRPr="00C61AF3">
        <w:rPr>
          <w:sz w:val="22"/>
        </w:rPr>
        <w:t>Added safer network handling for early integrations by implementing timeouts, bounded retries, and clearer failure messages, which reduced transient processing issues during peak partner traffic windows.</w:t>
      </w:r>
    </w:p>
    <w:p w:rsidR="00C61AF3" w:rsidRPr="00C61AF3" w:rsidRDefault="00C61AF3" w:rsidP="00C61AF3">
      <w:pPr>
        <w:pStyle w:val="NormalWeb"/>
        <w:numPr>
          <w:ilvl w:val="0"/>
          <w:numId w:val="47"/>
        </w:numPr>
        <w:jc w:val="both"/>
        <w:rPr>
          <w:sz w:val="22"/>
        </w:rPr>
      </w:pPr>
      <w:r w:rsidRPr="00C61AF3">
        <w:rPr>
          <w:sz w:val="22"/>
        </w:rPr>
        <w:t>Improved release confidence by comparing outputs against known-good baselines, building practical regression checks that caught breaking changes before they reached downstream users or support teams.</w:t>
      </w:r>
    </w:p>
    <w:p w:rsidR="00C61AF3" w:rsidRPr="00C61AF3" w:rsidRDefault="00C61AF3" w:rsidP="00C61AF3">
      <w:pPr>
        <w:pStyle w:val="NormalWeb"/>
        <w:numPr>
          <w:ilvl w:val="0"/>
          <w:numId w:val="47"/>
        </w:numPr>
        <w:jc w:val="both"/>
        <w:rPr>
          <w:sz w:val="22"/>
        </w:rPr>
      </w:pPr>
      <w:r w:rsidRPr="00C61AF3">
        <w:rPr>
          <w:sz w:val="22"/>
        </w:rPr>
        <w:t>Contributed CI hygiene through scripted checks and more consistent packaging, which reduced “passed locally” surprises and made changes easier for senior engineers to review and roll back safely.</w:t>
      </w:r>
    </w:p>
    <w:p w:rsidR="00C61AF3" w:rsidRPr="00C61AF3" w:rsidRDefault="00C61AF3" w:rsidP="00C61AF3">
      <w:pPr>
        <w:pStyle w:val="NormalWeb"/>
        <w:numPr>
          <w:ilvl w:val="0"/>
          <w:numId w:val="47"/>
        </w:numPr>
        <w:jc w:val="both"/>
        <w:rPr>
          <w:sz w:val="22"/>
        </w:rPr>
      </w:pPr>
      <w:r w:rsidRPr="00C61AF3">
        <w:rPr>
          <w:sz w:val="22"/>
        </w:rPr>
        <w:t>Helped troubleshoot production incidents using structured logs and targeted query inspection, learning practical bottleneck isolation and documenting fixes so repeat failures became easier to prevent.</w:t>
      </w:r>
    </w:p>
    <w:p w:rsidR="00C61AF3" w:rsidRPr="00C61AF3" w:rsidRDefault="00C61AF3" w:rsidP="00C61AF3">
      <w:pPr>
        <w:pStyle w:val="NormalWeb"/>
        <w:numPr>
          <w:ilvl w:val="0"/>
          <w:numId w:val="47"/>
        </w:numPr>
        <w:jc w:val="both"/>
        <w:rPr>
          <w:sz w:val="22"/>
        </w:rPr>
      </w:pPr>
      <w:r w:rsidRPr="00C61AF3">
        <w:rPr>
          <w:sz w:val="22"/>
        </w:rPr>
        <w:t>Documented expected inputs and outputs for utilities and jobs so future changes remained understandable, reviewable, and easier for new engineers to extend without breaking shared workflows.</w:t>
      </w:r>
    </w:p>
    <w:p w:rsidR="00C61AF3" w:rsidRPr="00C61AF3" w:rsidRDefault="00C61AF3" w:rsidP="00C61AF3">
      <w:pPr>
        <w:pStyle w:val="NormalWeb"/>
        <w:numPr>
          <w:ilvl w:val="0"/>
          <w:numId w:val="47"/>
        </w:numPr>
        <w:jc w:val="both"/>
        <w:rPr>
          <w:sz w:val="22"/>
        </w:rPr>
      </w:pPr>
      <w:r w:rsidRPr="00C61AF3">
        <w:rPr>
          <w:sz w:val="22"/>
        </w:rPr>
        <w:t>Collaborated closely with senior engineers to break ambiguous tasks into concrete implementation steps, improving ownership clarity and creating more measurable acceptance criteria on each deliverable.</w:t>
      </w:r>
    </w:p>
    <w:p w:rsidR="00DF538B" w:rsidRDefault="00C61AF3" w:rsidP="00C61AF3">
      <w:pPr>
        <w:pStyle w:val="NormalWeb"/>
        <w:numPr>
          <w:ilvl w:val="0"/>
          <w:numId w:val="47"/>
        </w:numPr>
        <w:jc w:val="both"/>
      </w:pPr>
      <w:r w:rsidRPr="00C61AF3">
        <w:rPr>
          <w:sz w:val="22"/>
        </w:rPr>
        <w:t>Supported early internal web tooling tied to backend utilities, helping connect processed data into simple browser-based views that improved usability for non-technical teammates consuming job outputs.</w:t>
      </w:r>
    </w:p>
    <w:p w:rsidR="00BD0E61" w:rsidRDefault="00695DA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 w:rsidRPr="00C61AF3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Pr="00C61AF3" w:rsidRDefault="00695DA1">
            <w:pPr>
              <w:rPr>
                <w:sz w:val="24"/>
              </w:rPr>
            </w:pPr>
            <w:r w:rsidRPr="00C61AF3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Pr="00C61AF3" w:rsidRDefault="00695DA1">
            <w:pPr>
              <w:jc w:val="right"/>
              <w:rPr>
                <w:sz w:val="24"/>
              </w:rPr>
            </w:pPr>
            <w:r w:rsidRPr="00C61AF3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7048BB" w:rsidRPr="00C61AF3" w:rsidRDefault="00DE68A8">
      <w:pPr>
        <w:rPr>
          <w:rFonts w:ascii="Arial" w:eastAsia="Arial" w:hAnsi="Arial" w:cs="Arial"/>
          <w:b/>
          <w:bCs/>
          <w:color w:val="111111"/>
          <w:sz w:val="22"/>
          <w:szCs w:val="18"/>
        </w:rPr>
      </w:pPr>
      <w:r w:rsidRPr="002A5399">
        <w:rPr>
          <w:rFonts w:ascii="Arial" w:hAnsi="Arial" w:cs="Arial"/>
          <w:b/>
          <w:bCs/>
          <w:color w:val="000000"/>
          <w:sz w:val="22"/>
          <w:szCs w:val="23"/>
        </w:rPr>
        <w:t>Harvard University</w:t>
      </w:r>
      <w:bookmarkStart w:id="0" w:name="_GoBack"/>
      <w:bookmarkEnd w:id="0"/>
    </w:p>
    <w:p w:rsidR="00BD0E61" w:rsidRPr="00C61AF3" w:rsidRDefault="00C61AF3" w:rsidP="00C61AF3">
      <w:pPr>
        <w:pStyle w:val="ListParagraph"/>
        <w:numPr>
          <w:ilvl w:val="0"/>
          <w:numId w:val="48"/>
        </w:numPr>
        <w:jc w:val="both"/>
        <w:rPr>
          <w:sz w:val="24"/>
          <w:szCs w:val="22"/>
        </w:rPr>
      </w:pPr>
      <w:r w:rsidRPr="00C61AF3">
        <w:rPr>
          <w:sz w:val="22"/>
        </w:rPr>
        <w:t>Built strong foundations in algorithms, databases, distributed systems, and software engineering, then applied that training through practical team-based projects and production-style system design.</w:t>
      </w:r>
    </w:p>
    <w:sectPr w:rsidR="00BD0E61" w:rsidRPr="00C61AF3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FC51B0"/>
    <w:multiLevelType w:val="multilevel"/>
    <w:tmpl w:val="1D3E1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8425EF"/>
    <w:multiLevelType w:val="hybridMultilevel"/>
    <w:tmpl w:val="1504A510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6FE014B"/>
    <w:multiLevelType w:val="multilevel"/>
    <w:tmpl w:val="73C4C7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07102ACB"/>
    <w:multiLevelType w:val="multilevel"/>
    <w:tmpl w:val="D43CC29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8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07211EFC"/>
    <w:multiLevelType w:val="hybridMultilevel"/>
    <w:tmpl w:val="DA881D02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754412A"/>
    <w:multiLevelType w:val="hybridMultilevel"/>
    <w:tmpl w:val="573CF94E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0D9E2ACC"/>
    <w:multiLevelType w:val="hybridMultilevel"/>
    <w:tmpl w:val="06C2BCFA"/>
    <w:lvl w:ilvl="0" w:tplc="9F8066E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1AE7D2D"/>
    <w:multiLevelType w:val="hybridMultilevel"/>
    <w:tmpl w:val="D87E0400"/>
    <w:lvl w:ilvl="0" w:tplc="9F8066E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1F63656"/>
    <w:multiLevelType w:val="hybridMultilevel"/>
    <w:tmpl w:val="6F9C293E"/>
    <w:lvl w:ilvl="0" w:tplc="9F8066E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68D5E2C"/>
    <w:multiLevelType w:val="hybridMultilevel"/>
    <w:tmpl w:val="15CA23F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175C62E9"/>
    <w:multiLevelType w:val="multilevel"/>
    <w:tmpl w:val="C75226FC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19520CB4"/>
    <w:multiLevelType w:val="hybridMultilevel"/>
    <w:tmpl w:val="0FE41EA6"/>
    <w:lvl w:ilvl="0" w:tplc="9F8066E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1B7F10D9"/>
    <w:multiLevelType w:val="hybridMultilevel"/>
    <w:tmpl w:val="F32C68A0"/>
    <w:lvl w:ilvl="0" w:tplc="4B22CC20">
      <w:start w:val="1"/>
      <w:numFmt w:val="bullet"/>
      <w:lvlText w:val="-"/>
      <w:lvlJc w:val="left"/>
      <w:pPr>
        <w:ind w:left="72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42E217D"/>
    <w:multiLevelType w:val="multilevel"/>
    <w:tmpl w:val="DB08818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>
    <w:nsid w:val="265A7223"/>
    <w:multiLevelType w:val="hybridMultilevel"/>
    <w:tmpl w:val="55DE937C"/>
    <w:lvl w:ilvl="0" w:tplc="23AA76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6B9476A"/>
    <w:multiLevelType w:val="hybridMultilevel"/>
    <w:tmpl w:val="F112CEC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2104FC7"/>
    <w:multiLevelType w:val="hybridMultilevel"/>
    <w:tmpl w:val="BCA0E914"/>
    <w:lvl w:ilvl="0" w:tplc="9F8066E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32C0200B"/>
    <w:multiLevelType w:val="hybridMultilevel"/>
    <w:tmpl w:val="DCA0936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32E36685"/>
    <w:multiLevelType w:val="hybridMultilevel"/>
    <w:tmpl w:val="7578F64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3323767C"/>
    <w:multiLevelType w:val="hybridMultilevel"/>
    <w:tmpl w:val="581A5F46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661720A"/>
    <w:multiLevelType w:val="hybridMultilevel"/>
    <w:tmpl w:val="78BEA0F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95376F1"/>
    <w:multiLevelType w:val="multilevel"/>
    <w:tmpl w:val="B69626D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>
    <w:nsid w:val="46531E56"/>
    <w:multiLevelType w:val="hybridMultilevel"/>
    <w:tmpl w:val="209C4F6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8243FED"/>
    <w:multiLevelType w:val="hybridMultilevel"/>
    <w:tmpl w:val="C0088994"/>
    <w:lvl w:ilvl="0" w:tplc="DB420764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87C0A75"/>
    <w:multiLevelType w:val="hybridMultilevel"/>
    <w:tmpl w:val="F9746138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A770CF7"/>
    <w:multiLevelType w:val="hybridMultilevel"/>
    <w:tmpl w:val="2E141E28"/>
    <w:lvl w:ilvl="0" w:tplc="C67E8CE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ADA45C0"/>
    <w:multiLevelType w:val="hybridMultilevel"/>
    <w:tmpl w:val="5386CA3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4BBF29D8"/>
    <w:multiLevelType w:val="multilevel"/>
    <w:tmpl w:val="F3A6BB6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8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">
    <w:nsid w:val="4BE71654"/>
    <w:multiLevelType w:val="hybridMultilevel"/>
    <w:tmpl w:val="7F08D5A0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4E9E55BF"/>
    <w:multiLevelType w:val="hybridMultilevel"/>
    <w:tmpl w:val="875C398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4F996A46"/>
    <w:multiLevelType w:val="hybridMultilevel"/>
    <w:tmpl w:val="EC6C7B1E"/>
    <w:lvl w:ilvl="0" w:tplc="F6D020F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1706CF7"/>
    <w:multiLevelType w:val="hybridMultilevel"/>
    <w:tmpl w:val="3CACF158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53687E90"/>
    <w:multiLevelType w:val="hybridMultilevel"/>
    <w:tmpl w:val="71DEEDB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4534210"/>
    <w:multiLevelType w:val="hybridMultilevel"/>
    <w:tmpl w:val="79AC324C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56827475"/>
    <w:multiLevelType w:val="hybridMultilevel"/>
    <w:tmpl w:val="D44A9B1A"/>
    <w:lvl w:ilvl="0" w:tplc="E00E31BE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5AE95A50"/>
    <w:multiLevelType w:val="multilevel"/>
    <w:tmpl w:val="FCE68F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">
    <w:nsid w:val="61915459"/>
    <w:multiLevelType w:val="multilevel"/>
    <w:tmpl w:val="3EC210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7">
    <w:nsid w:val="62301B98"/>
    <w:multiLevelType w:val="hybridMultilevel"/>
    <w:tmpl w:val="A3FEC8D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>
    <w:nsid w:val="65D204A4"/>
    <w:multiLevelType w:val="hybridMultilevel"/>
    <w:tmpl w:val="4A9CB89A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5E147CD"/>
    <w:multiLevelType w:val="hybridMultilevel"/>
    <w:tmpl w:val="6E6CAD9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69511A4C"/>
    <w:multiLevelType w:val="hybridMultilevel"/>
    <w:tmpl w:val="109814C0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>
    <w:nsid w:val="71727121"/>
    <w:multiLevelType w:val="hybridMultilevel"/>
    <w:tmpl w:val="C37278BC"/>
    <w:lvl w:ilvl="0" w:tplc="5530A75E">
      <w:start w:val="1"/>
      <w:numFmt w:val="bullet"/>
      <w:lvlText w:val="●"/>
      <w:lvlJc w:val="left"/>
      <w:pPr>
        <w:ind w:left="720" w:hanging="360"/>
      </w:pPr>
    </w:lvl>
    <w:lvl w:ilvl="1" w:tplc="48CC4838">
      <w:start w:val="1"/>
      <w:numFmt w:val="bullet"/>
      <w:lvlText w:val="○"/>
      <w:lvlJc w:val="left"/>
      <w:pPr>
        <w:ind w:left="1440" w:hanging="360"/>
      </w:pPr>
    </w:lvl>
    <w:lvl w:ilvl="2" w:tplc="01461924">
      <w:start w:val="1"/>
      <w:numFmt w:val="bullet"/>
      <w:lvlText w:val="■"/>
      <w:lvlJc w:val="left"/>
      <w:pPr>
        <w:ind w:left="2160" w:hanging="360"/>
      </w:pPr>
    </w:lvl>
    <w:lvl w:ilvl="3" w:tplc="F09ACFB6">
      <w:start w:val="1"/>
      <w:numFmt w:val="bullet"/>
      <w:lvlText w:val="●"/>
      <w:lvlJc w:val="left"/>
      <w:pPr>
        <w:ind w:left="2880" w:hanging="360"/>
      </w:pPr>
    </w:lvl>
    <w:lvl w:ilvl="4" w:tplc="392CD264">
      <w:start w:val="1"/>
      <w:numFmt w:val="bullet"/>
      <w:lvlText w:val="○"/>
      <w:lvlJc w:val="left"/>
      <w:pPr>
        <w:ind w:left="3600" w:hanging="360"/>
      </w:pPr>
    </w:lvl>
    <w:lvl w:ilvl="5" w:tplc="C5922F78">
      <w:start w:val="1"/>
      <w:numFmt w:val="bullet"/>
      <w:lvlText w:val="■"/>
      <w:lvlJc w:val="left"/>
      <w:pPr>
        <w:ind w:left="4320" w:hanging="360"/>
      </w:pPr>
    </w:lvl>
    <w:lvl w:ilvl="6" w:tplc="5BBEE6AA">
      <w:start w:val="1"/>
      <w:numFmt w:val="bullet"/>
      <w:lvlText w:val="●"/>
      <w:lvlJc w:val="left"/>
      <w:pPr>
        <w:ind w:left="5040" w:hanging="360"/>
      </w:pPr>
    </w:lvl>
    <w:lvl w:ilvl="7" w:tplc="9EE08310">
      <w:start w:val="1"/>
      <w:numFmt w:val="bullet"/>
      <w:lvlText w:val="●"/>
      <w:lvlJc w:val="left"/>
      <w:pPr>
        <w:ind w:left="5760" w:hanging="360"/>
      </w:pPr>
    </w:lvl>
    <w:lvl w:ilvl="8" w:tplc="94F4BAF8">
      <w:start w:val="1"/>
      <w:numFmt w:val="bullet"/>
      <w:lvlText w:val="●"/>
      <w:lvlJc w:val="left"/>
      <w:pPr>
        <w:ind w:left="6480" w:hanging="360"/>
      </w:pPr>
    </w:lvl>
  </w:abstractNum>
  <w:abstractNum w:abstractNumId="42">
    <w:nsid w:val="72A57C8E"/>
    <w:multiLevelType w:val="multilevel"/>
    <w:tmpl w:val="33D853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3">
    <w:nsid w:val="74AB21C9"/>
    <w:multiLevelType w:val="hybridMultilevel"/>
    <w:tmpl w:val="A2644900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>
    <w:nsid w:val="76777A69"/>
    <w:multiLevelType w:val="hybridMultilevel"/>
    <w:tmpl w:val="BE80D316"/>
    <w:lvl w:ilvl="0" w:tplc="9F8066E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>
    <w:nsid w:val="777F1027"/>
    <w:multiLevelType w:val="hybridMultilevel"/>
    <w:tmpl w:val="8794BDF8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A7241D1"/>
    <w:multiLevelType w:val="hybridMultilevel"/>
    <w:tmpl w:val="5344BE00"/>
    <w:lvl w:ilvl="0" w:tplc="E43697A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7E62486E"/>
    <w:multiLevelType w:val="multilevel"/>
    <w:tmpl w:val="DE28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1"/>
    <w:lvlOverride w:ilvl="0">
      <w:startOverride w:val="1"/>
    </w:lvlOverride>
  </w:num>
  <w:num w:numId="2">
    <w:abstractNumId w:val="8"/>
  </w:num>
  <w:num w:numId="3">
    <w:abstractNumId w:val="32"/>
  </w:num>
  <w:num w:numId="4">
    <w:abstractNumId w:val="25"/>
  </w:num>
  <w:num w:numId="5">
    <w:abstractNumId w:val="9"/>
  </w:num>
  <w:num w:numId="6">
    <w:abstractNumId w:val="26"/>
  </w:num>
  <w:num w:numId="7">
    <w:abstractNumId w:val="33"/>
  </w:num>
  <w:num w:numId="8">
    <w:abstractNumId w:val="4"/>
  </w:num>
  <w:num w:numId="9">
    <w:abstractNumId w:val="45"/>
  </w:num>
  <w:num w:numId="10">
    <w:abstractNumId w:val="37"/>
  </w:num>
  <w:num w:numId="11">
    <w:abstractNumId w:val="17"/>
  </w:num>
  <w:num w:numId="12">
    <w:abstractNumId w:val="38"/>
  </w:num>
  <w:num w:numId="13">
    <w:abstractNumId w:val="36"/>
  </w:num>
  <w:num w:numId="14">
    <w:abstractNumId w:val="47"/>
  </w:num>
  <w:num w:numId="15">
    <w:abstractNumId w:val="21"/>
  </w:num>
  <w:num w:numId="16">
    <w:abstractNumId w:val="10"/>
  </w:num>
  <w:num w:numId="17">
    <w:abstractNumId w:val="34"/>
  </w:num>
  <w:num w:numId="18">
    <w:abstractNumId w:val="18"/>
  </w:num>
  <w:num w:numId="19">
    <w:abstractNumId w:val="22"/>
  </w:num>
  <w:num w:numId="20">
    <w:abstractNumId w:val="20"/>
  </w:num>
  <w:num w:numId="21">
    <w:abstractNumId w:val="15"/>
  </w:num>
  <w:num w:numId="22">
    <w:abstractNumId w:val="24"/>
  </w:num>
  <w:num w:numId="23">
    <w:abstractNumId w:val="29"/>
  </w:num>
  <w:num w:numId="24">
    <w:abstractNumId w:val="42"/>
  </w:num>
  <w:num w:numId="25">
    <w:abstractNumId w:val="13"/>
  </w:num>
  <w:num w:numId="26">
    <w:abstractNumId w:val="39"/>
  </w:num>
  <w:num w:numId="27">
    <w:abstractNumId w:val="19"/>
  </w:num>
  <w:num w:numId="28">
    <w:abstractNumId w:val="7"/>
  </w:num>
  <w:num w:numId="29">
    <w:abstractNumId w:val="23"/>
  </w:num>
  <w:num w:numId="30">
    <w:abstractNumId w:val="11"/>
  </w:num>
  <w:num w:numId="31">
    <w:abstractNumId w:val="46"/>
  </w:num>
  <w:num w:numId="32">
    <w:abstractNumId w:val="6"/>
  </w:num>
  <w:num w:numId="33">
    <w:abstractNumId w:val="14"/>
  </w:num>
  <w:num w:numId="34">
    <w:abstractNumId w:val="16"/>
  </w:num>
  <w:num w:numId="35">
    <w:abstractNumId w:val="30"/>
  </w:num>
  <w:num w:numId="36">
    <w:abstractNumId w:val="0"/>
  </w:num>
  <w:num w:numId="37">
    <w:abstractNumId w:val="2"/>
  </w:num>
  <w:num w:numId="38">
    <w:abstractNumId w:val="3"/>
  </w:num>
  <w:num w:numId="39">
    <w:abstractNumId w:val="35"/>
  </w:num>
  <w:num w:numId="40">
    <w:abstractNumId w:val="27"/>
  </w:num>
  <w:num w:numId="41">
    <w:abstractNumId w:val="44"/>
  </w:num>
  <w:num w:numId="42">
    <w:abstractNumId w:val="40"/>
  </w:num>
  <w:num w:numId="43">
    <w:abstractNumId w:val="1"/>
  </w:num>
  <w:num w:numId="44">
    <w:abstractNumId w:val="12"/>
  </w:num>
  <w:num w:numId="45">
    <w:abstractNumId w:val="31"/>
  </w:num>
  <w:num w:numId="46">
    <w:abstractNumId w:val="43"/>
  </w:num>
  <w:num w:numId="47">
    <w:abstractNumId w:val="5"/>
  </w:num>
  <w:num w:numId="4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D0E61"/>
    <w:rsid w:val="002A6C1B"/>
    <w:rsid w:val="00302DC4"/>
    <w:rsid w:val="00374679"/>
    <w:rsid w:val="00695DA1"/>
    <w:rsid w:val="007048BB"/>
    <w:rsid w:val="007B0775"/>
    <w:rsid w:val="009177B8"/>
    <w:rsid w:val="00A026CA"/>
    <w:rsid w:val="00A264BE"/>
    <w:rsid w:val="00B531EE"/>
    <w:rsid w:val="00BD0E61"/>
    <w:rsid w:val="00C61AF3"/>
    <w:rsid w:val="00C77DDA"/>
    <w:rsid w:val="00DE68A8"/>
    <w:rsid w:val="00DF538B"/>
    <w:rsid w:val="00EC1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B0775"/>
    <w:rPr>
      <w:b/>
      <w:bCs/>
    </w:rPr>
  </w:style>
  <w:style w:type="paragraph" w:styleId="NormalWeb">
    <w:name w:val="Normal (Web)"/>
    <w:basedOn w:val="Normal"/>
    <w:uiPriority w:val="99"/>
    <w:unhideWhenUsed/>
    <w:rsid w:val="007B077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B0775"/>
    <w:rPr>
      <w:b/>
      <w:bCs/>
    </w:rPr>
  </w:style>
  <w:style w:type="paragraph" w:styleId="NormalWeb">
    <w:name w:val="Normal (Web)"/>
    <w:basedOn w:val="Normal"/>
    <w:uiPriority w:val="99"/>
    <w:unhideWhenUsed/>
    <w:rsid w:val="007B077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450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9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5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126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45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86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29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673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081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1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2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6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3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3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4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7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0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1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3</Pages>
  <Words>1787</Words>
  <Characters>10189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11953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16</cp:revision>
  <cp:lastPrinted>2026-03-28T02:30:00Z</cp:lastPrinted>
  <dcterms:created xsi:type="dcterms:W3CDTF">2026-01-28T22:09:00Z</dcterms:created>
  <dcterms:modified xsi:type="dcterms:W3CDTF">2026-04-02T16:12:00Z</dcterms:modified>
</cp:coreProperties>
</file>