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A6D" w:rsidRDefault="007B5A6D" w:rsidP="007B5A6D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7B5A6D" w:rsidRDefault="007B5A6D" w:rsidP="007B5A6D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7B5A6D" w:rsidRDefault="007B5A6D" w:rsidP="007B5A6D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710410" w:rsidRDefault="007B5A6D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710410" w:rsidRDefault="007B5A6D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web platforms with Angular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on the frontend and Node.js services on the backend.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background in designing secure APIs, building modular Angular component libraries</w:t>
      </w:r>
      <w:r>
        <w:rPr>
          <w:rFonts w:ascii="Arial" w:eastAsia="Arial" w:hAnsi="Arial" w:cs="Arial"/>
          <w:color w:val="111111"/>
          <w:sz w:val="21"/>
          <w:szCs w:val="21"/>
        </w:rPr>
        <w:t>, and improving performance for high-traffic, data-heavy applications.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</w:t>
      </w:r>
      <w:r>
        <w:rPr>
          <w:rFonts w:ascii="Arial" w:eastAsia="Arial" w:hAnsi="Arial" w:cs="Arial"/>
          <w:color w:val="111111"/>
          <w:sz w:val="21"/>
          <w:szCs w:val="21"/>
        </w:rPr>
        <w:t>-to-end, collaborating with product and stakeholders, and mentoring engineers through design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architectures with clean code, strong testing, and measurable business impact.</w:t>
      </w:r>
      <w:proofErr w:type="gramEnd"/>
    </w:p>
    <w:p w:rsidR="00710410" w:rsidRDefault="007B5A6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NgRx</w:t>
            </w:r>
            <w:proofErr w:type="spellEnd"/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ular Material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Reactive Forms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Standalone Components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Signals (where applicable)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Monorepo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Tooling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Module Federation Concepts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Performance Optimization (Core Web Vitals)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(WCAG-minded UI)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 &amp; 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jQuery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 / ABAC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/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Schema Contracts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Retries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 (legacy integration familiarity)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Zero-Downtime Release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for Multi-Tenant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Migration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Standards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Promotion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Triage &amp; Postmortems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Pyramid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Mocking &amp; Test Doubles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Flaky Test Reduction Techniques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Authentication 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Session/Token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 Controls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Modular Frontend Architecture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(pragmatic)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Multi-Tenant Architecture</w:t>
            </w:r>
          </w:p>
        </w:tc>
      </w:tr>
      <w:tr w:rsidR="00710410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&amp; Bottleneck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B5A6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Reliability Engineering (SLI/SLO thinking)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10410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10410" w:rsidRDefault="00710410"/>
        </w:tc>
      </w:tr>
    </w:tbl>
    <w:p w:rsidR="00710410" w:rsidRDefault="00710410">
      <w:pPr>
        <w:spacing w:after="80"/>
      </w:pPr>
    </w:p>
    <w:p w:rsidR="00710410" w:rsidRDefault="007B5A6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710410" w:rsidRDefault="007B5A6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710410" w:rsidRDefault="007B5A6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710410" w:rsidRDefault="007B5A6D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modernization of a large Angular codebase by enforcing strict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patterns, shared UI primitives, and predictable state flows, improving delivery speed while reducing regression-prone areas across teams.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 reusable Angular component library with consistent accessibility behavior, theming rules, and documentation, enabling multiple applications to ship cohesive UI faster with fewer duplicated implementations.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Rebuilt critical dashboard pages wi</w:t>
      </w:r>
      <w:r>
        <w:rPr>
          <w:rFonts w:ascii="Arial" w:eastAsia="Arial" w:hAnsi="Arial" w:cs="Arial"/>
          <w:color w:val="111111"/>
        </w:rPr>
        <w:t>th route-level data prefetching, smart caching, and careful change detection strategies, reducing user-perceived latency for high-cardinality tables and complex filters.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robust Angular HTTP interceptors for </w:t>
      </w:r>
      <w:proofErr w:type="spellStart"/>
      <w:r>
        <w:rPr>
          <w:rFonts w:ascii="Arial" w:eastAsia="Arial" w:hAnsi="Arial" w:cs="Arial"/>
          <w:color w:val="111111"/>
        </w:rPr>
        <w:t>auth</w:t>
      </w:r>
      <w:proofErr w:type="spellEnd"/>
      <w:r>
        <w:rPr>
          <w:rFonts w:ascii="Arial" w:eastAsia="Arial" w:hAnsi="Arial" w:cs="Arial"/>
          <w:color w:val="111111"/>
        </w:rPr>
        <w:t xml:space="preserve"> refresh, correlation IDs, and </w:t>
      </w:r>
      <w:r>
        <w:rPr>
          <w:rFonts w:ascii="Arial" w:eastAsia="Arial" w:hAnsi="Arial" w:cs="Arial"/>
          <w:color w:val="111111"/>
        </w:rPr>
        <w:t xml:space="preserve">standardized error mapping, which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and made client-side failures actionable for on-call engineers.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backend engineers to align API contracts, pagination semantics, and validation rules, preventing breaking changes and </w:t>
      </w:r>
      <w:r>
        <w:rPr>
          <w:rFonts w:ascii="Arial" w:eastAsia="Arial" w:hAnsi="Arial" w:cs="Arial"/>
          <w:color w:val="111111"/>
        </w:rPr>
        <w:t>shrinking the feedback loop between Angular UI and Node.js services.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 consistent reactive forms strategy with typed form models, reusable validators, and error presentation conventions, significantly reducing production defects related to edg</w:t>
      </w:r>
      <w:r>
        <w:rPr>
          <w:rFonts w:ascii="Arial" w:eastAsia="Arial" w:hAnsi="Arial" w:cs="Arial"/>
          <w:color w:val="111111"/>
        </w:rPr>
        <w:t>e-case inputs.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role-aware navigation and route guards aligned to RBAC policies, ensuring multi-tenant permissions were enforced consistently across Angular screens without scattering authorization checks.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bundle size and initial load time using disciplined dependency control, lazy loading boundaries, and build-budget hygiene, keeping performance stable as features expanded quarter over quarter.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front-to-back incident debugging workfl</w:t>
      </w:r>
      <w:r>
        <w:rPr>
          <w:rFonts w:ascii="Arial" w:eastAsia="Arial" w:hAnsi="Arial" w:cs="Arial"/>
          <w:color w:val="111111"/>
        </w:rPr>
        <w:t>ow with structured logging and trace IDs surfaced in the Angular UI, allowing support and engineering to pinpoint failing requests in minutes instead of hours.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resilient real-time UI updates with observable streams and backpressure-aware patt</w:t>
      </w:r>
      <w:r>
        <w:rPr>
          <w:rFonts w:ascii="Arial" w:eastAsia="Arial" w:hAnsi="Arial" w:cs="Arial"/>
          <w:color w:val="111111"/>
        </w:rPr>
        <w:t xml:space="preserve">erns, ensuring dashboards remained responsive under </w:t>
      </w:r>
      <w:proofErr w:type="spellStart"/>
      <w:r>
        <w:rPr>
          <w:rFonts w:ascii="Arial" w:eastAsia="Arial" w:hAnsi="Arial" w:cs="Arial"/>
          <w:color w:val="111111"/>
        </w:rPr>
        <w:t>bursty</w:t>
      </w:r>
      <w:proofErr w:type="spellEnd"/>
      <w:r>
        <w:rPr>
          <w:rFonts w:ascii="Arial" w:eastAsia="Arial" w:hAnsi="Arial" w:cs="Arial"/>
          <w:color w:val="111111"/>
        </w:rPr>
        <w:t xml:space="preserve"> event loads and partial connectivity conditions.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Standardized CI checks for Angular builds,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and unit tests with enforceable quality gates, preventing unstable merges and improving releas</w:t>
      </w:r>
      <w:r>
        <w:rPr>
          <w:rFonts w:ascii="Arial" w:eastAsia="Arial" w:hAnsi="Arial" w:cs="Arial"/>
          <w:color w:val="111111"/>
        </w:rPr>
        <w:t>e confidence for weekly production deployments.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Mentored engineers on Angular architecture decisions, </w:t>
      </w:r>
      <w:proofErr w:type="spellStart"/>
      <w:r>
        <w:rPr>
          <w:rFonts w:ascii="Arial" w:eastAsia="Arial" w:hAnsi="Arial" w:cs="Arial"/>
          <w:color w:val="111111"/>
        </w:rPr>
        <w:t>RxJS</w:t>
      </w:r>
      <w:proofErr w:type="spellEnd"/>
      <w:r>
        <w:rPr>
          <w:rFonts w:ascii="Arial" w:eastAsia="Arial" w:hAnsi="Arial" w:cs="Arial"/>
          <w:color w:val="111111"/>
        </w:rPr>
        <w:t xml:space="preserve"> composition, and maintainable component boundaries, resulting in fewer circular dependencies and more predictable feature-level ownership.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</w:t>
      </w:r>
      <w:r>
        <w:rPr>
          <w:rFonts w:ascii="Arial" w:eastAsia="Arial" w:hAnsi="Arial" w:cs="Arial"/>
          <w:color w:val="111111"/>
        </w:rPr>
        <w:t xml:space="preserve"> closely with product and design to turn ambiguous requirements into deliverable slices, using technical prototypes to validate interaction patterns before committing to full implementations.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client-side security by applying secure token storage</w:t>
      </w:r>
      <w:r>
        <w:rPr>
          <w:rFonts w:ascii="Arial" w:eastAsia="Arial" w:hAnsi="Arial" w:cs="Arial"/>
          <w:color w:val="111111"/>
        </w:rPr>
        <w:t xml:space="preserve"> practices, input sanitization guidance, and conservative rendering patterns, reducing exposure to common OWASP-aligned frontend risks.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measurable reliability improvements by pairing Angular UX fallbacks with backend timeouts and retries, so pa</w:t>
      </w:r>
      <w:r>
        <w:rPr>
          <w:rFonts w:ascii="Arial" w:eastAsia="Arial" w:hAnsi="Arial" w:cs="Arial"/>
          <w:color w:val="111111"/>
        </w:rPr>
        <w:t>rtial outages degraded gracefully without breaking core user workflows.</w:t>
      </w:r>
    </w:p>
    <w:p w:rsidR="00710410" w:rsidRDefault="007B5A6D">
      <w:pPr>
        <w:pBdr>
          <w:bottom w:val="dashed" w:sz="4" w:space="0" w:color="CFD2CD"/>
        </w:pBdr>
        <w:spacing w:after="120"/>
      </w:pPr>
      <w:r>
        <w:t xml:space="preserve"> </w:t>
      </w:r>
    </w:p>
    <w:p w:rsidR="00710410" w:rsidRDefault="007B5A6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710410" w:rsidRDefault="007B5A6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710410" w:rsidRDefault="007B5A6D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Angular feature modules for business-critical workflows, using clean routing, shared services, and reusable components t</w:t>
      </w:r>
      <w:r>
        <w:rPr>
          <w:rFonts w:ascii="Arial" w:eastAsia="Arial" w:hAnsi="Arial" w:cs="Arial"/>
          <w:color w:val="111111"/>
        </w:rPr>
        <w:t>o keep development scalable as the product surface area grew.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RxJS</w:t>
      </w:r>
      <w:proofErr w:type="spellEnd"/>
      <w:r>
        <w:rPr>
          <w:rFonts w:ascii="Arial" w:eastAsia="Arial" w:hAnsi="Arial" w:cs="Arial"/>
          <w:color w:val="111111"/>
        </w:rPr>
        <w:t xml:space="preserve">-based data flows for search and filtering experiences with </w:t>
      </w:r>
      <w:proofErr w:type="spellStart"/>
      <w:r>
        <w:rPr>
          <w:rFonts w:ascii="Arial" w:eastAsia="Arial" w:hAnsi="Arial" w:cs="Arial"/>
          <w:color w:val="111111"/>
        </w:rPr>
        <w:t>debouncing</w:t>
      </w:r>
      <w:proofErr w:type="spellEnd"/>
      <w:r>
        <w:rPr>
          <w:rFonts w:ascii="Arial" w:eastAsia="Arial" w:hAnsi="Arial" w:cs="Arial"/>
          <w:color w:val="111111"/>
        </w:rPr>
        <w:t xml:space="preserve"> and cancellation, ensuring the UI stayed responsive while minimizing unnecessary backend load.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</w:t>
      </w:r>
      <w:r>
        <w:rPr>
          <w:rFonts w:ascii="Arial" w:eastAsia="Arial" w:hAnsi="Arial" w:cs="Arial"/>
          <w:color w:val="111111"/>
        </w:rPr>
        <w:t>consistent UI patterns with Angular Material and internal design tokens, improving visual consistency and reducing implementation drift across multiple product areas and contributors.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form reliability by introducing standardized validation utili</w:t>
      </w:r>
      <w:r>
        <w:rPr>
          <w:rFonts w:ascii="Arial" w:eastAsia="Arial" w:hAnsi="Arial" w:cs="Arial"/>
          <w:color w:val="111111"/>
        </w:rPr>
        <w:t>ties, error messaging rules, and typed models, reducing user-reported submission failures across complex multi-step screens.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authentication flows into Angular clients with guarded routes and safe token refresh behavior, enabling secure access </w:t>
      </w:r>
      <w:r>
        <w:rPr>
          <w:rFonts w:ascii="Arial" w:eastAsia="Arial" w:hAnsi="Arial" w:cs="Arial"/>
          <w:color w:val="111111"/>
        </w:rPr>
        <w:t>to multi-tenant areas without repeated sign-in interruptions.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Node.js API endpoints with clear pagination and filtering contracts that matched Angular UX needs, reducing client-side workarounds and improving long-term maintainability.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</w:t>
      </w:r>
      <w:r>
        <w:rPr>
          <w:rFonts w:ascii="Arial" w:eastAsia="Arial" w:hAnsi="Arial" w:cs="Arial"/>
          <w:color w:val="111111"/>
        </w:rPr>
        <w:t>ced Jest-based unit testing for Angular services and pure UI logic, increasing confidence during refactors and lowering the rate of regressions introduced by fast iteration cycles.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production incidents by adding structured logging and correlation</w:t>
      </w:r>
      <w:r>
        <w:rPr>
          <w:rFonts w:ascii="Arial" w:eastAsia="Arial" w:hAnsi="Arial" w:cs="Arial"/>
          <w:color w:val="111111"/>
        </w:rPr>
        <w:t xml:space="preserve"> identifiers across client and server, making it easier to trace failures from user actions to backend requests.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tightly with product to split large initiatives into incremental releases, allowing the Angular UI to ship value earlier while k</w:t>
      </w:r>
      <w:r>
        <w:rPr>
          <w:rFonts w:ascii="Arial" w:eastAsia="Arial" w:hAnsi="Arial" w:cs="Arial"/>
          <w:color w:val="111111"/>
        </w:rPr>
        <w:t>eeping risk controlled through staged rollouts.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data consistency by implementing idempotent server operations and defensive UI states, preventing duplicate submissions and minimizing edge-case errors during degraded network conditions.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</w:t>
      </w:r>
      <w:r>
        <w:rPr>
          <w:rFonts w:ascii="Arial" w:eastAsia="Arial" w:hAnsi="Arial" w:cs="Arial"/>
          <w:color w:val="111111"/>
        </w:rPr>
        <w:t>tributed to performance improvements by profiling slow pages, simplifying component render paths, and reducing unnecessary change-triggering subscriptions in frequently visited Angular routes.</w:t>
      </w:r>
    </w:p>
    <w:p w:rsidR="00710410" w:rsidRDefault="007B5A6D">
      <w:pPr>
        <w:pBdr>
          <w:bottom w:val="dashed" w:sz="4" w:space="0" w:color="CFD2CD"/>
        </w:pBdr>
        <w:spacing w:after="120"/>
      </w:pPr>
      <w:r>
        <w:t xml:space="preserve"> </w:t>
      </w:r>
    </w:p>
    <w:p w:rsidR="00710410" w:rsidRDefault="007B5A6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710410" w:rsidRDefault="007B5A6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710410" w:rsidRDefault="007B5A6D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early Angular-based admin screens for content-heavy web products, building reusable UI blocks and navigation patterns that reduced repetitive work across similar client projects.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consistent REST integration layers with centralized</w:t>
      </w:r>
      <w:r>
        <w:rPr>
          <w:rFonts w:ascii="Arial" w:eastAsia="Arial" w:hAnsi="Arial" w:cs="Arial"/>
          <w:color w:val="111111"/>
        </w:rPr>
        <w:t xml:space="preserve"> request handling and error mapping, so </w:t>
      </w:r>
      <w:proofErr w:type="gramStart"/>
      <w:r>
        <w:rPr>
          <w:rFonts w:ascii="Arial" w:eastAsia="Arial" w:hAnsi="Arial" w:cs="Arial"/>
          <w:color w:val="111111"/>
        </w:rPr>
        <w:t>Angular</w:t>
      </w:r>
      <w:proofErr w:type="gramEnd"/>
      <w:r>
        <w:rPr>
          <w:rFonts w:ascii="Arial" w:eastAsia="Arial" w:hAnsi="Arial" w:cs="Arial"/>
          <w:color w:val="111111"/>
        </w:rPr>
        <w:t xml:space="preserve"> pages behaved predictably and support teams could diagnose issues faster.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perceived performance by minimizing blocking requests, caching common lookup data, and simplifying DOM updates, leading to </w:t>
      </w:r>
      <w:r>
        <w:rPr>
          <w:rFonts w:ascii="Arial" w:eastAsia="Arial" w:hAnsi="Arial" w:cs="Arial"/>
          <w:color w:val="111111"/>
        </w:rPr>
        <w:t>smoother interactions on low-powered customer devices.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pragmatic Node.js endpoints to support evolving Angular requirements, aligning server payloads to UI needs and reducing client-side transformation logic that was hard to maintain.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r>
        <w:rPr>
          <w:rFonts w:ascii="Arial" w:eastAsia="Arial" w:hAnsi="Arial" w:cs="Arial"/>
          <w:color w:val="111111"/>
        </w:rPr>
        <w:t>basic automated checks for builds and unit tests, raising confidence during releases and lowering the frequency of last-minute hotfixes caused by avoidable regressions.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directly with designers to translate static concepts into responsive Ang</w:t>
      </w:r>
      <w:r>
        <w:rPr>
          <w:rFonts w:ascii="Arial" w:eastAsia="Arial" w:hAnsi="Arial" w:cs="Arial"/>
          <w:color w:val="111111"/>
        </w:rPr>
        <w:t>ular layouts, ensuring consistent spacing, typography, and interaction cues across major breakpoints.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security by applying input validation patterns and safe output handling guidance, reducing the risk of common frontend issues that appear in fo</w:t>
      </w:r>
      <w:r>
        <w:rPr>
          <w:rFonts w:ascii="Arial" w:eastAsia="Arial" w:hAnsi="Arial" w:cs="Arial"/>
          <w:color w:val="111111"/>
        </w:rPr>
        <w:t>rm-heavy business applications.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developer productivity by documenting component usage and coding conventions, helping new contributors ramp up faster and reducing the time spent on code review rework.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investi</w:t>
      </w:r>
      <w:r>
        <w:rPr>
          <w:rFonts w:ascii="Arial" w:eastAsia="Arial" w:hAnsi="Arial" w:cs="Arial"/>
          <w:color w:val="111111"/>
        </w:rPr>
        <w:t xml:space="preserve">gating </w:t>
      </w:r>
      <w:proofErr w:type="gramStart"/>
      <w:r>
        <w:rPr>
          <w:rFonts w:ascii="Arial" w:eastAsia="Arial" w:hAnsi="Arial" w:cs="Arial"/>
          <w:color w:val="111111"/>
        </w:rPr>
        <w:t>bugs</w:t>
      </w:r>
      <w:proofErr w:type="gramEnd"/>
      <w:r>
        <w:rPr>
          <w:rFonts w:ascii="Arial" w:eastAsia="Arial" w:hAnsi="Arial" w:cs="Arial"/>
          <w:color w:val="111111"/>
        </w:rPr>
        <w:t xml:space="preserve"> end-to-end, correlating user reports to logs and UI states, and delivering targeted fixes that addressed underlying root causes.</w:t>
      </w:r>
    </w:p>
    <w:p w:rsidR="00710410" w:rsidRDefault="007B5A6D">
      <w:pPr>
        <w:pBdr>
          <w:bottom w:val="dashed" w:sz="4" w:space="0" w:color="CFD2CD"/>
        </w:pBdr>
        <w:spacing w:after="120"/>
      </w:pPr>
      <w:r>
        <w:t xml:space="preserve"> </w:t>
      </w:r>
    </w:p>
    <w:p w:rsidR="00710410" w:rsidRDefault="007B5A6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710410" w:rsidRDefault="007B5A6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710410" w:rsidRDefault="007B5A6D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fea</w:t>
      </w:r>
      <w:r>
        <w:rPr>
          <w:rFonts w:ascii="Arial" w:eastAsia="Arial" w:hAnsi="Arial" w:cs="Arial"/>
          <w:color w:val="111111"/>
        </w:rPr>
        <w:t>tures by implementing UI behaviors and backend-connected flows, learning to ship reliable changes while working within an existing codebase and constraints.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interactive screens with JavaScript, HTML, and CSS while steadily adopting more structured </w:t>
      </w:r>
      <w:r>
        <w:rPr>
          <w:rFonts w:ascii="Arial" w:eastAsia="Arial" w:hAnsi="Arial" w:cs="Arial"/>
          <w:color w:val="111111"/>
        </w:rPr>
        <w:t>component patterns, helping the team reduce duplicated UI logic and inconsistencies.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server-driven UI updates and basic client-side validation, improving usability for common workflows and reducing support tickets caused by unclear input requ</w:t>
      </w:r>
      <w:r>
        <w:rPr>
          <w:rFonts w:ascii="Arial" w:eastAsia="Arial" w:hAnsi="Arial" w:cs="Arial"/>
          <w:color w:val="111111"/>
        </w:rPr>
        <w:t>irements.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troubleshoot production issues, reproduce bugs consistently, and propose fixes that addressed both the immediate symptom and the underlying cause.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refactoring repeated UI snipp</w:t>
      </w:r>
      <w:r>
        <w:rPr>
          <w:rFonts w:ascii="Arial" w:eastAsia="Arial" w:hAnsi="Arial" w:cs="Arial"/>
          <w:color w:val="111111"/>
        </w:rPr>
        <w:t>ets into shared helpers, reducing copy-paste drift and making future enhancements safer and faster to implement.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integration of legacy endpoints into newer UI pages, ensuring data mapping was correct and edge cases were handled gracefully u</w:t>
      </w:r>
      <w:r>
        <w:rPr>
          <w:rFonts w:ascii="Arial" w:eastAsia="Arial" w:hAnsi="Arial" w:cs="Arial"/>
          <w:color w:val="111111"/>
        </w:rPr>
        <w:t>nder inconsistent upstream responses.</w:t>
      </w:r>
    </w:p>
    <w:p w:rsidR="00710410" w:rsidRDefault="007B5A6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strengthen release readiness by adding basic logging and defensive error handling, enabling quicker diagnosis when unexpected runtime issues appeared after deployment.</w:t>
      </w:r>
    </w:p>
    <w:p w:rsidR="00710410" w:rsidRDefault="00710410">
      <w:pPr>
        <w:spacing w:after="80"/>
      </w:pPr>
    </w:p>
    <w:p w:rsidR="00710410" w:rsidRDefault="007B5A6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710410" w:rsidRDefault="007B5A6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710410" w:rsidRDefault="007B5A6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710410" w:rsidRDefault="007B5A6D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710410" w:rsidRDefault="00710410">
      <w:pPr>
        <w:spacing w:after="80"/>
      </w:pPr>
    </w:p>
    <w:sectPr w:rsidR="0071041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5C23FC"/>
    <w:multiLevelType w:val="hybridMultilevel"/>
    <w:tmpl w:val="762282D2"/>
    <w:lvl w:ilvl="0" w:tplc="1C02F794">
      <w:start w:val="1"/>
      <w:numFmt w:val="bullet"/>
      <w:lvlText w:val="●"/>
      <w:lvlJc w:val="left"/>
      <w:pPr>
        <w:ind w:left="720" w:hanging="360"/>
      </w:pPr>
    </w:lvl>
    <w:lvl w:ilvl="1" w:tplc="AAE22C1A">
      <w:start w:val="1"/>
      <w:numFmt w:val="bullet"/>
      <w:lvlText w:val="○"/>
      <w:lvlJc w:val="left"/>
      <w:pPr>
        <w:ind w:left="1440" w:hanging="360"/>
      </w:pPr>
    </w:lvl>
    <w:lvl w:ilvl="2" w:tplc="48DA510A">
      <w:start w:val="1"/>
      <w:numFmt w:val="bullet"/>
      <w:lvlText w:val="■"/>
      <w:lvlJc w:val="left"/>
      <w:pPr>
        <w:ind w:left="2160" w:hanging="360"/>
      </w:pPr>
    </w:lvl>
    <w:lvl w:ilvl="3" w:tplc="521A4414">
      <w:start w:val="1"/>
      <w:numFmt w:val="bullet"/>
      <w:lvlText w:val="●"/>
      <w:lvlJc w:val="left"/>
      <w:pPr>
        <w:ind w:left="2880" w:hanging="360"/>
      </w:pPr>
    </w:lvl>
    <w:lvl w:ilvl="4" w:tplc="2E8AD4CC">
      <w:start w:val="1"/>
      <w:numFmt w:val="bullet"/>
      <w:lvlText w:val="○"/>
      <w:lvlJc w:val="left"/>
      <w:pPr>
        <w:ind w:left="3600" w:hanging="360"/>
      </w:pPr>
    </w:lvl>
    <w:lvl w:ilvl="5" w:tplc="28E07354">
      <w:start w:val="1"/>
      <w:numFmt w:val="bullet"/>
      <w:lvlText w:val="■"/>
      <w:lvlJc w:val="left"/>
      <w:pPr>
        <w:ind w:left="4320" w:hanging="360"/>
      </w:pPr>
    </w:lvl>
    <w:lvl w:ilvl="6" w:tplc="FF144028">
      <w:start w:val="1"/>
      <w:numFmt w:val="bullet"/>
      <w:lvlText w:val="●"/>
      <w:lvlJc w:val="left"/>
      <w:pPr>
        <w:ind w:left="5040" w:hanging="360"/>
      </w:pPr>
    </w:lvl>
    <w:lvl w:ilvl="7" w:tplc="A1B2BFC8">
      <w:start w:val="1"/>
      <w:numFmt w:val="bullet"/>
      <w:lvlText w:val="●"/>
      <w:lvlJc w:val="left"/>
      <w:pPr>
        <w:ind w:left="5760" w:hanging="360"/>
      </w:pPr>
    </w:lvl>
    <w:lvl w:ilvl="8" w:tplc="D7B6F1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10410"/>
    <w:rsid w:val="00710410"/>
    <w:rsid w:val="007B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1642</Words>
  <Characters>9361</Characters>
  <Application>Microsoft Office Word</Application>
  <DocSecurity>0</DocSecurity>
  <Lines>78</Lines>
  <Paragraphs>21</Paragraphs>
  <ScaleCrop>false</ScaleCrop>
  <Company>P R C</Company>
  <LinksUpToDate>false</LinksUpToDate>
  <CharactersWithSpaces>10982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2026-02-02T08:23:00Z</dcterms:created>
  <dcterms:modified xsi:type="dcterms:W3CDTF">2026-02-02T22:37:00Z</dcterms:modified>
</cp:coreProperties>
</file>