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C3F" w:rsidRDefault="001C6C3F" w:rsidP="001C6C3F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1C6C3F" w:rsidRDefault="001C6C3F" w:rsidP="001C6C3F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1C6C3F" w:rsidRDefault="001C6C3F" w:rsidP="001C6C3F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CD4E71" w:rsidRDefault="001C6C3F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CD4E71" w:rsidRDefault="001C6C3F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delivering secure, scalable web platforms with a strong focus on Drupal-driven sites and PHP services, alongside modern Node.js and Vue.js systems. Experienced in building and modernizing Drupal architec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tures (content modeling, custom modules, theming,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migrations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), integrating third-party services, and shipping reliable APIs used by production teams and customers.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background in performance tuning (caching layers, query optimization), CI/CD automati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reduce operational overhead.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Comfortable owning systems end-to-end, collaborating with product and stakeholders, and mentoring engineers through design reviews, implementation, and maintainable de</w:t>
      </w:r>
      <w:r>
        <w:rPr>
          <w:rFonts w:ascii="Arial" w:eastAsia="Arial" w:hAnsi="Arial" w:cs="Arial"/>
          <w:color w:val="111111"/>
          <w:sz w:val="21"/>
          <w:szCs w:val="21"/>
        </w:rPr>
        <w:t>livery.</w:t>
      </w:r>
    </w:p>
    <w:p w:rsidR="00CD4E71" w:rsidRDefault="001C6C3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7/8/9/10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Module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Theming (Twig)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Multisite &amp; Multi-tenant Patterns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Content Modeling &amp; Taxonomy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Migrate API &amp; Data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Drupal Console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Composer-based Drupal Builds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Configuration Management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Sync)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Content Workflows &amp; Permissions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Editorial UX Improvements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Search Integration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Solr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Elasticsearch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Components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 &amp; Queues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</w:t>
            </w:r>
            <w:proofErr w:type="spellEnd"/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Twig Templates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UI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(WCAG-minded Implementation)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 (SSR/CSR Tradeoffs)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Query Optimization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Plans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ETL-style Data Processing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Full-text Search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Infrastructure-as-Code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 &amp; Dashboards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Sentry-style Error Tracking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Triage &amp; RCA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Output Encoding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CSRF/XSS Mitigation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Authentication 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(in transit/at rest)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GDPR-minded Data Handling</w:t>
            </w:r>
          </w:p>
        </w:tc>
      </w:tr>
      <w:tr w:rsidR="00CD4E7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1C6C3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 Control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CD4E71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D4E71" w:rsidRDefault="00CD4E71"/>
        </w:tc>
      </w:tr>
    </w:tbl>
    <w:p w:rsidR="00CD4E71" w:rsidRDefault="00CD4E71">
      <w:pPr>
        <w:spacing w:after="80"/>
      </w:pPr>
    </w:p>
    <w:p w:rsidR="00CD4E71" w:rsidRDefault="001C6C3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CD4E71" w:rsidRDefault="001C6C3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CD4E71" w:rsidRDefault="001C6C3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CD4E71" w:rsidRDefault="001C6C3F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the modernization of Drupal-based service portals by decomposing legacy custom modules into clearer domains, tightening dependency boundaries, and reducing regression </w:t>
      </w:r>
      <w:r>
        <w:rPr>
          <w:rFonts w:ascii="Arial" w:eastAsia="Arial" w:hAnsi="Arial" w:cs="Arial"/>
          <w:color w:val="111111"/>
        </w:rPr>
        <w:t>risk through repeatable build pipelines.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Drupal 9 upgrades starting in 2022 with a focus on dependency hygiene, Composer constraints, </w:t>
      </w:r>
      <w:proofErr w:type="gramStart"/>
      <w:r>
        <w:rPr>
          <w:rFonts w:ascii="Arial" w:eastAsia="Arial" w:hAnsi="Arial" w:cs="Arial"/>
          <w:color w:val="111111"/>
        </w:rPr>
        <w:t>automated</w:t>
      </w:r>
      <w:proofErr w:type="gramEnd"/>
      <w:r>
        <w:rPr>
          <w:rFonts w:ascii="Arial" w:eastAsia="Arial" w:hAnsi="Arial" w:cs="Arial"/>
          <w:color w:val="111111"/>
        </w:rPr>
        <w:t xml:space="preserve"> smoke tests, and predictable release notes for cross-team stakeholder alignment.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 Dr</w:t>
      </w:r>
      <w:r>
        <w:rPr>
          <w:rFonts w:ascii="Arial" w:eastAsia="Arial" w:hAnsi="Arial" w:cs="Arial"/>
          <w:color w:val="111111"/>
        </w:rPr>
        <w:t xml:space="preserve">upal 10 migration path during 2024 by auditing deprecated APIs, replacing risky </w:t>
      </w:r>
      <w:proofErr w:type="spellStart"/>
      <w:r>
        <w:rPr>
          <w:rFonts w:ascii="Arial" w:eastAsia="Arial" w:hAnsi="Arial" w:cs="Arial"/>
          <w:color w:val="111111"/>
        </w:rPr>
        <w:t>contrib</w:t>
      </w:r>
      <w:proofErr w:type="spellEnd"/>
      <w:r>
        <w:rPr>
          <w:rFonts w:ascii="Arial" w:eastAsia="Arial" w:hAnsi="Arial" w:cs="Arial"/>
          <w:color w:val="111111"/>
        </w:rPr>
        <w:t xml:space="preserve"> patterns, and validating critical editorial workflows with targeted regression suites and rollout checklists.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content models and taxonomy rules that matched </w:t>
      </w:r>
      <w:r>
        <w:rPr>
          <w:rFonts w:ascii="Arial" w:eastAsia="Arial" w:hAnsi="Arial" w:cs="Arial"/>
          <w:color w:val="111111"/>
        </w:rPr>
        <w:t>real editorial behavior, reducing content duplication and enabling consistent navigation, filtering, and landing-page composition across multiple sites.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custom Drupal modules to integrate OAuth2-protected third-party services, implementing robust retry logic, idempotent </w:t>
      </w:r>
      <w:proofErr w:type="spellStart"/>
      <w:r>
        <w:rPr>
          <w:rFonts w:ascii="Arial" w:eastAsia="Arial" w:hAnsi="Arial" w:cs="Arial"/>
          <w:color w:val="111111"/>
        </w:rPr>
        <w:t>webhook</w:t>
      </w:r>
      <w:proofErr w:type="spellEnd"/>
      <w:r>
        <w:rPr>
          <w:rFonts w:ascii="Arial" w:eastAsia="Arial" w:hAnsi="Arial" w:cs="Arial"/>
          <w:color w:val="111111"/>
        </w:rPr>
        <w:t xml:space="preserve"> handling, and safe failure modes to protect production content workflows.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Developed REST endpoints and JSON serializatio</w:t>
      </w:r>
      <w:r>
        <w:rPr>
          <w:rFonts w:ascii="Arial" w:eastAsia="Arial" w:hAnsi="Arial" w:cs="Arial"/>
          <w:color w:val="111111"/>
        </w:rPr>
        <w:t>n conventions that balanced editor needs with frontend performance, including cache-friendly responses and clear versioning rules for long-lived clients.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high-traffic pages by combining Drupal render caching,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>-backed cache bins, and target</w:t>
      </w:r>
      <w:r>
        <w:rPr>
          <w:rFonts w:ascii="Arial" w:eastAsia="Arial" w:hAnsi="Arial" w:cs="Arial"/>
          <w:color w:val="111111"/>
        </w:rPr>
        <w:t>ed invalidation strategies, ensuring stable response times during peak request bursts.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database performance by profiling slow queries generated by entity and view layers, then applying index improvements, query refactors, and caching adjustments</w:t>
      </w:r>
      <w:r>
        <w:rPr>
          <w:rFonts w:ascii="Arial" w:eastAsia="Arial" w:hAnsi="Arial" w:cs="Arial"/>
          <w:color w:val="111111"/>
        </w:rPr>
        <w:t xml:space="preserve"> to lower p95 latency.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CI/CD pipelines that validated Drupal configuration sync, executed database update steps safely, and ran integration tests to prevent broken deployments across staging and production environments.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security posture by enforcing least-privilege permissions for editorial roles, auditing risky permissions, and applying OWASP-aligned mitigations for input handling and output encoding.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operational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structured log</w:t>
      </w:r>
      <w:r>
        <w:rPr>
          <w:rFonts w:ascii="Arial" w:eastAsia="Arial" w:hAnsi="Arial" w:cs="Arial"/>
          <w:color w:val="111111"/>
        </w:rPr>
        <w:t>s and actionable dashboards, correlating Drupal requests with upstream API calls to shorten incident triage and root-cause analysis cycles.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theming and Twig templates to reduce layout complexity, improve accessibility semantics, and standardiz</w:t>
      </w:r>
      <w:r>
        <w:rPr>
          <w:rFonts w:ascii="Arial" w:eastAsia="Arial" w:hAnsi="Arial" w:cs="Arial"/>
          <w:color w:val="111111"/>
        </w:rPr>
        <w:t>e reusable components that designers and developers could evolve safely.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cross-team technical reviews for platform changes, translating stakeholder requirements into incremental delivery slices that preserved uptime while steadily reducing technical </w:t>
      </w:r>
      <w:r>
        <w:rPr>
          <w:rFonts w:ascii="Arial" w:eastAsia="Arial" w:hAnsi="Arial" w:cs="Arial"/>
          <w:color w:val="111111"/>
        </w:rPr>
        <w:t>debt.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Drupal-specific practices such as configuration management, migration safety, and cache invalidation, raising overall code quality and reducing repeated production issues.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Coordinated post-release validation playbooks t</w:t>
      </w:r>
      <w:r>
        <w:rPr>
          <w:rFonts w:ascii="Arial" w:eastAsia="Arial" w:hAnsi="Arial" w:cs="Arial"/>
          <w:color w:val="111111"/>
        </w:rPr>
        <w:t>hat covered editorial use cases, search and caching behavior, and rollback readiness, resulting in fewer hotfixes and faster recovery when issues appeared.</w:t>
      </w:r>
    </w:p>
    <w:p w:rsidR="00CD4E71" w:rsidRDefault="001C6C3F">
      <w:pPr>
        <w:pBdr>
          <w:bottom w:val="dashed" w:sz="4" w:space="0" w:color="CFD2CD"/>
        </w:pBdr>
        <w:spacing w:after="120"/>
      </w:pPr>
      <w:r>
        <w:t xml:space="preserve"> </w:t>
      </w:r>
    </w:p>
    <w:p w:rsidR="00CD4E71" w:rsidRDefault="001C6C3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CD4E71" w:rsidRDefault="001C6C3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CD4E71" w:rsidRDefault="001C6C3F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Drupal 7-to-Drupal 8 modernizati</w:t>
      </w:r>
      <w:r>
        <w:rPr>
          <w:rFonts w:ascii="Arial" w:eastAsia="Arial" w:hAnsi="Arial" w:cs="Arial"/>
          <w:color w:val="111111"/>
        </w:rPr>
        <w:t>on initiatives by building migration mappings for content types, media, and taxonomy, while preserving URL structures critical for SEO continuity.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custom Drupal 8 modules to connect business workflows to external services, implementing secure token</w:t>
      </w:r>
      <w:r>
        <w:rPr>
          <w:rFonts w:ascii="Arial" w:eastAsia="Arial" w:hAnsi="Arial" w:cs="Arial"/>
          <w:color w:val="111111"/>
        </w:rPr>
        <w:t xml:space="preserve"> handling, audit-friendly logging, and resilient background processing for batch operations.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Drupal configuration management practices that reduced environment drift, enabling repeatable deployments and safer collaboration across multiple dev</w:t>
      </w:r>
      <w:r>
        <w:rPr>
          <w:rFonts w:ascii="Arial" w:eastAsia="Arial" w:hAnsi="Arial" w:cs="Arial"/>
          <w:color w:val="111111"/>
        </w:rPr>
        <w:t>elopers and feature branches.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Twig-based theming patterns and reusable UI components that reduced duplicated templates, improved accessibility semantics, and supported rapid iteration with product and design partners.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site performance </w:t>
      </w:r>
      <w:r>
        <w:rPr>
          <w:rFonts w:ascii="Arial" w:eastAsia="Arial" w:hAnsi="Arial" w:cs="Arial"/>
          <w:color w:val="111111"/>
        </w:rPr>
        <w:t xml:space="preserve">by leveraging </w:t>
      </w:r>
      <w:proofErr w:type="gramStart"/>
      <w:r>
        <w:rPr>
          <w:rFonts w:ascii="Arial" w:eastAsia="Arial" w:hAnsi="Arial" w:cs="Arial"/>
          <w:color w:val="111111"/>
        </w:rPr>
        <w:t>render</w:t>
      </w:r>
      <w:proofErr w:type="gramEnd"/>
      <w:r>
        <w:rPr>
          <w:rFonts w:ascii="Arial" w:eastAsia="Arial" w:hAnsi="Arial" w:cs="Arial"/>
          <w:color w:val="111111"/>
        </w:rPr>
        <w:t xml:space="preserve"> caching, </w:t>
      </w:r>
      <w:proofErr w:type="spellStart"/>
      <w:r>
        <w:rPr>
          <w:rFonts w:ascii="Arial" w:eastAsia="Arial" w:hAnsi="Arial" w:cs="Arial"/>
          <w:color w:val="111111"/>
        </w:rPr>
        <w:t>BigPipe</w:t>
      </w:r>
      <w:proofErr w:type="spellEnd"/>
      <w:r>
        <w:rPr>
          <w:rFonts w:ascii="Arial" w:eastAsia="Arial" w:hAnsi="Arial" w:cs="Arial"/>
          <w:color w:val="111111"/>
        </w:rPr>
        <w:t>-style optimization strategies where appropriate, and careful asset loading to keep key pages responsive under real user traffic.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API integrations and internal endpoints that powered dynamic frontend experie</w:t>
      </w:r>
      <w:r>
        <w:rPr>
          <w:rFonts w:ascii="Arial" w:eastAsia="Arial" w:hAnsi="Arial" w:cs="Arial"/>
          <w:color w:val="111111"/>
        </w:rPr>
        <w:t>nces, ensuring predictable contracts and error handling that minimized user-facing failure states.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by addressing common CMS risks through input validation, output encoding, CSRF protections, and disciplined permission models for edi</w:t>
      </w:r>
      <w:r>
        <w:rPr>
          <w:rFonts w:ascii="Arial" w:eastAsia="Arial" w:hAnsi="Arial" w:cs="Arial"/>
          <w:color w:val="111111"/>
        </w:rPr>
        <w:t>torial and administrative roles.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Automated quality gates with CI workflows that ran unit checks and integration validations, catching configuration errors and broken module assumptions before they reached shared environments.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closely with </w:t>
      </w:r>
      <w:r>
        <w:rPr>
          <w:rFonts w:ascii="Arial" w:eastAsia="Arial" w:hAnsi="Arial" w:cs="Arial"/>
          <w:color w:val="111111"/>
        </w:rPr>
        <w:t>content editors to refine workflows, reduce friction in content entry, and implement guardrails that prevented inconsistent data from breaking downstream renders.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production issues using structured logs and reproducible steps, then delivered ta</w:t>
      </w:r>
      <w:r>
        <w:rPr>
          <w:rFonts w:ascii="Arial" w:eastAsia="Arial" w:hAnsi="Arial" w:cs="Arial"/>
          <w:color w:val="111111"/>
        </w:rPr>
        <w:t>rgeted fixes that reduced recurring incidents and improved confidence in the release process.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stakeholders to translate business requirements into technical milestones, balancing short-term delivery with long-term maintainability for a gro</w:t>
      </w:r>
      <w:r>
        <w:rPr>
          <w:rFonts w:ascii="Arial" w:eastAsia="Arial" w:hAnsi="Arial" w:cs="Arial"/>
          <w:color w:val="111111"/>
        </w:rPr>
        <w:t>wing Drupal platform.</w:t>
      </w:r>
    </w:p>
    <w:p w:rsidR="00CD4E71" w:rsidRDefault="001C6C3F">
      <w:pPr>
        <w:pBdr>
          <w:bottom w:val="dashed" w:sz="4" w:space="0" w:color="CFD2CD"/>
        </w:pBdr>
        <w:spacing w:after="120"/>
      </w:pPr>
      <w:r>
        <w:t xml:space="preserve"> </w:t>
      </w:r>
    </w:p>
    <w:p w:rsidR="00CD4E71" w:rsidRDefault="001C6C3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CD4E71" w:rsidRDefault="001C6C3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CD4E71" w:rsidRDefault="001C6C3F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Drupal 7 websites for clients with custom modules, Views-based content listings, and permissioned editorial workflows that supported real publishing operations.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PHP features and CMS integrations that connected forms, co</w:t>
      </w:r>
      <w:r>
        <w:rPr>
          <w:rFonts w:ascii="Arial" w:eastAsia="Arial" w:hAnsi="Arial" w:cs="Arial"/>
          <w:color w:val="111111"/>
        </w:rPr>
        <w:t>ntent entities, and third-party services, ensuring robust validation and predictable error handling under edge cases.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responsive front-end templates and theme enhancements that improved usability on mobile devices while keeping markup clean for S</w:t>
      </w:r>
      <w:r>
        <w:rPr>
          <w:rFonts w:ascii="Arial" w:eastAsia="Arial" w:hAnsi="Arial" w:cs="Arial"/>
          <w:color w:val="111111"/>
        </w:rPr>
        <w:t>EO and accessibility requirements.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by tuning caching settings, reducing heavy page-building work, and optimizing database interactions in areas where Drupal queries became a bottleneck at scale.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Established repeatable deployment ro</w:t>
      </w:r>
      <w:r>
        <w:rPr>
          <w:rFonts w:ascii="Arial" w:eastAsia="Arial" w:hAnsi="Arial" w:cs="Arial"/>
          <w:color w:val="111111"/>
        </w:rPr>
        <w:t>utines across environments by documenting configuration steps, standardizing release checklists, and minimizing downtime during updates and content changes.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basic automated checks and lightweight CI steps for builds and regressions, improving team </w:t>
      </w:r>
      <w:r>
        <w:rPr>
          <w:rFonts w:ascii="Arial" w:eastAsia="Arial" w:hAnsi="Arial" w:cs="Arial"/>
          <w:color w:val="111111"/>
        </w:rPr>
        <w:t>feedback loops and reducing last-minute release surprises.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directly with clients to triage issues, reproduce bugs, and ship targeted fixes, communicating clearly about tradeoffs while keeping quality and timelines realistic.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analytics and tracking requirements into templates and content flows without breaking performance budgets, ensuring stakeholders received consistent reporting signals.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designers and project managers to translate wireframes </w:t>
      </w:r>
      <w:r>
        <w:rPr>
          <w:rFonts w:ascii="Arial" w:eastAsia="Arial" w:hAnsi="Arial" w:cs="Arial"/>
          <w:color w:val="111111"/>
        </w:rPr>
        <w:t>into maintainable Drupal theme structures, reducing rework by aligning early on component boundaries.</w:t>
      </w:r>
    </w:p>
    <w:p w:rsidR="00CD4E71" w:rsidRDefault="001C6C3F">
      <w:pPr>
        <w:pBdr>
          <w:bottom w:val="dashed" w:sz="4" w:space="0" w:color="CFD2CD"/>
        </w:pBdr>
        <w:spacing w:after="120"/>
      </w:pPr>
      <w:r>
        <w:t xml:space="preserve"> </w:t>
      </w:r>
    </w:p>
    <w:p w:rsidR="00CD4E71" w:rsidRDefault="001C6C3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CD4E71" w:rsidRDefault="001C6C3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CD4E71" w:rsidRDefault="001C6C3F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CMS-driven web applications by implementing backend featur</w:t>
      </w:r>
      <w:r>
        <w:rPr>
          <w:rFonts w:ascii="Arial" w:eastAsia="Arial" w:hAnsi="Arial" w:cs="Arial"/>
          <w:color w:val="111111"/>
        </w:rPr>
        <w:t>es and user-facing enhancements, ensuring changes were well-scoped and safe to deploy in shared environments.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Drupal 7 content templates and small customizations, focusing on clean markup, predictable rendering, and editor-friend</w:t>
      </w:r>
      <w:r>
        <w:rPr>
          <w:rFonts w:ascii="Arial" w:eastAsia="Arial" w:hAnsi="Arial" w:cs="Arial"/>
          <w:color w:val="111111"/>
        </w:rPr>
        <w:t>ly content entry patterns.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Fixed production defects by reproducing issues locally, adding defensive validation, and shipping narrowly targeted patches that reduced risk to unrelated site functionality.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basic performance improvements by reduci</w:t>
      </w:r>
      <w:r>
        <w:rPr>
          <w:rFonts w:ascii="Arial" w:eastAsia="Arial" w:hAnsi="Arial" w:cs="Arial"/>
          <w:color w:val="111111"/>
        </w:rPr>
        <w:t>ng redundant server work and improving caching-related behaviors, keeping pages responsive for typical user traffic patterns.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learn structured development practices, including code review etiquette, incremental deliv</w:t>
      </w:r>
      <w:r>
        <w:rPr>
          <w:rFonts w:ascii="Arial" w:eastAsia="Arial" w:hAnsi="Arial" w:cs="Arial"/>
          <w:color w:val="111111"/>
        </w:rPr>
        <w:t>ery, and maintainability-focused refactoring habits.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interactive UI behavior using JavaScript/HTML/CSS while respecting CMS constraints, ensuring components degraded gracefully when content varied across pages.</w:t>
      </w:r>
    </w:p>
    <w:p w:rsidR="00CD4E71" w:rsidRDefault="001C6C3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Communicated progress and tec</w:t>
      </w:r>
      <w:r>
        <w:rPr>
          <w:rFonts w:ascii="Arial" w:eastAsia="Arial" w:hAnsi="Arial" w:cs="Arial"/>
          <w:color w:val="111111"/>
        </w:rPr>
        <w:t>hnical constraints to non-technical teammates, helping align expectations and keeping project delivery predictable under changing requirements.</w:t>
      </w:r>
    </w:p>
    <w:p w:rsidR="00CD4E71" w:rsidRDefault="00CD4E71">
      <w:pPr>
        <w:spacing w:after="80"/>
      </w:pPr>
    </w:p>
    <w:p w:rsidR="00CD4E71" w:rsidRDefault="001C6C3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CD4E71" w:rsidRDefault="001C6C3F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CD4E71" w:rsidRDefault="001C6C3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CD4E71" w:rsidRDefault="001C6C3F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CD4E71" w:rsidRDefault="00CD4E71">
      <w:pPr>
        <w:spacing w:after="80"/>
      </w:pPr>
    </w:p>
    <w:sectPr w:rsidR="00CD4E7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E52420"/>
    <w:multiLevelType w:val="hybridMultilevel"/>
    <w:tmpl w:val="16923488"/>
    <w:lvl w:ilvl="0" w:tplc="9FEA4CD2">
      <w:start w:val="1"/>
      <w:numFmt w:val="bullet"/>
      <w:lvlText w:val="●"/>
      <w:lvlJc w:val="left"/>
      <w:pPr>
        <w:ind w:left="720" w:hanging="360"/>
      </w:pPr>
    </w:lvl>
    <w:lvl w:ilvl="1" w:tplc="A8485CC6">
      <w:start w:val="1"/>
      <w:numFmt w:val="bullet"/>
      <w:lvlText w:val="○"/>
      <w:lvlJc w:val="left"/>
      <w:pPr>
        <w:ind w:left="1440" w:hanging="360"/>
      </w:pPr>
    </w:lvl>
    <w:lvl w:ilvl="2" w:tplc="83B8BCFA">
      <w:start w:val="1"/>
      <w:numFmt w:val="bullet"/>
      <w:lvlText w:val="■"/>
      <w:lvlJc w:val="left"/>
      <w:pPr>
        <w:ind w:left="2160" w:hanging="360"/>
      </w:pPr>
    </w:lvl>
    <w:lvl w:ilvl="3" w:tplc="574C6B60">
      <w:start w:val="1"/>
      <w:numFmt w:val="bullet"/>
      <w:lvlText w:val="●"/>
      <w:lvlJc w:val="left"/>
      <w:pPr>
        <w:ind w:left="2880" w:hanging="360"/>
      </w:pPr>
    </w:lvl>
    <w:lvl w:ilvl="4" w:tplc="B9EC393A">
      <w:start w:val="1"/>
      <w:numFmt w:val="bullet"/>
      <w:lvlText w:val="○"/>
      <w:lvlJc w:val="left"/>
      <w:pPr>
        <w:ind w:left="3600" w:hanging="360"/>
      </w:pPr>
    </w:lvl>
    <w:lvl w:ilvl="5" w:tplc="F8D80B46">
      <w:start w:val="1"/>
      <w:numFmt w:val="bullet"/>
      <w:lvlText w:val="■"/>
      <w:lvlJc w:val="left"/>
      <w:pPr>
        <w:ind w:left="4320" w:hanging="360"/>
      </w:pPr>
    </w:lvl>
    <w:lvl w:ilvl="6" w:tplc="EA380D40">
      <w:start w:val="1"/>
      <w:numFmt w:val="bullet"/>
      <w:lvlText w:val="●"/>
      <w:lvlJc w:val="left"/>
      <w:pPr>
        <w:ind w:left="5040" w:hanging="360"/>
      </w:pPr>
    </w:lvl>
    <w:lvl w:ilvl="7" w:tplc="BA90A2CC">
      <w:start w:val="1"/>
      <w:numFmt w:val="bullet"/>
      <w:lvlText w:val="●"/>
      <w:lvlJc w:val="left"/>
      <w:pPr>
        <w:ind w:left="5760" w:hanging="360"/>
      </w:pPr>
    </w:lvl>
    <w:lvl w:ilvl="8" w:tplc="FE7A44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D4E71"/>
    <w:rsid w:val="001C6C3F"/>
    <w:rsid w:val="00CD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1603</Words>
  <Characters>9139</Characters>
  <Application>Microsoft Office Word</Application>
  <DocSecurity>0</DocSecurity>
  <Lines>76</Lines>
  <Paragraphs>21</Paragraphs>
  <ScaleCrop>false</ScaleCrop>
  <Company>P R C</Company>
  <LinksUpToDate>false</LinksUpToDate>
  <CharactersWithSpaces>10721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2026-01-28T14:48:00Z</dcterms:created>
  <dcterms:modified xsi:type="dcterms:W3CDTF">2026-02-16T15:19:00Z</dcterms:modified>
</cp:coreProperties>
</file>