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C6AF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C6AF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Go Software Engineer </w:t>
      </w:r>
      <w:r w:rsidRPr="00FC6AF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C6AF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Backend, Distributed Systems, Cloud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77A7E" w:rsidRDefault="00FC6AFC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FC6AFC">
        <w:rPr>
          <w:rFonts w:ascii="Times New Roman" w:hAnsi="Times New Roman" w:cs="Times New Roman"/>
          <w:sz w:val="24"/>
        </w:rPr>
        <w:t xml:space="preserve">Senior Software Engineer with 10+ years delivering </w:t>
      </w:r>
      <w:r w:rsidRPr="00FC6AFC">
        <w:rPr>
          <w:rStyle w:val="Strong"/>
          <w:rFonts w:ascii="Times New Roman" w:hAnsi="Times New Roman" w:cs="Times New Roman"/>
          <w:sz w:val="24"/>
        </w:rPr>
        <w:t>B2B SaaS, e-commerce, and enterprise operations platforms</w:t>
      </w:r>
      <w:r w:rsidRPr="00FC6AFC">
        <w:rPr>
          <w:rFonts w:ascii="Times New Roman" w:hAnsi="Times New Roman" w:cs="Times New Roman"/>
          <w:sz w:val="24"/>
        </w:rPr>
        <w:t xml:space="preserve"> using </w:t>
      </w:r>
      <w:r w:rsidRPr="00FC6AFC">
        <w:rPr>
          <w:rStyle w:val="Strong"/>
          <w:rFonts w:ascii="Times New Roman" w:hAnsi="Times New Roman" w:cs="Times New Roman"/>
          <w:sz w:val="24"/>
        </w:rPr>
        <w:t xml:space="preserve">Go 1.14–1.24, Gin, </w:t>
      </w:r>
      <w:proofErr w:type="spellStart"/>
      <w:r w:rsidRPr="00FC6AFC">
        <w:rPr>
          <w:rStyle w:val="Strong"/>
          <w:rFonts w:ascii="Times New Roman" w:hAnsi="Times New Roman" w:cs="Times New Roman"/>
          <w:sz w:val="24"/>
        </w:rPr>
        <w:t>gRPC</w:t>
      </w:r>
      <w:proofErr w:type="spellEnd"/>
      <w:r w:rsidRPr="00FC6AFC">
        <w:rPr>
          <w:rStyle w:val="Strong"/>
          <w:rFonts w:ascii="Times New Roman" w:hAnsi="Times New Roman" w:cs="Times New Roman"/>
          <w:sz w:val="24"/>
        </w:rPr>
        <w:t>, PostgreSQL, Kafka, Kubernetes, and AWS/GCP</w:t>
      </w:r>
      <w:r w:rsidRPr="00FC6AFC">
        <w:rPr>
          <w:rFonts w:ascii="Times New Roman" w:hAnsi="Times New Roman" w:cs="Times New Roman"/>
          <w:sz w:val="24"/>
        </w:rPr>
        <w:t>; specializes in high-throughput APIs, concurrent services, event-driven systems, legacy modernization, cloud-native delivery, and production reliability that improve latency, scalability, engineering velocity, and operating efficiency.</w:t>
      </w:r>
      <w:r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Engineering: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 1.14–1.24, Gin, Echo, Chi, Fiber, Go modules, generics,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goroutines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channels, contexts, interfaces, reflection, structured concurrency, worker pools, synchronization, memory management and dependency injection.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Development: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Protocol Buffers,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background workers, schedulers, streaming services, API versioning, pagination, rate limiting,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request validation and third-party integrations.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Design: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transactional outbox, saga workflows, multi-tenancy and dependency inversion.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and Persistence: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</w:t>
      </w:r>
      <w:bookmarkStart w:id="0" w:name="_GoBack"/>
      <w:bookmarkEnd w:id="0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GORM,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sqlc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database migrations, query optimization, indexing, connection pooling and distributed caching.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and Streaming: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Apache Kafka,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SQS, SNS, Google Pub/Sub, NATS, </w:t>
      </w:r>
      <w:proofErr w:type="gram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dead</w:t>
      </w:r>
      <w:proofErr w:type="gram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-letter queues, message deduplication, retry policies, consumer groups, event replay and schema evolution.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EKS, ECS, Lambda, API Gateway, RDS,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S3, SQS, SNS,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 and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; GCP Cloud Run, GKE, Cloud SQL, Pub/Sub, Cloud Storage and Cloud Monitoring.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Helm, GitHub Actions,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Argo CD, Linux, Nginx, infrastructure as code,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blue-green deployments, canary releases and automated rollbacks.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 testing package, Testify,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GoMock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Ginkgo,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Gomega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Pact, k6, benchmark testing, fuzz testing, race detector,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staticcheck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golangci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-lint, integration testing and contract testing.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and Reliability: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Elastic Stack, structured logging, distributed tracing,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pprof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flame graphs, SLI/SLO monitoring and incident response.</w:t>
      </w:r>
    </w:p>
    <w:p w:rsidR="00FC6AFC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OAuth 2.0, OpenID Connect, JWT, RBAC,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mTLS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API keys, secrets management, input validation, encryption, least-privilege IAM, dependency scanning, threat modeling and audit logging.</w:t>
      </w:r>
    </w:p>
    <w:p w:rsidR="00F77A7E" w:rsidRPr="00FC6AFC" w:rsidRDefault="00FC6AFC" w:rsidP="00FC6AFC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leadership, architecture reviews, mentoring, code reviews, capacity planning, performance profiling, production readiness, root-cause analysis, </w:t>
      </w:r>
      <w:proofErr w:type="gram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and stakeholder communication.</w:t>
      </w:r>
    </w:p>
    <w:p w:rsidR="00A118EC" w:rsidRDefault="00FC6AFC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backend platforms using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Go 1.14–1.24, Gin,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gRPC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PostgreSQL,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Kubernetes, and AWS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reusable service templates and operational standards across several product teams.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Java and Node.js platform into domain-oriented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Go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document, and notification capabilities through staged migration and backward-compatible APIs.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p95 API latency by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CPU-intensive services with </w:t>
      </w:r>
      <w:proofErr w:type="gram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eliminating redundant serialization, optimizing PostgreSQL queries, and caching frequently accessed reference data in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memory growth and request stalls caused by leaked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goroutines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unbounded channels, missing context cancellation, and oversized buffers by introducing bounded workers and lifecycle-aware shutdown handling.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Kafka, transactional outbox records, idempotent consumers, retry policies, dead-letter topics, and replay controls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duplicated notifications and inconsistent downstream updates.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low-latency internal communication with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gRPC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Protocol Buffers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payload overhead while maintaining versioned contracts and compatibility across independently deployed services.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selected Java, Python, and Node.js workloads into Go through shadow traffic, differential testing, progressive traffic shifting, and rollback controls that minimized production migration risk.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OAuth 2.0, OIDC, JWT, tenant-aware RBAC,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mTLS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audit logging, request signing, and rate limiting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 and administrative operations.</w:t>
      </w:r>
    </w:p>
    <w:p w:rsidR="00FC6AF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with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Docker, Kubernetes, Terraform,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golangci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-lint,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security scanning, and canary deployment checks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validation from commit through production.</w:t>
      </w:r>
    </w:p>
    <w:p w:rsidR="00DC016C" w:rsidRPr="00FC6AFC" w:rsidRDefault="00FC6AFC" w:rsidP="00FC6AF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on Go conventions, concurrent programming, API boundaries, database performance, observability, code reviews, and incident analysis, improving backend ownership across distributed teams.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operations services using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Go 1.10–1.16, Gin, PostgreSQL,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and AWS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checkout, payment processing, fulfillment, inventory, and customer-service workflows.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payment, refund, order-tracking, and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processors with strongly typed domain models, provider adapters, signature verification, transactional writes, and retry-safe execution.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payment and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correlation IDs, provider-specific error classification, dead-letter handling, and controlled event replay procedures.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inventory mismatches caused by concurrent updates and delayed payment events, then introduced optimistic locking, compensating jobs, transactional status changes, and scheduled reconciliation reports.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throughput degradation caused by lock contention and uncontrolled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goroutine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creation by introducing bounded worker pools, partitioned processing, shorter critical sections, and explicit backpressure.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Created reusable adapters for payment, shipping, tax, and customer-data providers using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interfaces, typed DTOs, and contract tests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isolating external schema changes from core business services.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PostgreSQL performance through execution-plan analysis, composite indexes, prepared statements, batched writes, connection-pool tuning, and server-side pagination for high-volume endpoints.</w:t>
      </w:r>
    </w:p>
    <w:p w:rsidR="00FC6AF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automation with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Go tests, race detection, static analysis, schema validation, and staged deployments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CB750C" w:rsidRPr="00FC6AFC" w:rsidRDefault="00FC6AFC" w:rsidP="00FC6AFC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support teams, and external vendors to translate ambiguous commerce requirements into explicit domain rules, API contracts, and failure scenarios.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services and command-line utilities using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Go 1.4–1.10, PostgreSQL, MySQL,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Linux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business-administration platforms.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batch-processing throughput by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moving pricing, import validation, and report transformations from interpreted scripts into concurrent Go workers with controlled memory usage.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 scheduling, pricing, authentication, reporting, and customer management using clear handler, service, repository, and domain boundaries.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 submissions, stale inventory values, partial database updates, and race conditions by adding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records, transactions, synchronization guards, and recovery jobs.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workers for email delivery, report generation, data imports, and external synchronization using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bounded queues, retry limits, and failed-message reporting.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unit, integration, benchmark, and concurrency tests around parsers, pricing rules, database repositories, authentication middleware, and critical API behavior to reduce regression risk.</w:t>
      </w:r>
    </w:p>
    <w:p w:rsidR="00FC6AFC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Go services with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standardized Linux runtime configuration, and added Jenkins pipelines for repeatable builds, database migrations, deployment verification, and rollback preparation.</w:t>
      </w:r>
    </w:p>
    <w:p w:rsidR="00082647" w:rsidRPr="00FC6AFC" w:rsidRDefault="00FC6AFC" w:rsidP="00FC6AF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senior engineers on SQL execution plans, memory profiling, </w:t>
      </w:r>
      <w:proofErr w:type="spell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goroutine</w:t>
      </w:r>
      <w:proofErr w:type="spell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diagnostics, deployment automation, code reviews, and production incident resolution across data-intensive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FC6AF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lightweight backend services and operational utilities using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1.3, Python, PostgreSQL, MySQL, JavaScript, and Linux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administration tools, and data-processing workflows.</w:t>
      </w:r>
    </w:p>
    <w:p w:rsidR="00FC6AF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REST-style endpoints and command-line utilities for form processing, content retrieval, notification routing, file imports, scheduled reports, and basic account-management operations.</w:t>
      </w:r>
    </w:p>
    <w:p w:rsidR="00FC6AF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malformed CSV files, encoding errors, partial uploads, duplicate requests, missing database values, and unclear error responses through stronger validation and transactions.</w:t>
      </w:r>
    </w:p>
    <w:p w:rsidR="00FC6AF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reporting operations by reviewing generated queries, adding targeted indexes, batching database writes, and replacing repeated record loops with streaming transformations.</w:t>
      </w:r>
    </w:p>
    <w:p w:rsidR="00FC6AF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gramStart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workers for CPU-intensive file parsing and data normalization, using explicit error handling, bounded memory usage, and atomic output replacement to protect incomplete results.</w:t>
      </w:r>
    </w:p>
    <w:p w:rsidR="00FC6AF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Linux deployment preparation, smoke testing, log analysis, database backup verification, and rollback planning, helping reduce release risk across several client applications.</w:t>
      </w:r>
    </w:p>
    <w:p w:rsidR="00CB750C" w:rsidRPr="00FC6AFC" w:rsidRDefault="00FC6AFC" w:rsidP="00FC6AF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designers, project managers, and senior engineers to translate business requirements into maintainable backend modules, stable data contracts, and realistic delivery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FC6AFC" w:rsidRPr="00FC6AFC" w:rsidRDefault="00FC6AFC" w:rsidP="00FC6AF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Go 1.1, Python, JavaScript, PostgreSQL, MySQL, </w:t>
      </w:r>
      <w:proofErr w:type="spellStart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FC6A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Linux</w:t>
      </w: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utilities, client websites, and basic data-driven applications.</w:t>
      </w:r>
    </w:p>
    <w:p w:rsidR="00FC6AFC" w:rsidRPr="00FC6AFC" w:rsidRDefault="00FC6AFC" w:rsidP="00FC6AF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command-line tools, validation utilities, data-import helpers, and JSON endpoints while learning Go conventions, structured error handling, debugging, and version-control practices.</w:t>
      </w:r>
    </w:p>
    <w:p w:rsidR="00FC6AFC" w:rsidRPr="00FC6AFC" w:rsidRDefault="00FC6AFC" w:rsidP="00FC6AF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form handlers, database queries, file-processing tools, administration pages, and simple REST-style services under guidance from experienced engineers.</w:t>
      </w:r>
    </w:p>
    <w:p w:rsidR="00FC6AFC" w:rsidRPr="00FC6AFC" w:rsidRDefault="00FC6AFC" w:rsidP="00FC6AF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invalid requests, Go runtime errors, SQL failures, file-processing defects, and inconsistent JSON responses by reproducing problems and documenting reliable diagnostic steps.</w:t>
      </w:r>
    </w:p>
    <w:p w:rsidR="00CB750C" w:rsidRPr="00FC6AFC" w:rsidRDefault="00FC6AFC" w:rsidP="00FC6AF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C6AF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unit tests, code reviews, and technical documentation, establishing a practical foundation in backend engineering and production support.</w:t>
      </w:r>
    </w:p>
    <w:p w:rsidR="00FA750C" w:rsidRDefault="00FC6AFC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CB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FC6AFC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B750C" w:rsidRPr="00CB750C" w:rsidRDefault="00CB750C" w:rsidP="00FC6AF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CB750C" w:rsidRPr="00CB750C" w:rsidRDefault="00CB750C" w:rsidP="00FC6AF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CB750C" w:rsidRPr="00CB750C" w:rsidRDefault="00CB750C" w:rsidP="00FC6AF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CB750C" w:rsidRPr="00CB750C" w:rsidRDefault="00CB750C" w:rsidP="00FC6AF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 Certified Developer Associate</w:t>
      </w:r>
    </w:p>
    <w:p w:rsidR="00CB750C" w:rsidRPr="00CB750C" w:rsidRDefault="00CB750C" w:rsidP="00FC6AF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Default="00FC6AFC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C6AFC" w:rsidRPr="00FC6AFC" w:rsidRDefault="00FC6AFC" w:rsidP="00FC6AFC">
      <w:pPr>
        <w:pStyle w:val="Heading3"/>
        <w:rPr>
          <w:rFonts w:ascii="Times New Roman" w:hAnsi="Times New Roman" w:hint="default"/>
        </w:rPr>
      </w:pPr>
      <w:r w:rsidRPr="00FC6AFC">
        <w:rPr>
          <w:rFonts w:ascii="Times New Roman" w:hAnsi="Times New Roman" w:hint="default"/>
        </w:rPr>
        <w:t>High-Throughput Event Processing Platform</w:t>
      </w:r>
    </w:p>
    <w:p w:rsidR="00FC6AFC" w:rsidRPr="00FC6AFC" w:rsidRDefault="00FC6AFC" w:rsidP="00FC6AFC">
      <w:pPr>
        <w:pStyle w:val="NormalWeb"/>
        <w:numPr>
          <w:ilvl w:val="0"/>
          <w:numId w:val="8"/>
        </w:numPr>
        <w:jc w:val="both"/>
      </w:pPr>
      <w:r w:rsidRPr="00FC6AFC">
        <w:t xml:space="preserve">Designed a distributed transaction-processing platform using </w:t>
      </w:r>
      <w:r w:rsidRPr="00FC6AFC">
        <w:rPr>
          <w:rStyle w:val="Strong"/>
        </w:rPr>
        <w:t xml:space="preserve">Go, Kafka, </w:t>
      </w:r>
      <w:proofErr w:type="spellStart"/>
      <w:r w:rsidRPr="00FC6AFC">
        <w:rPr>
          <w:rStyle w:val="Strong"/>
        </w:rPr>
        <w:t>gRPC</w:t>
      </w:r>
      <w:proofErr w:type="spellEnd"/>
      <w:r w:rsidRPr="00FC6AFC">
        <w:rPr>
          <w:rStyle w:val="Strong"/>
        </w:rPr>
        <w:t xml:space="preserve">, PostgreSQL, </w:t>
      </w:r>
      <w:proofErr w:type="spellStart"/>
      <w:r w:rsidRPr="00FC6AFC">
        <w:rPr>
          <w:rStyle w:val="Strong"/>
        </w:rPr>
        <w:t>Redis</w:t>
      </w:r>
      <w:proofErr w:type="spellEnd"/>
      <w:r w:rsidRPr="00FC6AFC">
        <w:rPr>
          <w:rStyle w:val="Strong"/>
        </w:rPr>
        <w:t>, Kubernetes, and AWS EKS</w:t>
      </w:r>
      <w:r w:rsidRPr="00FC6AFC">
        <w:t xml:space="preserve"> for payments, order updates, notifications, and operational reconciliation.</w:t>
      </w:r>
    </w:p>
    <w:p w:rsidR="00FC6AFC" w:rsidRPr="00FC6AFC" w:rsidRDefault="00FC6AFC" w:rsidP="00FC6AFC">
      <w:pPr>
        <w:pStyle w:val="NormalWeb"/>
        <w:numPr>
          <w:ilvl w:val="0"/>
          <w:numId w:val="8"/>
        </w:numPr>
        <w:jc w:val="both"/>
      </w:pPr>
      <w:r w:rsidRPr="00FC6AFC">
        <w:t xml:space="preserve">Implemented partition-aware consumers, </w:t>
      </w:r>
      <w:proofErr w:type="spellStart"/>
      <w:r w:rsidRPr="00FC6AFC">
        <w:t>idempotency</w:t>
      </w:r>
      <w:proofErr w:type="spellEnd"/>
      <w:r w:rsidRPr="00FC6AFC">
        <w:t xml:space="preserve"> records, transactional outbox publishing, dead-letter topics, schema validation, replay controls, graceful shutdown, and backpressure for predictable traffic handling.</w:t>
      </w:r>
    </w:p>
    <w:p w:rsidR="00FA1382" w:rsidRPr="00CB750C" w:rsidRDefault="00FC6AFC" w:rsidP="00FC6AFC">
      <w:pPr>
        <w:pStyle w:val="NormalWeb"/>
        <w:numPr>
          <w:ilvl w:val="0"/>
          <w:numId w:val="8"/>
        </w:numPr>
        <w:jc w:val="both"/>
      </w:pPr>
      <w:r w:rsidRPr="00FC6AFC">
        <w:t>Added distributed tracing, consumer-lag dashboards, benchmark suites, load tests, and automated canary checks that verified throughput, correctness, and latency before production promotion.</w:t>
      </w:r>
    </w:p>
    <w:sectPr w:rsidR="00FA1382" w:rsidRPr="00CB750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D60F3"/>
    <w:multiLevelType w:val="hybridMultilevel"/>
    <w:tmpl w:val="434E7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4967503"/>
    <w:multiLevelType w:val="hybridMultilevel"/>
    <w:tmpl w:val="7922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3A70172"/>
    <w:multiLevelType w:val="hybridMultilevel"/>
    <w:tmpl w:val="56E4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ABA6B1B"/>
    <w:multiLevelType w:val="hybridMultilevel"/>
    <w:tmpl w:val="6456C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F145DC5"/>
    <w:multiLevelType w:val="hybridMultilevel"/>
    <w:tmpl w:val="36D4A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BA96E92"/>
    <w:multiLevelType w:val="hybridMultilevel"/>
    <w:tmpl w:val="40C2B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22D0D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B750C"/>
    <w:rsid w:val="00CD31E7"/>
    <w:rsid w:val="00CD4EF7"/>
    <w:rsid w:val="00D26610"/>
    <w:rsid w:val="00D340D7"/>
    <w:rsid w:val="00D3790B"/>
    <w:rsid w:val="00D635EE"/>
    <w:rsid w:val="00DC016C"/>
    <w:rsid w:val="00E671CB"/>
    <w:rsid w:val="00F77A7E"/>
    <w:rsid w:val="00FA1382"/>
    <w:rsid w:val="00FA750C"/>
    <w:rsid w:val="00FC6AFC"/>
    <w:rsid w:val="00FD4555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77A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77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33</cp:revision>
  <cp:lastPrinted>2026-06-23T02:36:00Z</cp:lastPrinted>
  <dcterms:created xsi:type="dcterms:W3CDTF">2025-02-25T02:40:00Z</dcterms:created>
  <dcterms:modified xsi:type="dcterms:W3CDTF">2026-06-23T02:36:00Z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