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1B3" w:rsidRDefault="008D41B3" w:rsidP="008D41B3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8D41B3" w:rsidRDefault="008D41B3" w:rsidP="008D41B3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D41B3" w:rsidRDefault="008D41B3" w:rsidP="008D41B3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4C192A" w:rsidRDefault="00976DBA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613DA8" w:rsidRPr="00613DA8" w:rsidRDefault="00613DA8" w:rsidP="00613DA8">
      <w:pPr>
        <w:pStyle w:val="NormalWeb"/>
        <w:jc w:val="both"/>
        <w:rPr>
          <w:rFonts w:ascii="Arial" w:hAnsi="Arial" w:cs="Arial"/>
          <w:sz w:val="20"/>
        </w:rPr>
      </w:pPr>
      <w:r w:rsidRPr="00613DA8">
        <w:rPr>
          <w:rStyle w:val="Strong"/>
          <w:rFonts w:ascii="Arial" w:hAnsi="Arial" w:cs="Arial"/>
          <w:sz w:val="20"/>
        </w:rPr>
        <w:t>Senior Software Engineer</w:t>
      </w:r>
      <w:r w:rsidRPr="00613DA8">
        <w:rPr>
          <w:rFonts w:ascii="Arial" w:hAnsi="Arial" w:cs="Arial"/>
          <w:sz w:val="20"/>
        </w:rPr>
        <w:t xml:space="preserve"> with </w:t>
      </w:r>
      <w:r w:rsidRPr="00613DA8">
        <w:rPr>
          <w:rStyle w:val="Strong"/>
          <w:rFonts w:ascii="Arial" w:hAnsi="Arial" w:cs="Arial"/>
          <w:sz w:val="20"/>
        </w:rPr>
        <w:t>9+ years</w:t>
      </w:r>
      <w:r w:rsidRPr="00613DA8">
        <w:rPr>
          <w:rFonts w:ascii="Arial" w:hAnsi="Arial" w:cs="Arial"/>
          <w:sz w:val="20"/>
        </w:rPr>
        <w:t xml:space="preserve"> designing, building, and owning </w:t>
      </w:r>
      <w:r w:rsidRPr="00613DA8">
        <w:rPr>
          <w:rStyle w:val="Strong"/>
          <w:rFonts w:ascii="Arial" w:hAnsi="Arial" w:cs="Arial"/>
          <w:sz w:val="20"/>
        </w:rPr>
        <w:t>production-grade mobile applications</w:t>
      </w:r>
      <w:r w:rsidRPr="00613DA8">
        <w:rPr>
          <w:rFonts w:ascii="Arial" w:hAnsi="Arial" w:cs="Arial"/>
          <w:sz w:val="20"/>
        </w:rPr>
        <w:t xml:space="preserve"> and </w:t>
      </w:r>
      <w:r w:rsidRPr="00613DA8">
        <w:rPr>
          <w:rStyle w:val="Strong"/>
          <w:rFonts w:ascii="Arial" w:hAnsi="Arial" w:cs="Arial"/>
          <w:sz w:val="20"/>
        </w:rPr>
        <w:t>cloud-connected backend integrations</w:t>
      </w:r>
      <w:r w:rsidRPr="00613DA8">
        <w:rPr>
          <w:rFonts w:ascii="Arial" w:hAnsi="Arial" w:cs="Arial"/>
          <w:sz w:val="20"/>
        </w:rPr>
        <w:t xml:space="preserve"> across </w:t>
      </w:r>
      <w:proofErr w:type="spellStart"/>
      <w:r w:rsidRPr="00613DA8">
        <w:rPr>
          <w:rFonts w:ascii="Arial" w:hAnsi="Arial" w:cs="Arial"/>
          <w:sz w:val="20"/>
        </w:rPr>
        <w:t>iOS</w:t>
      </w:r>
      <w:proofErr w:type="spellEnd"/>
      <w:r w:rsidRPr="00613DA8">
        <w:rPr>
          <w:rFonts w:ascii="Arial" w:hAnsi="Arial" w:cs="Arial"/>
          <w:sz w:val="20"/>
        </w:rPr>
        <w:t xml:space="preserve"> and Android. </w:t>
      </w:r>
      <w:proofErr w:type="gramStart"/>
      <w:r w:rsidRPr="00613DA8">
        <w:rPr>
          <w:rFonts w:ascii="Arial" w:hAnsi="Arial" w:cs="Arial"/>
          <w:sz w:val="20"/>
        </w:rPr>
        <w:t xml:space="preserve">Strong focus on </w:t>
      </w:r>
      <w:r w:rsidRPr="00613DA8">
        <w:rPr>
          <w:rStyle w:val="Strong"/>
          <w:rFonts w:ascii="Arial" w:hAnsi="Arial" w:cs="Arial"/>
          <w:sz w:val="20"/>
        </w:rPr>
        <w:t>secure authentication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offline-first sync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performance &amp; reliability</w:t>
      </w:r>
      <w:r w:rsidRPr="00613DA8">
        <w:rPr>
          <w:rFonts w:ascii="Arial" w:hAnsi="Arial" w:cs="Arial"/>
          <w:sz w:val="20"/>
        </w:rPr>
        <w:t xml:space="preserve">, and </w:t>
      </w:r>
      <w:r w:rsidRPr="00613DA8">
        <w:rPr>
          <w:rStyle w:val="Strong"/>
          <w:rFonts w:ascii="Arial" w:hAnsi="Arial" w:cs="Arial"/>
          <w:sz w:val="20"/>
        </w:rPr>
        <w:t>observable delivery</w:t>
      </w:r>
      <w:r w:rsidRPr="00613DA8">
        <w:rPr>
          <w:rFonts w:ascii="Arial" w:hAnsi="Arial" w:cs="Arial"/>
          <w:sz w:val="20"/>
        </w:rPr>
        <w:t xml:space="preserve"> from app layer through APIs and event pipelines.</w:t>
      </w:r>
      <w:proofErr w:type="gramEnd"/>
      <w:r w:rsidRPr="00613DA8">
        <w:rPr>
          <w:rFonts w:ascii="Arial" w:hAnsi="Arial" w:cs="Arial"/>
          <w:sz w:val="20"/>
        </w:rPr>
        <w:t xml:space="preserve"> </w:t>
      </w:r>
      <w:proofErr w:type="gramStart"/>
      <w:r w:rsidRPr="00613DA8">
        <w:rPr>
          <w:rFonts w:ascii="Arial" w:hAnsi="Arial" w:cs="Arial"/>
          <w:sz w:val="20"/>
        </w:rPr>
        <w:t xml:space="preserve">Comfortable translating product goals into </w:t>
      </w:r>
      <w:r w:rsidRPr="00613DA8">
        <w:rPr>
          <w:rStyle w:val="Strong"/>
          <w:rFonts w:ascii="Arial" w:hAnsi="Arial" w:cs="Arial"/>
          <w:sz w:val="20"/>
        </w:rPr>
        <w:t>maintainable architectures</w:t>
      </w:r>
      <w:r w:rsidRPr="00613DA8">
        <w:rPr>
          <w:rFonts w:ascii="Arial" w:hAnsi="Arial" w:cs="Arial"/>
          <w:sz w:val="20"/>
        </w:rPr>
        <w:t xml:space="preserve">, crisp </w:t>
      </w:r>
      <w:r w:rsidRPr="00613DA8">
        <w:rPr>
          <w:rStyle w:val="Strong"/>
          <w:rFonts w:ascii="Arial" w:hAnsi="Arial" w:cs="Arial"/>
          <w:sz w:val="20"/>
        </w:rPr>
        <w:t>API contracts</w:t>
      </w:r>
      <w:r w:rsidRPr="00613DA8">
        <w:rPr>
          <w:rFonts w:ascii="Arial" w:hAnsi="Arial" w:cs="Arial"/>
          <w:sz w:val="20"/>
        </w:rPr>
        <w:t xml:space="preserve">, and operational readiness with </w:t>
      </w:r>
      <w:r w:rsidRPr="00613DA8">
        <w:rPr>
          <w:rStyle w:val="Strong"/>
          <w:rFonts w:ascii="Arial" w:hAnsi="Arial" w:cs="Arial"/>
          <w:sz w:val="20"/>
        </w:rPr>
        <w:t>CI/CD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telemetry</w:t>
      </w:r>
      <w:r w:rsidRPr="00613DA8">
        <w:rPr>
          <w:rFonts w:ascii="Arial" w:hAnsi="Arial" w:cs="Arial"/>
          <w:sz w:val="20"/>
        </w:rPr>
        <w:t xml:space="preserve">, and </w:t>
      </w:r>
      <w:r w:rsidRPr="00613DA8">
        <w:rPr>
          <w:rStyle w:val="Strong"/>
          <w:rFonts w:ascii="Arial" w:hAnsi="Arial" w:cs="Arial"/>
          <w:sz w:val="20"/>
        </w:rPr>
        <w:t>incident-driven improvements</w:t>
      </w:r>
      <w:r w:rsidRPr="00613DA8">
        <w:rPr>
          <w:rFonts w:ascii="Arial" w:hAnsi="Arial" w:cs="Arial"/>
          <w:sz w:val="20"/>
        </w:rPr>
        <w:t>.</w:t>
      </w:r>
      <w:proofErr w:type="gramEnd"/>
    </w:p>
    <w:p w:rsidR="004C192A" w:rsidRDefault="00976DB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613DA8" w:rsidRPr="00613DA8" w:rsidRDefault="00613DA8" w:rsidP="00613DA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13DA8">
        <w:rPr>
          <w:rStyle w:val="Strong"/>
          <w:rFonts w:ascii="Arial" w:hAnsi="Arial" w:cs="Arial"/>
          <w:sz w:val="20"/>
          <w:szCs w:val="20"/>
        </w:rPr>
        <w:t>Mobile &amp; Client Engineering</w:t>
      </w:r>
      <w:r w:rsidRPr="00613DA8">
        <w:rPr>
          <w:rFonts w:ascii="Arial" w:hAnsi="Arial" w:cs="Arial"/>
          <w:sz w:val="20"/>
          <w:szCs w:val="20"/>
        </w:rPr>
        <w:t xml:space="preserve"> - Swift, Objective-C, </w:t>
      </w:r>
      <w:proofErr w:type="spellStart"/>
      <w:r w:rsidRPr="00613DA8">
        <w:rPr>
          <w:rFonts w:ascii="Arial" w:hAnsi="Arial" w:cs="Arial"/>
          <w:sz w:val="20"/>
          <w:szCs w:val="20"/>
        </w:rPr>
        <w:t>UIKit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Fonts w:ascii="Arial" w:hAnsi="Arial" w:cs="Arial"/>
          <w:sz w:val="20"/>
          <w:szCs w:val="20"/>
        </w:rPr>
        <w:t>SwiftUI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Fonts w:ascii="Arial" w:hAnsi="Arial" w:cs="Arial"/>
          <w:sz w:val="20"/>
          <w:szCs w:val="20"/>
        </w:rPr>
        <w:t>iOS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SDK, Auto Layout, Core Data, background tasks, push notifications, </w:t>
      </w:r>
      <w:proofErr w:type="spellStart"/>
      <w:r w:rsidRPr="00613DA8">
        <w:rPr>
          <w:rFonts w:ascii="Arial" w:hAnsi="Arial" w:cs="Arial"/>
          <w:sz w:val="20"/>
          <w:szCs w:val="20"/>
        </w:rPr>
        <w:t>Kotlin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Java, Android SDK, Jetpack Components, MVVM, Room, </w:t>
      </w:r>
      <w:proofErr w:type="spellStart"/>
      <w:r w:rsidRPr="00613DA8">
        <w:rPr>
          <w:rFonts w:ascii="Arial" w:hAnsi="Arial" w:cs="Arial"/>
          <w:sz w:val="20"/>
          <w:szCs w:val="20"/>
        </w:rPr>
        <w:t>WorkManager</w:t>
      </w:r>
      <w:proofErr w:type="spellEnd"/>
      <w:r w:rsidRPr="00613DA8">
        <w:rPr>
          <w:rFonts w:ascii="Arial" w:hAnsi="Arial" w:cs="Arial"/>
          <w:sz w:val="20"/>
          <w:szCs w:val="20"/>
        </w:rPr>
        <w:t>, Firebase, React Native, Flutter, shared component architecture, native module integration, cross-platform state management</w:t>
      </w:r>
    </w:p>
    <w:p w:rsidR="00613DA8" w:rsidRPr="00613DA8" w:rsidRDefault="00613DA8" w:rsidP="00613DA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13DA8">
        <w:rPr>
          <w:rStyle w:val="Strong"/>
          <w:rFonts w:ascii="Arial" w:hAnsi="Arial" w:cs="Arial"/>
          <w:sz w:val="20"/>
          <w:szCs w:val="20"/>
        </w:rPr>
        <w:t>Backend &amp; APIs</w:t>
      </w:r>
      <w:r w:rsidRPr="00613DA8">
        <w:rPr>
          <w:rFonts w:ascii="Arial" w:hAnsi="Arial" w:cs="Arial"/>
          <w:sz w:val="20"/>
          <w:szCs w:val="20"/>
        </w:rPr>
        <w:t xml:space="preserve"> - Node.js, </w:t>
      </w:r>
      <w:proofErr w:type="spellStart"/>
      <w:r w:rsidRPr="00613DA8">
        <w:rPr>
          <w:rFonts w:ascii="Arial" w:hAnsi="Arial" w:cs="Arial"/>
          <w:sz w:val="20"/>
          <w:szCs w:val="20"/>
        </w:rPr>
        <w:t>TypeScript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JavaScript, Python, REST, </w:t>
      </w:r>
      <w:proofErr w:type="spellStart"/>
      <w:r w:rsidRPr="00613DA8">
        <w:rPr>
          <w:rFonts w:ascii="Arial" w:hAnsi="Arial" w:cs="Arial"/>
          <w:sz w:val="20"/>
          <w:szCs w:val="20"/>
        </w:rPr>
        <w:t>GraphQL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consumption, API versioning, background jobs, real-time sync patterns, third-party SDK integrations</w:t>
      </w:r>
    </w:p>
    <w:p w:rsidR="00613DA8" w:rsidRPr="00613DA8" w:rsidRDefault="00613DA8" w:rsidP="00613DA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13DA8">
        <w:rPr>
          <w:rStyle w:val="Strong"/>
          <w:rFonts w:ascii="Arial" w:hAnsi="Arial" w:cs="Arial"/>
          <w:sz w:val="20"/>
          <w:szCs w:val="20"/>
        </w:rPr>
        <w:t>Data, Messaging &amp; Search</w:t>
      </w:r>
      <w:r w:rsidRPr="00613DA8">
        <w:rPr>
          <w:rFonts w:ascii="Arial" w:hAnsi="Arial" w:cs="Arial"/>
          <w:sz w:val="20"/>
          <w:szCs w:val="20"/>
        </w:rPr>
        <w:t xml:space="preserve"> - Relational: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MySQL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SQL Server</w:t>
      </w:r>
      <w:r w:rsidRPr="00613DA8">
        <w:rPr>
          <w:rFonts w:ascii="Arial" w:hAnsi="Arial" w:cs="Arial"/>
          <w:sz w:val="20"/>
          <w:szCs w:val="20"/>
        </w:rPr>
        <w:t xml:space="preserve"> | </w:t>
      </w:r>
      <w:proofErr w:type="spellStart"/>
      <w:r w:rsidRPr="00613DA8">
        <w:rPr>
          <w:rFonts w:ascii="Arial" w:hAnsi="Arial" w:cs="Arial"/>
          <w:sz w:val="20"/>
          <w:szCs w:val="20"/>
        </w:rPr>
        <w:t>NoSQL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MongoDB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| Queues/streams: </w:t>
      </w:r>
      <w:r w:rsidRPr="00613DA8">
        <w:rPr>
          <w:rStyle w:val="Strong"/>
          <w:rFonts w:ascii="Arial" w:hAnsi="Arial" w:cs="Arial"/>
          <w:sz w:val="20"/>
          <w:szCs w:val="20"/>
        </w:rPr>
        <w:t>AWS SQS/SNS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Kafka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| Search: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OpenSearch</w:t>
      </w:r>
      <w:r w:rsidRPr="00613DA8">
        <w:rPr>
          <w:rFonts w:ascii="Arial" w:hAnsi="Arial" w:cs="Arial"/>
          <w:sz w:val="20"/>
          <w:szCs w:val="20"/>
        </w:rPr>
        <w:t xml:space="preserve"> | Analytics: </w:t>
      </w:r>
      <w:r w:rsidRPr="00613DA8">
        <w:rPr>
          <w:rStyle w:val="Strong"/>
          <w:rFonts w:ascii="Arial" w:hAnsi="Arial" w:cs="Arial"/>
          <w:sz w:val="20"/>
          <w:szCs w:val="20"/>
        </w:rPr>
        <w:t>Redshift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(via event/analytics pipelines)</w:t>
      </w:r>
    </w:p>
    <w:p w:rsidR="00613DA8" w:rsidRDefault="00613DA8" w:rsidP="00613DA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13DA8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- </w:t>
      </w:r>
      <w:r w:rsidRPr="00613DA8">
        <w:rPr>
          <w:rStyle w:val="Strong"/>
          <w:rFonts w:ascii="Arial" w:hAnsi="Arial" w:cs="Arial"/>
          <w:sz w:val="20"/>
          <w:szCs w:val="20"/>
        </w:rPr>
        <w:t>AWS</w:t>
      </w:r>
      <w:r w:rsidRPr="00613DA8">
        <w:rPr>
          <w:rFonts w:ascii="Arial" w:hAnsi="Arial" w:cs="Arial"/>
          <w:sz w:val="20"/>
          <w:szCs w:val="20"/>
        </w:rPr>
        <w:t xml:space="preserve">: </w:t>
      </w:r>
      <w:r w:rsidRPr="00613DA8">
        <w:rPr>
          <w:rStyle w:val="Strong"/>
          <w:rFonts w:ascii="Arial" w:hAnsi="Arial" w:cs="Arial"/>
          <w:sz w:val="20"/>
          <w:szCs w:val="20"/>
        </w:rPr>
        <w:t>EKS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ECS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EC2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Lambda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API Gateway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S3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RDS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ElastiCache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EventBridge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Step Functions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IAM</w:t>
      </w:r>
      <w:r w:rsidRPr="00613DA8">
        <w:rPr>
          <w:rFonts w:ascii="Arial" w:hAnsi="Arial" w:cs="Arial"/>
          <w:sz w:val="20"/>
          <w:szCs w:val="20"/>
        </w:rPr>
        <w:t xml:space="preserve"> | Azure: </w:t>
      </w:r>
      <w:r w:rsidRPr="00613DA8">
        <w:rPr>
          <w:rStyle w:val="Strong"/>
          <w:rFonts w:ascii="Arial" w:hAnsi="Arial" w:cs="Arial"/>
          <w:sz w:val="20"/>
          <w:szCs w:val="20"/>
        </w:rPr>
        <w:t>AKS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App Service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Azure SQL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Service Bus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Key Vault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Application Insights</w:t>
      </w:r>
      <w:r w:rsidRPr="00613DA8">
        <w:rPr>
          <w:rFonts w:ascii="Arial" w:hAnsi="Arial" w:cs="Arial"/>
          <w:sz w:val="20"/>
          <w:szCs w:val="20"/>
        </w:rPr>
        <w:t xml:space="preserve"> | GCP: </w:t>
      </w:r>
      <w:r w:rsidRPr="00613DA8">
        <w:rPr>
          <w:rStyle w:val="Strong"/>
          <w:rFonts w:ascii="Arial" w:hAnsi="Arial" w:cs="Arial"/>
          <w:sz w:val="20"/>
          <w:szCs w:val="20"/>
        </w:rPr>
        <w:t>GKE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Cloud Run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Pub/Sub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Cloud Storage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|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Docker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Kubernetes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Helm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Argo CD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GitOps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Terraform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CloudFormation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 | CI/CD: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GitHub</w:t>
      </w:r>
      <w:proofErr w:type="spellEnd"/>
      <w:r w:rsidRPr="00613DA8">
        <w:rPr>
          <w:rStyle w:val="Strong"/>
          <w:rFonts w:ascii="Arial" w:hAnsi="Arial" w:cs="Arial"/>
          <w:sz w:val="20"/>
          <w:szCs w:val="20"/>
        </w:rPr>
        <w:t xml:space="preserve"> Actions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GitLab</w:t>
      </w:r>
      <w:proofErr w:type="spellEnd"/>
      <w:r w:rsidRPr="00613DA8">
        <w:rPr>
          <w:rStyle w:val="Strong"/>
          <w:rFonts w:ascii="Arial" w:hAnsi="Arial" w:cs="Arial"/>
          <w:sz w:val="20"/>
          <w:szCs w:val="20"/>
        </w:rPr>
        <w:t xml:space="preserve"> CI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Jenkins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 xml:space="preserve">Azure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CircleCI</w:t>
      </w:r>
      <w:proofErr w:type="spellEnd"/>
    </w:p>
    <w:p w:rsidR="004C192A" w:rsidRPr="00613DA8" w:rsidRDefault="00613DA8" w:rsidP="00613DA8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613DA8">
        <w:rPr>
          <w:rStyle w:val="Strong"/>
          <w:rFonts w:ascii="Arial" w:hAnsi="Arial" w:cs="Arial"/>
          <w:sz w:val="20"/>
          <w:szCs w:val="20"/>
        </w:rPr>
        <w:t>, Quality &amp; Security</w:t>
      </w:r>
      <w:r w:rsidRPr="00613DA8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OpenTelemetry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Prometheus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ELK/EFK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structured logging | Testing: </w:t>
      </w:r>
      <w:r w:rsidRPr="00613DA8">
        <w:rPr>
          <w:rStyle w:val="Strong"/>
          <w:rFonts w:ascii="Arial" w:hAnsi="Arial" w:cs="Arial"/>
          <w:sz w:val="20"/>
          <w:szCs w:val="20"/>
        </w:rPr>
        <w:t>Jest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Mocha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Chai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React Testing Library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Cypress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Playwright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API contract tests (Pact-style)</w:t>
      </w:r>
      <w:r w:rsidRPr="00613DA8">
        <w:rPr>
          <w:rFonts w:ascii="Arial" w:hAnsi="Arial" w:cs="Arial"/>
          <w:sz w:val="20"/>
          <w:szCs w:val="20"/>
        </w:rPr>
        <w:t xml:space="preserve"> | Security: </w:t>
      </w:r>
      <w:r w:rsidRPr="00613DA8">
        <w:rPr>
          <w:rStyle w:val="Strong"/>
          <w:rFonts w:ascii="Arial" w:hAnsi="Arial" w:cs="Arial"/>
          <w:sz w:val="20"/>
          <w:szCs w:val="20"/>
        </w:rPr>
        <w:t>OAuth2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613DA8">
        <w:rPr>
          <w:rStyle w:val="Strong"/>
          <w:rFonts w:ascii="Arial" w:hAnsi="Arial" w:cs="Arial"/>
          <w:sz w:val="20"/>
          <w:szCs w:val="20"/>
        </w:rPr>
        <w:t xml:space="preserve"> Connect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JWT</w:t>
      </w:r>
      <w:r w:rsidRPr="00613DA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Okta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Auth0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 xml:space="preserve">AWS </w:t>
      </w:r>
      <w:proofErr w:type="spellStart"/>
      <w:r w:rsidRPr="00613DA8">
        <w:rPr>
          <w:rStyle w:val="Strong"/>
          <w:rFonts w:ascii="Arial" w:hAnsi="Arial" w:cs="Arial"/>
          <w:sz w:val="20"/>
          <w:szCs w:val="20"/>
        </w:rPr>
        <w:t>Cognito</w:t>
      </w:r>
      <w:proofErr w:type="spellEnd"/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rate limiting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RBAC/ABAC</w:t>
      </w:r>
      <w:r w:rsidRPr="00613DA8">
        <w:rPr>
          <w:rFonts w:ascii="Arial" w:hAnsi="Arial" w:cs="Arial"/>
          <w:sz w:val="20"/>
          <w:szCs w:val="20"/>
        </w:rPr>
        <w:t xml:space="preserve">, </w:t>
      </w:r>
      <w:r w:rsidRPr="00613DA8">
        <w:rPr>
          <w:rStyle w:val="Strong"/>
          <w:rFonts w:ascii="Arial" w:hAnsi="Arial" w:cs="Arial"/>
          <w:sz w:val="20"/>
          <w:szCs w:val="20"/>
        </w:rPr>
        <w:t>audit logging</w:t>
      </w:r>
    </w:p>
    <w:p w:rsidR="004C192A" w:rsidRDefault="00976DB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4C192A" w:rsidRDefault="00976DB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4C192A" w:rsidRDefault="00976DBA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4C192A" w:rsidRDefault="00976DBA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Led end-to-end delivery of </w:t>
      </w:r>
      <w:r w:rsidRPr="00613DA8">
        <w:rPr>
          <w:rStyle w:val="Strong"/>
          <w:rFonts w:ascii="Arial" w:hAnsi="Arial" w:cs="Arial"/>
          <w:sz w:val="20"/>
        </w:rPr>
        <w:t xml:space="preserve">enterprise </w:t>
      </w:r>
      <w:proofErr w:type="spellStart"/>
      <w:r w:rsidRPr="00613DA8">
        <w:rPr>
          <w:rStyle w:val="Strong"/>
          <w:rFonts w:ascii="Arial" w:hAnsi="Arial" w:cs="Arial"/>
          <w:sz w:val="20"/>
        </w:rPr>
        <w:t>iOS</w:t>
      </w:r>
      <w:proofErr w:type="spellEnd"/>
      <w:r w:rsidRPr="00613DA8">
        <w:rPr>
          <w:rStyle w:val="Strong"/>
          <w:rFonts w:ascii="Arial" w:hAnsi="Arial" w:cs="Arial"/>
          <w:sz w:val="20"/>
        </w:rPr>
        <w:t>/Android apps</w:t>
      </w:r>
      <w:r w:rsidRPr="00613DA8">
        <w:rPr>
          <w:rFonts w:ascii="Arial" w:hAnsi="Arial" w:cs="Arial"/>
          <w:sz w:val="20"/>
        </w:rPr>
        <w:t>, owning architecture, implementation, release readiness, and long-term maintainability across multiple product lines.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Designed </w:t>
      </w:r>
      <w:r w:rsidRPr="00613DA8">
        <w:rPr>
          <w:rStyle w:val="Strong"/>
          <w:rFonts w:ascii="Arial" w:hAnsi="Arial" w:cs="Arial"/>
          <w:sz w:val="20"/>
        </w:rPr>
        <w:t>offline-first</w:t>
      </w:r>
      <w:r w:rsidRPr="00613DA8">
        <w:rPr>
          <w:rFonts w:ascii="Arial" w:hAnsi="Arial" w:cs="Arial"/>
          <w:sz w:val="20"/>
        </w:rPr>
        <w:t xml:space="preserve"> mobile data layers with conflict-safe sync, local persistence (Core Data/Room), and background refresh using </w:t>
      </w:r>
      <w:proofErr w:type="spellStart"/>
      <w:r w:rsidRPr="00613DA8">
        <w:rPr>
          <w:rFonts w:ascii="Arial" w:hAnsi="Arial" w:cs="Arial"/>
          <w:sz w:val="20"/>
        </w:rPr>
        <w:t>iOS</w:t>
      </w:r>
      <w:proofErr w:type="spellEnd"/>
      <w:r w:rsidRPr="00613DA8">
        <w:rPr>
          <w:rFonts w:ascii="Arial" w:hAnsi="Arial" w:cs="Arial"/>
          <w:sz w:val="20"/>
        </w:rPr>
        <w:t xml:space="preserve"> background tasks and Android </w:t>
      </w:r>
      <w:proofErr w:type="spellStart"/>
      <w:r w:rsidRPr="00613DA8">
        <w:rPr>
          <w:rFonts w:ascii="Arial" w:hAnsi="Arial" w:cs="Arial"/>
          <w:sz w:val="20"/>
        </w:rPr>
        <w:t>WorkManager</w:t>
      </w:r>
      <w:proofErr w:type="spellEnd"/>
      <w:r w:rsidRPr="00613DA8">
        <w:rPr>
          <w:rFonts w:ascii="Arial" w:hAnsi="Arial" w:cs="Arial"/>
          <w:sz w:val="20"/>
        </w:rPr>
        <w:t>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Partnered with platform teams to standardize </w:t>
      </w:r>
      <w:r w:rsidRPr="00613DA8">
        <w:rPr>
          <w:rStyle w:val="Strong"/>
          <w:rFonts w:ascii="Arial" w:hAnsi="Arial" w:cs="Arial"/>
          <w:sz w:val="20"/>
        </w:rPr>
        <w:t>REST</w:t>
      </w:r>
      <w:r w:rsidRPr="00613DA8">
        <w:rPr>
          <w:rFonts w:ascii="Arial" w:hAnsi="Arial" w:cs="Arial"/>
          <w:sz w:val="20"/>
        </w:rPr>
        <w:t xml:space="preserve"> contract patterns, error envelopes, and versioning rules that reduced breaking changes and stabilized mobile release cadence.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Implemented secure </w:t>
      </w:r>
      <w:proofErr w:type="spellStart"/>
      <w:r w:rsidRPr="00613DA8">
        <w:rPr>
          <w:rFonts w:ascii="Arial" w:hAnsi="Arial" w:cs="Arial"/>
          <w:sz w:val="20"/>
        </w:rPr>
        <w:t>auth</w:t>
      </w:r>
      <w:proofErr w:type="spellEnd"/>
      <w:r w:rsidRPr="00613DA8">
        <w:rPr>
          <w:rFonts w:ascii="Arial" w:hAnsi="Arial" w:cs="Arial"/>
          <w:sz w:val="20"/>
        </w:rPr>
        <w:t xml:space="preserve"> flows using </w:t>
      </w:r>
      <w:r w:rsidRPr="00613DA8">
        <w:rPr>
          <w:rStyle w:val="Strong"/>
          <w:rFonts w:ascii="Arial" w:hAnsi="Arial" w:cs="Arial"/>
          <w:sz w:val="20"/>
        </w:rPr>
        <w:t>OAuth2</w:t>
      </w:r>
      <w:r w:rsidRPr="00613DA8">
        <w:rPr>
          <w:rFonts w:ascii="Arial" w:hAnsi="Arial" w:cs="Arial"/>
          <w:sz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</w:rPr>
        <w:t>OpenID</w:t>
      </w:r>
      <w:proofErr w:type="spellEnd"/>
      <w:r w:rsidRPr="00613DA8">
        <w:rPr>
          <w:rStyle w:val="Strong"/>
          <w:rFonts w:ascii="Arial" w:hAnsi="Arial" w:cs="Arial"/>
          <w:sz w:val="20"/>
        </w:rPr>
        <w:t xml:space="preserve"> Connect</w:t>
      </w:r>
      <w:r w:rsidRPr="00613DA8">
        <w:rPr>
          <w:rFonts w:ascii="Arial" w:hAnsi="Arial" w:cs="Arial"/>
          <w:sz w:val="20"/>
        </w:rPr>
        <w:t xml:space="preserve">, and </w:t>
      </w:r>
      <w:r w:rsidRPr="00613DA8">
        <w:rPr>
          <w:rStyle w:val="Strong"/>
          <w:rFonts w:ascii="Arial" w:hAnsi="Arial" w:cs="Arial"/>
          <w:sz w:val="20"/>
        </w:rPr>
        <w:t>JWT</w:t>
      </w:r>
      <w:r w:rsidRPr="00613DA8">
        <w:rPr>
          <w:rFonts w:ascii="Arial" w:hAnsi="Arial" w:cs="Arial"/>
          <w:sz w:val="20"/>
        </w:rPr>
        <w:t xml:space="preserve">, integrating </w:t>
      </w:r>
      <w:proofErr w:type="spellStart"/>
      <w:r w:rsidRPr="00613DA8">
        <w:rPr>
          <w:rStyle w:val="Strong"/>
          <w:rFonts w:ascii="Arial" w:hAnsi="Arial" w:cs="Arial"/>
          <w:sz w:val="20"/>
        </w:rPr>
        <w:t>Okta</w:t>
      </w:r>
      <w:proofErr w:type="spellEnd"/>
      <w:r w:rsidRPr="00613DA8">
        <w:rPr>
          <w:rStyle w:val="Strong"/>
          <w:rFonts w:ascii="Arial" w:hAnsi="Arial" w:cs="Arial"/>
          <w:sz w:val="20"/>
        </w:rPr>
        <w:t>/Auth0</w:t>
      </w:r>
      <w:r w:rsidRPr="00613DA8">
        <w:rPr>
          <w:rFonts w:ascii="Arial" w:hAnsi="Arial" w:cs="Arial"/>
          <w:sz w:val="20"/>
        </w:rPr>
        <w:t xml:space="preserve"> and </w:t>
      </w:r>
      <w:r w:rsidRPr="00613DA8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613DA8">
        <w:rPr>
          <w:rStyle w:val="Strong"/>
          <w:rFonts w:ascii="Arial" w:hAnsi="Arial" w:cs="Arial"/>
          <w:sz w:val="20"/>
        </w:rPr>
        <w:t>Cognito</w:t>
      </w:r>
      <w:proofErr w:type="spellEnd"/>
      <w:r w:rsidRPr="00613DA8">
        <w:rPr>
          <w:rFonts w:ascii="Arial" w:hAnsi="Arial" w:cs="Arial"/>
          <w:sz w:val="20"/>
        </w:rPr>
        <w:t xml:space="preserve"> patterns for token lifecycle, refresh, and device-safe storage.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Built real-time engagement features (push notifications, deep links, in-app routing) and hardened delivery paths with idempotent handlers and telemetry-backed retries.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Integrated mobile clients with </w:t>
      </w:r>
      <w:r w:rsidRPr="00613DA8">
        <w:rPr>
          <w:rStyle w:val="Strong"/>
          <w:rFonts w:ascii="Arial" w:hAnsi="Arial" w:cs="Arial"/>
          <w:sz w:val="20"/>
        </w:rPr>
        <w:t>API Gateway</w:t>
      </w:r>
      <w:r w:rsidRPr="00613DA8">
        <w:rPr>
          <w:rFonts w:ascii="Arial" w:hAnsi="Arial" w:cs="Arial"/>
          <w:sz w:val="20"/>
        </w:rPr>
        <w:t xml:space="preserve"> + </w:t>
      </w:r>
      <w:r w:rsidRPr="00613DA8">
        <w:rPr>
          <w:rStyle w:val="Strong"/>
          <w:rFonts w:ascii="Arial" w:hAnsi="Arial" w:cs="Arial"/>
          <w:sz w:val="20"/>
        </w:rPr>
        <w:t>Lambda</w:t>
      </w:r>
      <w:r w:rsidRPr="00613DA8">
        <w:rPr>
          <w:rFonts w:ascii="Arial" w:hAnsi="Arial" w:cs="Arial"/>
          <w:sz w:val="20"/>
        </w:rPr>
        <w:t xml:space="preserve"> service edges, using request signing, </w:t>
      </w:r>
      <w:r w:rsidRPr="00613DA8">
        <w:rPr>
          <w:rStyle w:val="Strong"/>
          <w:rFonts w:ascii="Arial" w:hAnsi="Arial" w:cs="Arial"/>
          <w:sz w:val="20"/>
        </w:rPr>
        <w:t>rate limiting</w:t>
      </w:r>
      <w:r w:rsidRPr="00613DA8">
        <w:rPr>
          <w:rFonts w:ascii="Arial" w:hAnsi="Arial" w:cs="Arial"/>
          <w:sz w:val="20"/>
        </w:rPr>
        <w:t xml:space="preserve">, and policy-driven access controls aligned to </w:t>
      </w:r>
      <w:r w:rsidRPr="00613DA8">
        <w:rPr>
          <w:rStyle w:val="Strong"/>
          <w:rFonts w:ascii="Arial" w:hAnsi="Arial" w:cs="Arial"/>
          <w:sz w:val="20"/>
        </w:rPr>
        <w:t>RBAC/ABAC</w:t>
      </w:r>
      <w:r w:rsidRPr="00613DA8">
        <w:rPr>
          <w:rFonts w:ascii="Arial" w:hAnsi="Arial" w:cs="Arial"/>
          <w:sz w:val="20"/>
        </w:rPr>
        <w:t>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Introduced event-driven mobile workflows by coordinating backend jobs via </w:t>
      </w:r>
      <w:r w:rsidRPr="00613DA8">
        <w:rPr>
          <w:rStyle w:val="Strong"/>
          <w:rFonts w:ascii="Arial" w:hAnsi="Arial" w:cs="Arial"/>
          <w:sz w:val="20"/>
        </w:rPr>
        <w:t>AWS SQS/SNS</w:t>
      </w:r>
      <w:r w:rsidRPr="00613DA8">
        <w:rPr>
          <w:rFonts w:ascii="Arial" w:hAnsi="Arial" w:cs="Arial"/>
          <w:sz w:val="20"/>
        </w:rPr>
        <w:t xml:space="preserve"> and </w:t>
      </w:r>
      <w:proofErr w:type="spellStart"/>
      <w:r w:rsidRPr="00613DA8">
        <w:rPr>
          <w:rStyle w:val="Strong"/>
          <w:rFonts w:ascii="Arial" w:hAnsi="Arial" w:cs="Arial"/>
          <w:sz w:val="20"/>
        </w:rPr>
        <w:t>EventBridge</w:t>
      </w:r>
      <w:proofErr w:type="spellEnd"/>
      <w:r w:rsidRPr="00613DA8">
        <w:rPr>
          <w:rFonts w:ascii="Arial" w:hAnsi="Arial" w:cs="Arial"/>
          <w:sz w:val="20"/>
        </w:rPr>
        <w:t>, ensuring resilient processing with retries and DLQs.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Improved app responsiveness by tuning payload shapes, caching strategies, and backend read paths with </w:t>
      </w:r>
      <w:proofErr w:type="spellStart"/>
      <w:r w:rsidRPr="00613DA8">
        <w:rPr>
          <w:rStyle w:val="Strong"/>
          <w:rFonts w:ascii="Arial" w:hAnsi="Arial" w:cs="Arial"/>
          <w:sz w:val="20"/>
        </w:rPr>
        <w:t>Redis</w:t>
      </w:r>
      <w:proofErr w:type="spellEnd"/>
      <w:r w:rsidRPr="00613DA8">
        <w:rPr>
          <w:rStyle w:val="Strong"/>
          <w:rFonts w:ascii="Arial" w:hAnsi="Arial" w:cs="Arial"/>
          <w:sz w:val="20"/>
        </w:rPr>
        <w:t>/</w:t>
      </w:r>
      <w:proofErr w:type="spellStart"/>
      <w:r w:rsidRPr="00613DA8">
        <w:rPr>
          <w:rStyle w:val="Strong"/>
          <w:rFonts w:ascii="Arial" w:hAnsi="Arial" w:cs="Arial"/>
          <w:sz w:val="20"/>
        </w:rPr>
        <w:t>ElastiCache</w:t>
      </w:r>
      <w:proofErr w:type="spellEnd"/>
      <w:r w:rsidRPr="00613DA8">
        <w:rPr>
          <w:rFonts w:ascii="Arial" w:hAnsi="Arial" w:cs="Arial"/>
          <w:sz w:val="20"/>
        </w:rPr>
        <w:t>, reducing repeated fetches during peak traffic.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Supported data-heavy experiences by optimizing server queries and indexes in </w:t>
      </w:r>
      <w:proofErr w:type="spellStart"/>
      <w:r w:rsidRPr="00613DA8">
        <w:rPr>
          <w:rStyle w:val="Strong"/>
          <w:rFonts w:ascii="Arial" w:hAnsi="Arial" w:cs="Arial"/>
          <w:sz w:val="20"/>
        </w:rPr>
        <w:t>PostgreSQL</w:t>
      </w:r>
      <w:proofErr w:type="spellEnd"/>
      <w:r w:rsidRPr="00613DA8">
        <w:rPr>
          <w:rStyle w:val="Strong"/>
          <w:rFonts w:ascii="Arial" w:hAnsi="Arial" w:cs="Arial"/>
          <w:sz w:val="20"/>
        </w:rPr>
        <w:t>/MySQL/SQL Server</w:t>
      </w:r>
      <w:r w:rsidRPr="00613DA8">
        <w:rPr>
          <w:rFonts w:ascii="Arial" w:hAnsi="Arial" w:cs="Arial"/>
          <w:sz w:val="20"/>
        </w:rPr>
        <w:t>, collaborating on p95 latency work and query-plan fixes.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Enabled search-driven mobile discovery by consuming </w:t>
      </w:r>
      <w:proofErr w:type="spellStart"/>
      <w:r w:rsidRPr="00613DA8">
        <w:rPr>
          <w:rStyle w:val="Strong"/>
          <w:rFonts w:ascii="Arial" w:hAnsi="Arial" w:cs="Arial"/>
          <w:sz w:val="20"/>
        </w:rPr>
        <w:t>Elasticsearch</w:t>
      </w:r>
      <w:proofErr w:type="spellEnd"/>
      <w:r w:rsidRPr="00613DA8">
        <w:rPr>
          <w:rStyle w:val="Strong"/>
          <w:rFonts w:ascii="Arial" w:hAnsi="Arial" w:cs="Arial"/>
          <w:sz w:val="20"/>
        </w:rPr>
        <w:t>/OpenSearch</w:t>
      </w:r>
      <w:r w:rsidRPr="00613DA8">
        <w:rPr>
          <w:rFonts w:ascii="Arial" w:hAnsi="Arial" w:cs="Arial"/>
          <w:sz w:val="20"/>
        </w:rPr>
        <w:t xml:space="preserve"> endpoints, aligning filters and ranking behavior with product goals and analytics outcomes.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Added production </w:t>
      </w:r>
      <w:proofErr w:type="spellStart"/>
      <w:r w:rsidRPr="00613DA8">
        <w:rPr>
          <w:rFonts w:ascii="Arial" w:hAnsi="Arial" w:cs="Arial"/>
          <w:sz w:val="20"/>
        </w:rPr>
        <w:t>observability</w:t>
      </w:r>
      <w:proofErr w:type="spellEnd"/>
      <w:r w:rsidRPr="00613DA8">
        <w:rPr>
          <w:rFonts w:ascii="Arial" w:hAnsi="Arial" w:cs="Arial"/>
          <w:sz w:val="20"/>
        </w:rPr>
        <w:t xml:space="preserve"> using </w:t>
      </w:r>
      <w:proofErr w:type="spellStart"/>
      <w:r w:rsidRPr="00613DA8">
        <w:rPr>
          <w:rStyle w:val="Strong"/>
          <w:rFonts w:ascii="Arial" w:hAnsi="Arial" w:cs="Arial"/>
          <w:sz w:val="20"/>
        </w:rPr>
        <w:t>OpenTelemetry</w:t>
      </w:r>
      <w:proofErr w:type="spellEnd"/>
      <w:r w:rsidRPr="00613DA8">
        <w:rPr>
          <w:rFonts w:ascii="Arial" w:hAnsi="Arial" w:cs="Arial"/>
          <w:sz w:val="20"/>
        </w:rPr>
        <w:t xml:space="preserve"> and structured logs, routing traces/metrics to </w:t>
      </w:r>
      <w:proofErr w:type="spellStart"/>
      <w:r w:rsidRPr="00613DA8">
        <w:rPr>
          <w:rStyle w:val="Strong"/>
          <w:rFonts w:ascii="Arial" w:hAnsi="Arial" w:cs="Arial"/>
          <w:sz w:val="20"/>
        </w:rPr>
        <w:t>Datadog</w:t>
      </w:r>
      <w:proofErr w:type="spellEnd"/>
      <w:r w:rsidRPr="00613DA8">
        <w:rPr>
          <w:rFonts w:ascii="Arial" w:hAnsi="Arial" w:cs="Arial"/>
          <w:sz w:val="20"/>
        </w:rPr>
        <w:t xml:space="preserve">, dashboards in </w:t>
      </w:r>
      <w:proofErr w:type="spellStart"/>
      <w:r w:rsidRPr="00613DA8">
        <w:rPr>
          <w:rStyle w:val="Strong"/>
          <w:rFonts w:ascii="Arial" w:hAnsi="Arial" w:cs="Arial"/>
          <w:sz w:val="20"/>
        </w:rPr>
        <w:t>Grafana</w:t>
      </w:r>
      <w:proofErr w:type="spellEnd"/>
      <w:r w:rsidRPr="00613DA8">
        <w:rPr>
          <w:rFonts w:ascii="Arial" w:hAnsi="Arial" w:cs="Arial"/>
          <w:sz w:val="20"/>
        </w:rPr>
        <w:t xml:space="preserve">, and incident signals into </w:t>
      </w:r>
      <w:proofErr w:type="spellStart"/>
      <w:r w:rsidRPr="00613DA8">
        <w:rPr>
          <w:rStyle w:val="Strong"/>
          <w:rFonts w:ascii="Arial" w:hAnsi="Arial" w:cs="Arial"/>
          <w:sz w:val="20"/>
        </w:rPr>
        <w:t>CloudWatch</w:t>
      </w:r>
      <w:proofErr w:type="spellEnd"/>
      <w:r w:rsidRPr="00613DA8">
        <w:rPr>
          <w:rFonts w:ascii="Arial" w:hAnsi="Arial" w:cs="Arial"/>
          <w:sz w:val="20"/>
        </w:rPr>
        <w:t>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lastRenderedPageBreak/>
        <w:t xml:space="preserve">Operationalized release quality with automated test coverage using </w:t>
      </w:r>
      <w:r w:rsidRPr="00613DA8">
        <w:rPr>
          <w:rStyle w:val="Strong"/>
          <w:rFonts w:ascii="Arial" w:hAnsi="Arial" w:cs="Arial"/>
          <w:sz w:val="20"/>
        </w:rPr>
        <w:t>Jest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Cypress/Playwright</w:t>
      </w:r>
      <w:r w:rsidRPr="00613DA8">
        <w:rPr>
          <w:rFonts w:ascii="Arial" w:hAnsi="Arial" w:cs="Arial"/>
          <w:sz w:val="20"/>
        </w:rPr>
        <w:t xml:space="preserve"> smoke journeys for critical flows, and </w:t>
      </w:r>
      <w:r w:rsidRPr="00613DA8">
        <w:rPr>
          <w:rStyle w:val="Strong"/>
          <w:rFonts w:ascii="Arial" w:hAnsi="Arial" w:cs="Arial"/>
          <w:sz w:val="20"/>
        </w:rPr>
        <w:t>Pact-style contract tests</w:t>
      </w:r>
      <w:r w:rsidRPr="00613DA8">
        <w:rPr>
          <w:rFonts w:ascii="Arial" w:hAnsi="Arial" w:cs="Arial"/>
          <w:sz w:val="20"/>
        </w:rPr>
        <w:t xml:space="preserve"> for API compatibility.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Established mobile CI/CD with repeatable build pipelines and gated releases using </w:t>
      </w:r>
      <w:proofErr w:type="spellStart"/>
      <w:r w:rsidRPr="00613DA8">
        <w:rPr>
          <w:rStyle w:val="Strong"/>
          <w:rFonts w:ascii="Arial" w:hAnsi="Arial" w:cs="Arial"/>
          <w:sz w:val="20"/>
        </w:rPr>
        <w:t>GitHub</w:t>
      </w:r>
      <w:proofErr w:type="spellEnd"/>
      <w:r w:rsidRPr="00613DA8">
        <w:rPr>
          <w:rStyle w:val="Strong"/>
          <w:rFonts w:ascii="Arial" w:hAnsi="Arial" w:cs="Arial"/>
          <w:sz w:val="20"/>
        </w:rPr>
        <w:t xml:space="preserve"> Actions/Jenkins</w:t>
      </w:r>
      <w:r w:rsidRPr="00613DA8">
        <w:rPr>
          <w:rFonts w:ascii="Arial" w:hAnsi="Arial" w:cs="Arial"/>
          <w:sz w:val="20"/>
        </w:rPr>
        <w:t>, artifact signing, and automated submission checks for store compliance.</w:t>
      </w:r>
    </w:p>
    <w:p w:rsid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Delivered robust analytics instrumentation and event pipelines feeding </w:t>
      </w:r>
      <w:r w:rsidRPr="00613DA8">
        <w:rPr>
          <w:rStyle w:val="Strong"/>
          <w:rFonts w:ascii="Arial" w:hAnsi="Arial" w:cs="Arial"/>
          <w:sz w:val="20"/>
        </w:rPr>
        <w:t>Redshift/</w:t>
      </w:r>
      <w:proofErr w:type="spellStart"/>
      <w:r w:rsidRPr="00613DA8">
        <w:rPr>
          <w:rStyle w:val="Strong"/>
          <w:rFonts w:ascii="Arial" w:hAnsi="Arial" w:cs="Arial"/>
          <w:sz w:val="20"/>
        </w:rPr>
        <w:t>BigQuery</w:t>
      </w:r>
      <w:proofErr w:type="spellEnd"/>
      <w:r w:rsidRPr="00613DA8">
        <w:rPr>
          <w:rFonts w:ascii="Arial" w:hAnsi="Arial" w:cs="Arial"/>
          <w:sz w:val="20"/>
        </w:rPr>
        <w:t xml:space="preserve"> consumers, improving funnel visibility and enabling reliable A/B readouts.</w:t>
      </w:r>
    </w:p>
    <w:p w:rsidR="00613DA8" w:rsidRPr="00613DA8" w:rsidRDefault="00613DA8" w:rsidP="00613DA8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Mentored engineers through architecture reviews, performance profiling, and secure coding practices, creating shared playbooks for reliability, rollbacks, and safe migrations.</w:t>
      </w:r>
    </w:p>
    <w:p w:rsidR="004C192A" w:rsidRDefault="00976DBA">
      <w:pPr>
        <w:pBdr>
          <w:bottom w:val="dashed" w:sz="4" w:space="0" w:color="CFD2CD"/>
        </w:pBdr>
        <w:spacing w:after="120"/>
      </w:pPr>
      <w:r>
        <w:t xml:space="preserve"> </w:t>
      </w:r>
    </w:p>
    <w:p w:rsidR="004C192A" w:rsidRDefault="00976DB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4C192A" w:rsidRDefault="00976DB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4C192A" w:rsidRDefault="00976DBA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Built and maintained mobile features across </w:t>
      </w:r>
      <w:proofErr w:type="spellStart"/>
      <w:r w:rsidRPr="00613DA8">
        <w:rPr>
          <w:rFonts w:ascii="Arial" w:hAnsi="Arial" w:cs="Arial"/>
          <w:sz w:val="20"/>
        </w:rPr>
        <w:t>iOS</w:t>
      </w:r>
      <w:proofErr w:type="spellEnd"/>
      <w:r w:rsidRPr="00613DA8">
        <w:rPr>
          <w:rFonts w:ascii="Arial" w:hAnsi="Arial" w:cs="Arial"/>
          <w:sz w:val="20"/>
        </w:rPr>
        <w:t>/Android using native and cross-platform approaches, balancing platform conventions with shared logic for faster iteration.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Developed API integrations and client networking layers with clear retry/</w:t>
      </w:r>
      <w:proofErr w:type="spellStart"/>
      <w:r w:rsidRPr="00613DA8">
        <w:rPr>
          <w:rFonts w:ascii="Arial" w:hAnsi="Arial" w:cs="Arial"/>
          <w:sz w:val="20"/>
        </w:rPr>
        <w:t>backoff</w:t>
      </w:r>
      <w:proofErr w:type="spellEnd"/>
      <w:r w:rsidRPr="00613DA8">
        <w:rPr>
          <w:rFonts w:ascii="Arial" w:hAnsi="Arial" w:cs="Arial"/>
          <w:sz w:val="20"/>
        </w:rPr>
        <w:t xml:space="preserve"> rules, ensuring stable behavior under poor connectivity and variable device conditions.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Implemented authentication and authorization patterns using </w:t>
      </w:r>
      <w:r w:rsidRPr="00613DA8">
        <w:rPr>
          <w:rStyle w:val="Strong"/>
          <w:rFonts w:ascii="Arial" w:hAnsi="Arial" w:cs="Arial"/>
          <w:sz w:val="20"/>
        </w:rPr>
        <w:t>OAuth2/JWT</w:t>
      </w:r>
      <w:r w:rsidRPr="00613DA8">
        <w:rPr>
          <w:rFonts w:ascii="Arial" w:hAnsi="Arial" w:cs="Arial"/>
          <w:sz w:val="20"/>
        </w:rPr>
        <w:t>, aligning mobile session behavior with backend token policies and user security requirements.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Contributed to backend services in </w:t>
      </w:r>
      <w:r w:rsidRPr="00613DA8">
        <w:rPr>
          <w:rStyle w:val="Strong"/>
          <w:rFonts w:ascii="Arial" w:hAnsi="Arial" w:cs="Arial"/>
          <w:sz w:val="20"/>
        </w:rPr>
        <w:t>Node.js/</w:t>
      </w:r>
      <w:proofErr w:type="spellStart"/>
      <w:r w:rsidRPr="00613DA8">
        <w:rPr>
          <w:rStyle w:val="Strong"/>
          <w:rFonts w:ascii="Arial" w:hAnsi="Arial" w:cs="Arial"/>
          <w:sz w:val="20"/>
        </w:rPr>
        <w:t>TypeScript</w:t>
      </w:r>
      <w:proofErr w:type="spellEnd"/>
      <w:r w:rsidRPr="00613DA8">
        <w:rPr>
          <w:rFonts w:ascii="Arial" w:hAnsi="Arial" w:cs="Arial"/>
          <w:sz w:val="20"/>
        </w:rPr>
        <w:t xml:space="preserve">, integrating mobile flows with asynchronous processing through </w:t>
      </w:r>
      <w:proofErr w:type="spellStart"/>
      <w:r w:rsidRPr="00613DA8">
        <w:rPr>
          <w:rStyle w:val="Strong"/>
          <w:rFonts w:ascii="Arial" w:hAnsi="Arial" w:cs="Arial"/>
          <w:sz w:val="20"/>
        </w:rPr>
        <w:t>RabbitMQ</w:t>
      </w:r>
      <w:proofErr w:type="spellEnd"/>
      <w:r w:rsidRPr="00613DA8">
        <w:rPr>
          <w:rStyle w:val="Strong"/>
          <w:rFonts w:ascii="Arial" w:hAnsi="Arial" w:cs="Arial"/>
          <w:sz w:val="20"/>
        </w:rPr>
        <w:t>/Kafka</w:t>
      </w:r>
      <w:r w:rsidRPr="00613DA8">
        <w:rPr>
          <w:rFonts w:ascii="Arial" w:hAnsi="Arial" w:cs="Arial"/>
          <w:sz w:val="20"/>
        </w:rPr>
        <w:t xml:space="preserve"> patterns when workloads were long-running.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Supported cloud deployments on </w:t>
      </w:r>
      <w:r w:rsidRPr="00613DA8">
        <w:rPr>
          <w:rStyle w:val="Strong"/>
          <w:rFonts w:ascii="Arial" w:hAnsi="Arial" w:cs="Arial"/>
          <w:sz w:val="20"/>
        </w:rPr>
        <w:t>AWS</w:t>
      </w:r>
      <w:r w:rsidRPr="00613DA8">
        <w:rPr>
          <w:rFonts w:ascii="Arial" w:hAnsi="Arial" w:cs="Arial"/>
          <w:sz w:val="20"/>
        </w:rPr>
        <w:t xml:space="preserve"> using </w:t>
      </w:r>
      <w:r w:rsidRPr="00613DA8">
        <w:rPr>
          <w:rStyle w:val="Strong"/>
          <w:rFonts w:ascii="Arial" w:hAnsi="Arial" w:cs="Arial"/>
          <w:sz w:val="20"/>
        </w:rPr>
        <w:t>EC2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S3</w:t>
      </w:r>
      <w:r w:rsidRPr="00613DA8">
        <w:rPr>
          <w:rFonts w:ascii="Arial" w:hAnsi="Arial" w:cs="Arial"/>
          <w:sz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</w:rPr>
        <w:t>CloudFront</w:t>
      </w:r>
      <w:proofErr w:type="spellEnd"/>
      <w:r w:rsidRPr="00613DA8">
        <w:rPr>
          <w:rFonts w:ascii="Arial" w:hAnsi="Arial" w:cs="Arial"/>
          <w:sz w:val="20"/>
        </w:rPr>
        <w:t xml:space="preserve">, and </w:t>
      </w:r>
      <w:r w:rsidRPr="00613DA8">
        <w:rPr>
          <w:rStyle w:val="Strong"/>
          <w:rFonts w:ascii="Arial" w:hAnsi="Arial" w:cs="Arial"/>
          <w:sz w:val="20"/>
        </w:rPr>
        <w:t>RDS</w:t>
      </w:r>
      <w:r w:rsidRPr="00613DA8">
        <w:rPr>
          <w:rFonts w:ascii="Arial" w:hAnsi="Arial" w:cs="Arial"/>
          <w:sz w:val="20"/>
        </w:rPr>
        <w:t xml:space="preserve">, and introduced infrastructure baselines using </w:t>
      </w:r>
      <w:proofErr w:type="spellStart"/>
      <w:r w:rsidRPr="00613DA8">
        <w:rPr>
          <w:rStyle w:val="Strong"/>
          <w:rFonts w:ascii="Arial" w:hAnsi="Arial" w:cs="Arial"/>
          <w:sz w:val="20"/>
        </w:rPr>
        <w:t>Terraform</w:t>
      </w:r>
      <w:proofErr w:type="spellEnd"/>
      <w:r w:rsidRPr="00613DA8">
        <w:rPr>
          <w:rStyle w:val="Strong"/>
          <w:rFonts w:ascii="Arial" w:hAnsi="Arial" w:cs="Arial"/>
          <w:sz w:val="20"/>
        </w:rPr>
        <w:t>/</w:t>
      </w:r>
      <w:proofErr w:type="spellStart"/>
      <w:r w:rsidRPr="00613DA8">
        <w:rPr>
          <w:rStyle w:val="Strong"/>
          <w:rFonts w:ascii="Arial" w:hAnsi="Arial" w:cs="Arial"/>
          <w:sz w:val="20"/>
        </w:rPr>
        <w:t>CloudFormation</w:t>
      </w:r>
      <w:proofErr w:type="spellEnd"/>
      <w:r w:rsidRPr="00613DA8">
        <w:rPr>
          <w:rFonts w:ascii="Arial" w:hAnsi="Arial" w:cs="Arial"/>
          <w:sz w:val="20"/>
        </w:rPr>
        <w:t xml:space="preserve"> templates.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Added caching and read-optimization patterns using </w:t>
      </w:r>
      <w:proofErr w:type="spellStart"/>
      <w:proofErr w:type="gramStart"/>
      <w:r w:rsidRPr="00613DA8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613DA8">
        <w:rPr>
          <w:rFonts w:ascii="Arial" w:hAnsi="Arial" w:cs="Arial"/>
          <w:sz w:val="20"/>
        </w:rPr>
        <w:t xml:space="preserve"> to reduce backend load and protect relational stores during campaign spikes.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Worked with product teams to design high-signal UI flows, improving usability while keeping performance budgets for startup time, screen transitions, and network calls.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Integrated third-party SDKs (payments, analytics, notifications) with graceful degradation paths, preventing vendor outages from blocking core user workflows.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Improved issue response times by standardizing logs and error reporting into </w:t>
      </w:r>
      <w:r w:rsidRPr="00613DA8">
        <w:rPr>
          <w:rStyle w:val="Strong"/>
          <w:rFonts w:ascii="Arial" w:hAnsi="Arial" w:cs="Arial"/>
          <w:sz w:val="20"/>
        </w:rPr>
        <w:t>ELK/EFK</w:t>
      </w:r>
      <w:r w:rsidRPr="00613DA8">
        <w:rPr>
          <w:rFonts w:ascii="Arial" w:hAnsi="Arial" w:cs="Arial"/>
          <w:sz w:val="20"/>
        </w:rPr>
        <w:t>, and adding dashboards and alert rules tied to release versions and cohorts.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Strengthened delivery pipelines using </w:t>
      </w:r>
      <w:proofErr w:type="spellStart"/>
      <w:r w:rsidRPr="00613DA8">
        <w:rPr>
          <w:rStyle w:val="Strong"/>
          <w:rFonts w:ascii="Arial" w:hAnsi="Arial" w:cs="Arial"/>
          <w:sz w:val="20"/>
        </w:rPr>
        <w:t>GitLab</w:t>
      </w:r>
      <w:proofErr w:type="spellEnd"/>
      <w:r w:rsidRPr="00613DA8">
        <w:rPr>
          <w:rStyle w:val="Strong"/>
          <w:rFonts w:ascii="Arial" w:hAnsi="Arial" w:cs="Arial"/>
          <w:sz w:val="20"/>
        </w:rPr>
        <w:t xml:space="preserve"> CI/</w:t>
      </w:r>
      <w:proofErr w:type="spellStart"/>
      <w:r w:rsidRPr="00613DA8">
        <w:rPr>
          <w:rStyle w:val="Strong"/>
          <w:rFonts w:ascii="Arial" w:hAnsi="Arial" w:cs="Arial"/>
          <w:sz w:val="20"/>
        </w:rPr>
        <w:t>CircleCI</w:t>
      </w:r>
      <w:proofErr w:type="spellEnd"/>
      <w:r w:rsidRPr="00613DA8">
        <w:rPr>
          <w:rFonts w:ascii="Arial" w:hAnsi="Arial" w:cs="Arial"/>
          <w:sz w:val="20"/>
        </w:rPr>
        <w:t>, automating build steps, unit checks (</w:t>
      </w:r>
      <w:r w:rsidRPr="00613DA8">
        <w:rPr>
          <w:rStyle w:val="Strong"/>
          <w:rFonts w:ascii="Arial" w:hAnsi="Arial" w:cs="Arial"/>
          <w:sz w:val="20"/>
        </w:rPr>
        <w:t>Jest/Mocha/Chai</w:t>
      </w:r>
      <w:r w:rsidRPr="00613DA8">
        <w:rPr>
          <w:rFonts w:ascii="Arial" w:hAnsi="Arial" w:cs="Arial"/>
          <w:sz w:val="20"/>
        </w:rPr>
        <w:t>), and pre-release verification for critical scenarios.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Assisted with platform hardening through </w:t>
      </w:r>
      <w:r w:rsidRPr="00613DA8">
        <w:rPr>
          <w:rStyle w:val="Strong"/>
          <w:rFonts w:ascii="Arial" w:hAnsi="Arial" w:cs="Arial"/>
          <w:sz w:val="20"/>
        </w:rPr>
        <w:t>IAM</w:t>
      </w:r>
      <w:r w:rsidRPr="00613DA8">
        <w:rPr>
          <w:rFonts w:ascii="Arial" w:hAnsi="Arial" w:cs="Arial"/>
          <w:sz w:val="20"/>
        </w:rPr>
        <w:t xml:space="preserve"> least-privilege access, secret handling patterns, and expanding </w:t>
      </w:r>
      <w:r w:rsidRPr="00613DA8">
        <w:rPr>
          <w:rStyle w:val="Strong"/>
          <w:rFonts w:ascii="Arial" w:hAnsi="Arial" w:cs="Arial"/>
          <w:sz w:val="20"/>
        </w:rPr>
        <w:t>audit logging</w:t>
      </w:r>
      <w:r w:rsidRPr="00613DA8">
        <w:rPr>
          <w:rFonts w:ascii="Arial" w:hAnsi="Arial" w:cs="Arial"/>
          <w:sz w:val="20"/>
        </w:rPr>
        <w:t xml:space="preserve"> for sensitive actions.</w:t>
      </w:r>
    </w:p>
    <w:p w:rsid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Collaborated on data export and reporting needs by producing reliable event streams and curated datasets for downstream analytics consumers.</w:t>
      </w:r>
    </w:p>
    <w:p w:rsidR="00613DA8" w:rsidRPr="00613DA8" w:rsidRDefault="00613DA8" w:rsidP="00613DA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Helped codify engineering standards via code reviews, reusable modules, and documented conventions for API error handling and client-side state management.</w:t>
      </w:r>
    </w:p>
    <w:p w:rsidR="004C192A" w:rsidRDefault="00976DBA">
      <w:pPr>
        <w:pBdr>
          <w:bottom w:val="dashed" w:sz="4" w:space="0" w:color="CFD2CD"/>
        </w:pBdr>
        <w:spacing w:after="120"/>
      </w:pPr>
      <w:r>
        <w:t xml:space="preserve"> </w:t>
      </w:r>
    </w:p>
    <w:p w:rsidR="004C192A" w:rsidRDefault="00976DB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4C192A" w:rsidRDefault="00976DBA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4C192A" w:rsidRDefault="00976DBA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Built backend services and data models that supported early mobile-enabled experiences, focusing on reliability, predictable contracts, and safe </w:t>
      </w:r>
      <w:proofErr w:type="spellStart"/>
      <w:r w:rsidRPr="00613DA8">
        <w:rPr>
          <w:rFonts w:ascii="Arial" w:hAnsi="Arial" w:cs="Arial"/>
          <w:sz w:val="20"/>
        </w:rPr>
        <w:t>evolvability</w:t>
      </w:r>
      <w:proofErr w:type="spellEnd"/>
      <w:r w:rsidRPr="00613DA8">
        <w:rPr>
          <w:rFonts w:ascii="Arial" w:hAnsi="Arial" w:cs="Arial"/>
          <w:sz w:val="20"/>
        </w:rPr>
        <w:t>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Implemented transactional workflows on </w:t>
      </w:r>
      <w:r w:rsidRPr="00613DA8">
        <w:rPr>
          <w:rStyle w:val="Strong"/>
          <w:rFonts w:ascii="Arial" w:hAnsi="Arial" w:cs="Arial"/>
          <w:sz w:val="20"/>
        </w:rPr>
        <w:t>SQL Server/MySQL</w:t>
      </w:r>
      <w:r w:rsidRPr="00613DA8">
        <w:rPr>
          <w:rFonts w:ascii="Arial" w:hAnsi="Arial" w:cs="Arial"/>
          <w:sz w:val="20"/>
        </w:rPr>
        <w:t xml:space="preserve"> with pragmatic indexing and query tuning to keep core user flows fast and consistent.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Added caching approaches using </w:t>
      </w:r>
      <w:proofErr w:type="spellStart"/>
      <w:r w:rsidRPr="00613DA8">
        <w:rPr>
          <w:rStyle w:val="Strong"/>
          <w:rFonts w:ascii="Arial" w:hAnsi="Arial" w:cs="Arial"/>
          <w:sz w:val="20"/>
        </w:rPr>
        <w:t>Redis</w:t>
      </w:r>
      <w:proofErr w:type="spellEnd"/>
      <w:r w:rsidRPr="00613DA8">
        <w:rPr>
          <w:rStyle w:val="Strong"/>
          <w:rFonts w:ascii="Arial" w:hAnsi="Arial" w:cs="Arial"/>
          <w:sz w:val="20"/>
        </w:rPr>
        <w:t>-style</w:t>
      </w:r>
      <w:r w:rsidRPr="00613DA8">
        <w:rPr>
          <w:rFonts w:ascii="Arial" w:hAnsi="Arial" w:cs="Arial"/>
          <w:sz w:val="20"/>
        </w:rPr>
        <w:t xml:space="preserve"> patterns to reduce repeated computations and stabilize endpoints during load spikes.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Supported asynchronous processing for long-running tasks using queue/worker concepts, later aligning patterns with </w:t>
      </w:r>
      <w:r w:rsidRPr="00613DA8">
        <w:rPr>
          <w:rStyle w:val="Strong"/>
          <w:rFonts w:ascii="Arial" w:hAnsi="Arial" w:cs="Arial"/>
          <w:sz w:val="20"/>
        </w:rPr>
        <w:t>AWS SQS/</w:t>
      </w:r>
      <w:proofErr w:type="spellStart"/>
      <w:r w:rsidRPr="00613DA8">
        <w:rPr>
          <w:rStyle w:val="Strong"/>
          <w:rFonts w:ascii="Arial" w:hAnsi="Arial" w:cs="Arial"/>
          <w:sz w:val="20"/>
        </w:rPr>
        <w:t>RabbitMQ</w:t>
      </w:r>
      <w:proofErr w:type="spellEnd"/>
      <w:r w:rsidRPr="00613DA8">
        <w:rPr>
          <w:rFonts w:ascii="Arial" w:hAnsi="Arial" w:cs="Arial"/>
          <w:sz w:val="20"/>
        </w:rPr>
        <w:t>-style operational models.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Contributed to search and retrieval capabilities by integrating indexed content patterns aligned with </w:t>
      </w:r>
      <w:proofErr w:type="spellStart"/>
      <w:r w:rsidRPr="00613DA8">
        <w:rPr>
          <w:rStyle w:val="Strong"/>
          <w:rFonts w:ascii="Arial" w:hAnsi="Arial" w:cs="Arial"/>
          <w:sz w:val="20"/>
        </w:rPr>
        <w:t>Elasticsearch</w:t>
      </w:r>
      <w:proofErr w:type="spellEnd"/>
      <w:r w:rsidRPr="00613DA8">
        <w:rPr>
          <w:rStyle w:val="Strong"/>
          <w:rFonts w:ascii="Arial" w:hAnsi="Arial" w:cs="Arial"/>
          <w:sz w:val="20"/>
        </w:rPr>
        <w:t>/OpenSearch</w:t>
      </w:r>
      <w:r w:rsidRPr="00613DA8">
        <w:rPr>
          <w:rFonts w:ascii="Arial" w:hAnsi="Arial" w:cs="Arial"/>
          <w:sz w:val="20"/>
        </w:rPr>
        <w:t xml:space="preserve"> concepts for faster filtering and discovery.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Built internal utilities in </w:t>
      </w:r>
      <w:r w:rsidRPr="00613DA8">
        <w:rPr>
          <w:rStyle w:val="Strong"/>
          <w:rFonts w:ascii="Arial" w:hAnsi="Arial" w:cs="Arial"/>
          <w:sz w:val="20"/>
        </w:rPr>
        <w:t>Python</w:t>
      </w:r>
      <w:r w:rsidRPr="00613DA8">
        <w:rPr>
          <w:rFonts w:ascii="Arial" w:hAnsi="Arial" w:cs="Arial"/>
          <w:sz w:val="20"/>
        </w:rPr>
        <w:t xml:space="preserve"> for data validation, batch processing, and operational tooling, reducing manual effort and recurring data quality issues.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Helped introduce cloud-ready practices by externalizing configuration, standardizing environments, and promoting repeatable deployments using </w:t>
      </w:r>
      <w:proofErr w:type="spellStart"/>
      <w:r w:rsidRPr="00613DA8">
        <w:rPr>
          <w:rStyle w:val="Strong"/>
          <w:rFonts w:ascii="Arial" w:hAnsi="Arial" w:cs="Arial"/>
          <w:sz w:val="20"/>
        </w:rPr>
        <w:t>Docker</w:t>
      </w:r>
      <w:proofErr w:type="spellEnd"/>
      <w:r w:rsidRPr="00613DA8">
        <w:rPr>
          <w:rFonts w:ascii="Arial" w:hAnsi="Arial" w:cs="Arial"/>
          <w:sz w:val="20"/>
        </w:rPr>
        <w:t xml:space="preserve"> foundations.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Strengthened service boundaries through clearer request/response schemas and consistent error semantics, making client integrations more predictable.</w:t>
      </w:r>
    </w:p>
    <w:p w:rsidR="00613DA8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lastRenderedPageBreak/>
        <w:t xml:space="preserve">Implemented security basics including input validation, least-privilege access concepts, and early </w:t>
      </w:r>
      <w:r w:rsidRPr="00613DA8">
        <w:rPr>
          <w:rStyle w:val="Strong"/>
          <w:rFonts w:ascii="Arial" w:hAnsi="Arial" w:cs="Arial"/>
          <w:sz w:val="20"/>
        </w:rPr>
        <w:t>RBAC</w:t>
      </w:r>
      <w:r w:rsidRPr="00613DA8">
        <w:rPr>
          <w:rFonts w:ascii="Arial" w:hAnsi="Arial" w:cs="Arial"/>
          <w:sz w:val="20"/>
        </w:rPr>
        <w:t>-oriented authorization patterns for internal consoles.</w:t>
      </w:r>
    </w:p>
    <w:p w:rsid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Improved </w:t>
      </w:r>
      <w:proofErr w:type="spellStart"/>
      <w:r w:rsidRPr="00613DA8">
        <w:rPr>
          <w:rFonts w:ascii="Arial" w:hAnsi="Arial" w:cs="Arial"/>
          <w:sz w:val="20"/>
        </w:rPr>
        <w:t>diagnosability</w:t>
      </w:r>
      <w:proofErr w:type="spellEnd"/>
      <w:r w:rsidRPr="00613DA8">
        <w:rPr>
          <w:rFonts w:ascii="Arial" w:hAnsi="Arial" w:cs="Arial"/>
          <w:sz w:val="20"/>
        </w:rPr>
        <w:t xml:space="preserve"> by adding structured logs and operational counters, aligning the team around measurable service health and faster debugging.</w:t>
      </w:r>
    </w:p>
    <w:p w:rsidR="004C192A" w:rsidRPr="00613DA8" w:rsidRDefault="00613DA8" w:rsidP="00613DA8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>Collaborated closely with senior engineers on refactoring and reliability improvements, building a foundation for later specialization in mobile and distributed systems.</w:t>
      </w:r>
    </w:p>
    <w:p w:rsidR="004C192A" w:rsidRDefault="00976DB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4C192A" w:rsidRDefault="00976DBA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4C192A" w:rsidRDefault="00976DB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613DA8" w:rsidRDefault="00976DBA" w:rsidP="00613DA8">
      <w:r w:rsidRPr="00613DA8">
        <w:rPr>
          <w:rFonts w:ascii="Arial" w:eastAsia="Arial" w:hAnsi="Arial" w:cs="Arial"/>
          <w:color w:val="4B5563"/>
          <w:sz w:val="19"/>
          <w:szCs w:val="19"/>
        </w:rPr>
        <w:t xml:space="preserve">2009 </w:t>
      </w:r>
      <w:r w:rsidR="00613DA8" w:rsidRPr="00613DA8">
        <w:rPr>
          <w:rFonts w:ascii="Arial" w:eastAsia="Arial" w:hAnsi="Arial" w:cs="Arial"/>
          <w:color w:val="4B5563"/>
          <w:sz w:val="19"/>
          <w:szCs w:val="19"/>
        </w:rPr>
        <w:t>–</w:t>
      </w:r>
      <w:r w:rsidRPr="00613DA8">
        <w:rPr>
          <w:rFonts w:ascii="Arial" w:eastAsia="Arial" w:hAnsi="Arial" w:cs="Arial"/>
          <w:color w:val="4B5563"/>
          <w:sz w:val="19"/>
          <w:szCs w:val="19"/>
        </w:rPr>
        <w:t xml:space="preserve"> 2013</w:t>
      </w:r>
      <w:r w:rsidR="00613DA8" w:rsidRPr="00613DA8">
        <w:rPr>
          <w:rFonts w:ascii="Arial" w:eastAsia="Arial" w:hAnsi="Arial" w:cs="Arial"/>
          <w:color w:val="4B5563"/>
          <w:sz w:val="19"/>
          <w:szCs w:val="19"/>
        </w:rPr>
        <w:br/>
      </w:r>
    </w:p>
    <w:p w:rsidR="004C192A" w:rsidRPr="00613DA8" w:rsidRDefault="00613DA8" w:rsidP="00613DA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613DA8">
        <w:rPr>
          <w:rFonts w:ascii="Arial" w:hAnsi="Arial" w:cs="Arial"/>
        </w:rPr>
        <w:t xml:space="preserve">Focused on strong foundations in </w:t>
      </w:r>
      <w:r w:rsidRPr="00613DA8">
        <w:rPr>
          <w:rStyle w:val="Strong"/>
          <w:rFonts w:ascii="Arial" w:hAnsi="Arial" w:cs="Arial"/>
        </w:rPr>
        <w:t>software engineering</w:t>
      </w:r>
      <w:r w:rsidRPr="00613DA8">
        <w:rPr>
          <w:rFonts w:ascii="Arial" w:hAnsi="Arial" w:cs="Arial"/>
        </w:rPr>
        <w:t xml:space="preserve">, </w:t>
      </w:r>
      <w:r w:rsidRPr="00613DA8">
        <w:rPr>
          <w:rStyle w:val="Strong"/>
          <w:rFonts w:ascii="Arial" w:hAnsi="Arial" w:cs="Arial"/>
        </w:rPr>
        <w:t>data structures</w:t>
      </w:r>
      <w:r w:rsidRPr="00613DA8">
        <w:rPr>
          <w:rFonts w:ascii="Arial" w:hAnsi="Arial" w:cs="Arial"/>
        </w:rPr>
        <w:t xml:space="preserve">, and </w:t>
      </w:r>
      <w:r w:rsidRPr="00613DA8">
        <w:rPr>
          <w:rStyle w:val="Strong"/>
          <w:rFonts w:ascii="Arial" w:hAnsi="Arial" w:cs="Arial"/>
        </w:rPr>
        <w:t>systems thinking</w:t>
      </w:r>
      <w:r w:rsidRPr="00613DA8">
        <w:rPr>
          <w:rFonts w:ascii="Arial" w:hAnsi="Arial" w:cs="Arial"/>
        </w:rPr>
        <w:t xml:space="preserve">, </w:t>
      </w:r>
      <w:proofErr w:type="gramStart"/>
      <w:r w:rsidRPr="00613DA8">
        <w:rPr>
          <w:rFonts w:ascii="Arial" w:hAnsi="Arial" w:cs="Arial"/>
        </w:rPr>
        <w:t>which later supported production ownership across mobile apps and cloud-connected services.</w:t>
      </w:r>
      <w:proofErr w:type="gramEnd"/>
    </w:p>
    <w:p w:rsidR="004C192A" w:rsidRDefault="004C192A">
      <w:pPr>
        <w:spacing w:after="80"/>
      </w:pPr>
    </w:p>
    <w:p w:rsidR="00613DA8" w:rsidRDefault="00613DA8" w:rsidP="00613DA8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613DA8" w:rsidRPr="00613DA8" w:rsidRDefault="00613DA8" w:rsidP="00613DA8">
      <w:pPr>
        <w:pStyle w:val="NormalWeb"/>
        <w:jc w:val="both"/>
        <w:rPr>
          <w:rFonts w:ascii="Arial" w:hAnsi="Arial" w:cs="Arial"/>
          <w:sz w:val="20"/>
        </w:rPr>
      </w:pPr>
      <w:r w:rsidRPr="00613DA8">
        <w:rPr>
          <w:rStyle w:val="Strong"/>
          <w:rFonts w:ascii="Arial" w:hAnsi="Arial" w:cs="Arial"/>
          <w:sz w:val="20"/>
        </w:rPr>
        <w:t>Offline-First Mobile Sync + Event Orchestration</w:t>
      </w:r>
    </w:p>
    <w:p w:rsidR="00613DA8" w:rsidRPr="00613DA8" w:rsidRDefault="00613DA8" w:rsidP="00613DA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Designed an </w:t>
      </w:r>
      <w:r w:rsidRPr="00613DA8">
        <w:rPr>
          <w:rStyle w:val="Strong"/>
          <w:rFonts w:ascii="Arial" w:hAnsi="Arial" w:cs="Arial"/>
          <w:sz w:val="20"/>
        </w:rPr>
        <w:t>offline-first</w:t>
      </w:r>
      <w:r w:rsidRPr="00613DA8">
        <w:rPr>
          <w:rFonts w:ascii="Arial" w:hAnsi="Arial" w:cs="Arial"/>
          <w:sz w:val="20"/>
        </w:rPr>
        <w:t xml:space="preserve"> sync model for </w:t>
      </w:r>
      <w:proofErr w:type="spellStart"/>
      <w:r w:rsidRPr="00613DA8">
        <w:rPr>
          <w:rFonts w:ascii="Arial" w:hAnsi="Arial" w:cs="Arial"/>
          <w:sz w:val="20"/>
        </w:rPr>
        <w:t>iOS</w:t>
      </w:r>
      <w:proofErr w:type="spellEnd"/>
      <w:r w:rsidRPr="00613DA8">
        <w:rPr>
          <w:rFonts w:ascii="Arial" w:hAnsi="Arial" w:cs="Arial"/>
          <w:sz w:val="20"/>
        </w:rPr>
        <w:t>/Android with conflict resolution, background retries, and durable local persistence, keeping core workflows usable without connectivity.</w:t>
      </w:r>
    </w:p>
    <w:p w:rsidR="00613DA8" w:rsidRPr="00613DA8" w:rsidRDefault="00613DA8" w:rsidP="00613DA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Backed mobile sync with event-driven processing using </w:t>
      </w:r>
      <w:r w:rsidRPr="00613DA8">
        <w:rPr>
          <w:rStyle w:val="Strong"/>
          <w:rFonts w:ascii="Arial" w:hAnsi="Arial" w:cs="Arial"/>
          <w:sz w:val="20"/>
        </w:rPr>
        <w:t>AWS SQS/SNS</w:t>
      </w:r>
      <w:r w:rsidRPr="00613DA8">
        <w:rPr>
          <w:rFonts w:ascii="Arial" w:hAnsi="Arial" w:cs="Arial"/>
          <w:sz w:val="20"/>
        </w:rPr>
        <w:t xml:space="preserve">, </w:t>
      </w:r>
      <w:proofErr w:type="spellStart"/>
      <w:r w:rsidRPr="00613DA8">
        <w:rPr>
          <w:rStyle w:val="Strong"/>
          <w:rFonts w:ascii="Arial" w:hAnsi="Arial" w:cs="Arial"/>
          <w:sz w:val="20"/>
        </w:rPr>
        <w:t>EventBridge</w:t>
      </w:r>
      <w:proofErr w:type="spellEnd"/>
      <w:r w:rsidRPr="00613DA8">
        <w:rPr>
          <w:rFonts w:ascii="Arial" w:hAnsi="Arial" w:cs="Arial"/>
          <w:sz w:val="20"/>
        </w:rPr>
        <w:t>, and idempotent handlers, enabling safe replays, DLQs, and predictable recovery from partial failures.</w:t>
      </w:r>
    </w:p>
    <w:p w:rsidR="00613DA8" w:rsidRPr="00613DA8" w:rsidRDefault="00613DA8" w:rsidP="00613DA8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Added end-to-end </w:t>
      </w:r>
      <w:proofErr w:type="spellStart"/>
      <w:r w:rsidRPr="00613DA8">
        <w:rPr>
          <w:rFonts w:ascii="Arial" w:hAnsi="Arial" w:cs="Arial"/>
          <w:sz w:val="20"/>
        </w:rPr>
        <w:t>observability</w:t>
      </w:r>
      <w:proofErr w:type="spellEnd"/>
      <w:r w:rsidRPr="00613DA8">
        <w:rPr>
          <w:rFonts w:ascii="Arial" w:hAnsi="Arial" w:cs="Arial"/>
          <w:sz w:val="20"/>
        </w:rPr>
        <w:t xml:space="preserve"> using </w:t>
      </w:r>
      <w:proofErr w:type="spellStart"/>
      <w:r w:rsidRPr="00613DA8">
        <w:rPr>
          <w:rStyle w:val="Strong"/>
          <w:rFonts w:ascii="Arial" w:hAnsi="Arial" w:cs="Arial"/>
          <w:sz w:val="20"/>
        </w:rPr>
        <w:t>OpenTelemetry</w:t>
      </w:r>
      <w:proofErr w:type="spellEnd"/>
      <w:r w:rsidRPr="00613DA8">
        <w:rPr>
          <w:rFonts w:ascii="Arial" w:hAnsi="Arial" w:cs="Arial"/>
          <w:sz w:val="20"/>
        </w:rPr>
        <w:t xml:space="preserve"> + </w:t>
      </w:r>
      <w:proofErr w:type="spellStart"/>
      <w:r w:rsidRPr="00613DA8">
        <w:rPr>
          <w:rStyle w:val="Strong"/>
          <w:rFonts w:ascii="Arial" w:hAnsi="Arial" w:cs="Arial"/>
          <w:sz w:val="20"/>
        </w:rPr>
        <w:t>Datadog</w:t>
      </w:r>
      <w:proofErr w:type="spellEnd"/>
      <w:r w:rsidRPr="00613DA8">
        <w:rPr>
          <w:rStyle w:val="Strong"/>
          <w:rFonts w:ascii="Arial" w:hAnsi="Arial" w:cs="Arial"/>
          <w:sz w:val="20"/>
        </w:rPr>
        <w:t>/</w:t>
      </w:r>
      <w:proofErr w:type="spellStart"/>
      <w:r w:rsidRPr="00613DA8">
        <w:rPr>
          <w:rStyle w:val="Strong"/>
          <w:rFonts w:ascii="Arial" w:hAnsi="Arial" w:cs="Arial"/>
          <w:sz w:val="20"/>
        </w:rPr>
        <w:t>Grafana</w:t>
      </w:r>
      <w:proofErr w:type="spellEnd"/>
      <w:r w:rsidRPr="00613DA8">
        <w:rPr>
          <w:rFonts w:ascii="Arial" w:hAnsi="Arial" w:cs="Arial"/>
          <w:sz w:val="20"/>
        </w:rPr>
        <w:t>, correlating mobile actions to backend traces and reducing time-to-root-cause during incidents.</w:t>
      </w:r>
    </w:p>
    <w:p w:rsidR="00613DA8" w:rsidRPr="00613DA8" w:rsidRDefault="00613DA8" w:rsidP="00613DA8">
      <w:pPr>
        <w:pStyle w:val="NormalWeb"/>
        <w:jc w:val="both"/>
        <w:rPr>
          <w:rFonts w:ascii="Arial" w:hAnsi="Arial" w:cs="Arial"/>
          <w:sz w:val="20"/>
        </w:rPr>
      </w:pPr>
      <w:r w:rsidRPr="00613DA8">
        <w:rPr>
          <w:rStyle w:val="Strong"/>
          <w:rFonts w:ascii="Arial" w:hAnsi="Arial" w:cs="Arial"/>
          <w:sz w:val="20"/>
        </w:rPr>
        <w:t xml:space="preserve">Secure </w:t>
      </w:r>
      <w:proofErr w:type="spellStart"/>
      <w:r w:rsidRPr="00613DA8">
        <w:rPr>
          <w:rStyle w:val="Strong"/>
          <w:rFonts w:ascii="Arial" w:hAnsi="Arial" w:cs="Arial"/>
          <w:sz w:val="20"/>
        </w:rPr>
        <w:t>Auth</w:t>
      </w:r>
      <w:proofErr w:type="spellEnd"/>
      <w:r w:rsidRPr="00613DA8">
        <w:rPr>
          <w:rStyle w:val="Strong"/>
          <w:rFonts w:ascii="Arial" w:hAnsi="Arial" w:cs="Arial"/>
          <w:sz w:val="20"/>
        </w:rPr>
        <w:t xml:space="preserve"> + API Compatibility Guardrails</w:t>
      </w:r>
    </w:p>
    <w:p w:rsidR="00613DA8" w:rsidRPr="00613DA8" w:rsidRDefault="00613DA8" w:rsidP="00613DA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Implemented modern </w:t>
      </w:r>
      <w:proofErr w:type="spellStart"/>
      <w:r w:rsidRPr="00613DA8">
        <w:rPr>
          <w:rFonts w:ascii="Arial" w:hAnsi="Arial" w:cs="Arial"/>
          <w:sz w:val="20"/>
        </w:rPr>
        <w:t>auth</w:t>
      </w:r>
      <w:proofErr w:type="spellEnd"/>
      <w:r w:rsidRPr="00613DA8">
        <w:rPr>
          <w:rFonts w:ascii="Arial" w:hAnsi="Arial" w:cs="Arial"/>
          <w:sz w:val="20"/>
        </w:rPr>
        <w:t xml:space="preserve"> flows with </w:t>
      </w:r>
      <w:r w:rsidRPr="00613DA8">
        <w:rPr>
          <w:rStyle w:val="Strong"/>
          <w:rFonts w:ascii="Arial" w:hAnsi="Arial" w:cs="Arial"/>
          <w:sz w:val="20"/>
        </w:rPr>
        <w:t>OAuth2/OIDC</w:t>
      </w:r>
      <w:r w:rsidRPr="00613DA8">
        <w:rPr>
          <w:rFonts w:ascii="Arial" w:hAnsi="Arial" w:cs="Arial"/>
          <w:sz w:val="20"/>
        </w:rPr>
        <w:t xml:space="preserve">, </w:t>
      </w:r>
      <w:r w:rsidRPr="00613DA8">
        <w:rPr>
          <w:rStyle w:val="Strong"/>
          <w:rFonts w:ascii="Arial" w:hAnsi="Arial" w:cs="Arial"/>
          <w:sz w:val="20"/>
        </w:rPr>
        <w:t>JWT</w:t>
      </w:r>
      <w:r w:rsidRPr="00613DA8">
        <w:rPr>
          <w:rFonts w:ascii="Arial" w:hAnsi="Arial" w:cs="Arial"/>
          <w:sz w:val="20"/>
        </w:rPr>
        <w:t xml:space="preserve">, and integrations with </w:t>
      </w:r>
      <w:proofErr w:type="spellStart"/>
      <w:r w:rsidRPr="00613DA8">
        <w:rPr>
          <w:rStyle w:val="Strong"/>
          <w:rFonts w:ascii="Arial" w:hAnsi="Arial" w:cs="Arial"/>
          <w:sz w:val="20"/>
        </w:rPr>
        <w:t>Okta</w:t>
      </w:r>
      <w:proofErr w:type="spellEnd"/>
      <w:r w:rsidRPr="00613DA8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613DA8">
        <w:rPr>
          <w:rStyle w:val="Strong"/>
          <w:rFonts w:ascii="Arial" w:hAnsi="Arial" w:cs="Arial"/>
          <w:sz w:val="20"/>
        </w:rPr>
        <w:t>Cognito</w:t>
      </w:r>
      <w:proofErr w:type="spellEnd"/>
      <w:r w:rsidRPr="00613DA8">
        <w:rPr>
          <w:rFonts w:ascii="Arial" w:hAnsi="Arial" w:cs="Arial"/>
          <w:sz w:val="20"/>
        </w:rPr>
        <w:t>, including token refresh, device-safe storage, and session hardening.</w:t>
      </w:r>
    </w:p>
    <w:p w:rsidR="00613DA8" w:rsidRPr="00613DA8" w:rsidRDefault="00613DA8" w:rsidP="00613DA8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613DA8">
        <w:rPr>
          <w:rFonts w:ascii="Arial" w:hAnsi="Arial" w:cs="Arial"/>
          <w:sz w:val="20"/>
        </w:rPr>
        <w:t xml:space="preserve">Introduced automated quality gates using </w:t>
      </w:r>
      <w:r w:rsidRPr="00613DA8">
        <w:rPr>
          <w:rStyle w:val="Strong"/>
          <w:rFonts w:ascii="Arial" w:hAnsi="Arial" w:cs="Arial"/>
          <w:sz w:val="20"/>
        </w:rPr>
        <w:t>Pact-style contract tests</w:t>
      </w:r>
      <w:r w:rsidRPr="00613DA8">
        <w:rPr>
          <w:rFonts w:ascii="Arial" w:hAnsi="Arial" w:cs="Arial"/>
          <w:sz w:val="20"/>
        </w:rPr>
        <w:t xml:space="preserve">, plus smoke journeys in </w:t>
      </w:r>
      <w:r w:rsidRPr="00613DA8">
        <w:rPr>
          <w:rStyle w:val="Strong"/>
          <w:rFonts w:ascii="Arial" w:hAnsi="Arial" w:cs="Arial"/>
          <w:sz w:val="20"/>
        </w:rPr>
        <w:t>Playwright/Cypress</w:t>
      </w:r>
      <w:r w:rsidRPr="00613DA8">
        <w:rPr>
          <w:rFonts w:ascii="Arial" w:hAnsi="Arial" w:cs="Arial"/>
          <w:sz w:val="20"/>
        </w:rPr>
        <w:t>, preventing API drift from breaking mobile releases.</w:t>
      </w:r>
    </w:p>
    <w:p w:rsidR="00613DA8" w:rsidRDefault="00613DA8">
      <w:pPr>
        <w:spacing w:after="80"/>
      </w:pPr>
    </w:p>
    <w:sectPr w:rsidR="00613DA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B4D5A"/>
    <w:multiLevelType w:val="hybridMultilevel"/>
    <w:tmpl w:val="8168D1FA"/>
    <w:lvl w:ilvl="0" w:tplc="2EC239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32D7C"/>
    <w:multiLevelType w:val="hybridMultilevel"/>
    <w:tmpl w:val="4DC6F656"/>
    <w:lvl w:ilvl="0" w:tplc="5EFC64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66877"/>
    <w:multiLevelType w:val="hybridMultilevel"/>
    <w:tmpl w:val="B88C73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C00B68"/>
    <w:multiLevelType w:val="multilevel"/>
    <w:tmpl w:val="726617A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28B4861"/>
    <w:multiLevelType w:val="hybridMultilevel"/>
    <w:tmpl w:val="0A469688"/>
    <w:lvl w:ilvl="0" w:tplc="6B1A4012">
      <w:start w:val="1"/>
      <w:numFmt w:val="bullet"/>
      <w:lvlText w:val="●"/>
      <w:lvlJc w:val="left"/>
      <w:pPr>
        <w:ind w:left="720" w:hanging="360"/>
      </w:pPr>
    </w:lvl>
    <w:lvl w:ilvl="1" w:tplc="825463AA">
      <w:start w:val="1"/>
      <w:numFmt w:val="bullet"/>
      <w:lvlText w:val="○"/>
      <w:lvlJc w:val="left"/>
      <w:pPr>
        <w:ind w:left="1440" w:hanging="360"/>
      </w:pPr>
    </w:lvl>
    <w:lvl w:ilvl="2" w:tplc="F126DB80">
      <w:start w:val="1"/>
      <w:numFmt w:val="bullet"/>
      <w:lvlText w:val="■"/>
      <w:lvlJc w:val="left"/>
      <w:pPr>
        <w:ind w:left="2160" w:hanging="360"/>
      </w:pPr>
    </w:lvl>
    <w:lvl w:ilvl="3" w:tplc="621A0A76">
      <w:start w:val="1"/>
      <w:numFmt w:val="bullet"/>
      <w:lvlText w:val="●"/>
      <w:lvlJc w:val="left"/>
      <w:pPr>
        <w:ind w:left="2880" w:hanging="360"/>
      </w:pPr>
    </w:lvl>
    <w:lvl w:ilvl="4" w:tplc="AB6CBA02">
      <w:start w:val="1"/>
      <w:numFmt w:val="bullet"/>
      <w:lvlText w:val="○"/>
      <w:lvlJc w:val="left"/>
      <w:pPr>
        <w:ind w:left="3600" w:hanging="360"/>
      </w:pPr>
    </w:lvl>
    <w:lvl w:ilvl="5" w:tplc="778003BE">
      <w:start w:val="1"/>
      <w:numFmt w:val="bullet"/>
      <w:lvlText w:val="■"/>
      <w:lvlJc w:val="left"/>
      <w:pPr>
        <w:ind w:left="4320" w:hanging="360"/>
      </w:pPr>
    </w:lvl>
    <w:lvl w:ilvl="6" w:tplc="D2B89AD8">
      <w:start w:val="1"/>
      <w:numFmt w:val="bullet"/>
      <w:lvlText w:val="●"/>
      <w:lvlJc w:val="left"/>
      <w:pPr>
        <w:ind w:left="5040" w:hanging="360"/>
      </w:pPr>
    </w:lvl>
    <w:lvl w:ilvl="7" w:tplc="DCF89E52">
      <w:start w:val="1"/>
      <w:numFmt w:val="bullet"/>
      <w:lvlText w:val="●"/>
      <w:lvlJc w:val="left"/>
      <w:pPr>
        <w:ind w:left="5760" w:hanging="360"/>
      </w:pPr>
    </w:lvl>
    <w:lvl w:ilvl="8" w:tplc="447E0158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37476E84"/>
    <w:multiLevelType w:val="multilevel"/>
    <w:tmpl w:val="22F4473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DA8284E"/>
    <w:multiLevelType w:val="hybridMultilevel"/>
    <w:tmpl w:val="5930DB66"/>
    <w:lvl w:ilvl="0" w:tplc="887EF2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297FAA"/>
    <w:multiLevelType w:val="multilevel"/>
    <w:tmpl w:val="02E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44533E"/>
    <w:multiLevelType w:val="hybridMultilevel"/>
    <w:tmpl w:val="68DA02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1A022DE"/>
    <w:multiLevelType w:val="multilevel"/>
    <w:tmpl w:val="911C5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586A2BA7"/>
    <w:multiLevelType w:val="hybridMultilevel"/>
    <w:tmpl w:val="C346E4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79C1619"/>
    <w:multiLevelType w:val="hybridMultilevel"/>
    <w:tmpl w:val="F89ADD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94D4049"/>
    <w:multiLevelType w:val="hybridMultilevel"/>
    <w:tmpl w:val="06AA02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1"/>
  </w:num>
  <w:num w:numId="4">
    <w:abstractNumId w:val="6"/>
  </w:num>
  <w:num w:numId="5">
    <w:abstractNumId w:val="8"/>
  </w:num>
  <w:num w:numId="6">
    <w:abstractNumId w:val="1"/>
  </w:num>
  <w:num w:numId="7">
    <w:abstractNumId w:val="12"/>
  </w:num>
  <w:num w:numId="8">
    <w:abstractNumId w:val="0"/>
  </w:num>
  <w:num w:numId="9">
    <w:abstractNumId w:val="10"/>
  </w:num>
  <w:num w:numId="10">
    <w:abstractNumId w:val="9"/>
  </w:num>
  <w:num w:numId="11">
    <w:abstractNumId w:val="7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C192A"/>
    <w:rsid w:val="004C192A"/>
    <w:rsid w:val="005957A8"/>
    <w:rsid w:val="00613DA8"/>
    <w:rsid w:val="008D41B3"/>
    <w:rsid w:val="00976DBA"/>
    <w:rsid w:val="00F0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13DA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13D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13DA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13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1482</Words>
  <Characters>8452</Characters>
  <Application>Microsoft Office Word</Application>
  <DocSecurity>0</DocSecurity>
  <Lines>70</Lines>
  <Paragraphs>19</Paragraphs>
  <ScaleCrop>false</ScaleCrop>
  <Company>P R C</Company>
  <LinksUpToDate>false</LinksUpToDate>
  <CharactersWithSpaces>9915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2026-01-27T01:56:00Z</dcterms:created>
  <dcterms:modified xsi:type="dcterms:W3CDTF">2026-02-23T09:20:00Z</dcterms:modified>
</cp:coreProperties>
</file>