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F71" w:rsidRDefault="002F5F71" w:rsidP="002F5F71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2F5F71" w:rsidRDefault="002F5F71" w:rsidP="002F5F71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2F5F71" w:rsidRDefault="002F5F71" w:rsidP="002F5F71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tylerrdev@outlook.com | linkedin.com/in/tyler-roberts-76a8193b2/ | Florida, United States | +1 (321) 376-7095</w:t>
      </w:r>
    </w:p>
    <w:p w:rsidR="000134DB" w:rsidRDefault="00D9024C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0134DB" w:rsidRPr="001F4EDB" w:rsidRDefault="001F4EDB">
      <w:pPr>
        <w:spacing w:after="120"/>
        <w:jc w:val="both"/>
        <w:rPr>
          <w:rFonts w:ascii="Arial" w:hAnsi="Arial" w:cs="Arial"/>
        </w:rPr>
      </w:pPr>
      <w:r w:rsidRPr="001F4EDB">
        <w:rPr>
          <w:rStyle w:val="Strong"/>
          <w:rFonts w:ascii="Arial" w:hAnsi="Arial" w:cs="Arial"/>
        </w:rPr>
        <w:t>Senior Software Engineer</w:t>
      </w:r>
      <w:r w:rsidRPr="001F4EDB">
        <w:rPr>
          <w:rFonts w:ascii="Arial" w:hAnsi="Arial" w:cs="Arial"/>
        </w:rPr>
        <w:t xml:space="preserve"> with </w:t>
      </w:r>
      <w:r w:rsidRPr="001F4EDB">
        <w:rPr>
          <w:rStyle w:val="Strong"/>
          <w:rFonts w:ascii="Arial" w:hAnsi="Arial" w:cs="Arial"/>
        </w:rPr>
        <w:t>9+ years</w:t>
      </w:r>
      <w:r w:rsidRPr="001F4EDB">
        <w:rPr>
          <w:rFonts w:ascii="Arial" w:hAnsi="Arial" w:cs="Arial"/>
        </w:rPr>
        <w:t xml:space="preserve"> building and owning </w:t>
      </w:r>
      <w:proofErr w:type="spellStart"/>
      <w:r w:rsidRPr="001F4EDB">
        <w:rPr>
          <w:rStyle w:val="Strong"/>
          <w:rFonts w:ascii="Arial" w:hAnsi="Arial" w:cs="Arial"/>
        </w:rPr>
        <w:t>WordPress</w:t>
      </w:r>
      <w:proofErr w:type="spellEnd"/>
      <w:r w:rsidRPr="001F4EDB">
        <w:rPr>
          <w:rFonts w:ascii="Arial" w:hAnsi="Arial" w:cs="Arial"/>
        </w:rPr>
        <w:t xml:space="preserve"> and </w:t>
      </w:r>
      <w:r w:rsidRPr="001F4EDB">
        <w:rPr>
          <w:rStyle w:val="Strong"/>
          <w:rFonts w:ascii="Arial" w:hAnsi="Arial" w:cs="Arial"/>
        </w:rPr>
        <w:t xml:space="preserve">web </w:t>
      </w:r>
      <w:proofErr w:type="spellStart"/>
      <w:r w:rsidRPr="001F4EDB">
        <w:rPr>
          <w:rStyle w:val="Strong"/>
          <w:rFonts w:ascii="Arial" w:hAnsi="Arial" w:cs="Arial"/>
        </w:rPr>
        <w:t>SaaS</w:t>
      </w:r>
      <w:proofErr w:type="spellEnd"/>
      <w:r w:rsidRPr="001F4EDB">
        <w:rPr>
          <w:rFonts w:ascii="Arial" w:hAnsi="Arial" w:cs="Arial"/>
        </w:rPr>
        <w:t xml:space="preserve"> platforms, specializing in </w:t>
      </w:r>
      <w:r w:rsidRPr="001F4EDB">
        <w:rPr>
          <w:rStyle w:val="Strong"/>
          <w:rFonts w:ascii="Arial" w:hAnsi="Arial" w:cs="Arial"/>
        </w:rPr>
        <w:t>custom themes/plugins</w:t>
      </w:r>
      <w:r w:rsidRPr="001F4EDB">
        <w:rPr>
          <w:rFonts w:ascii="Arial" w:hAnsi="Arial" w:cs="Arial"/>
        </w:rPr>
        <w:t xml:space="preserve">, </w:t>
      </w:r>
      <w:proofErr w:type="spellStart"/>
      <w:r w:rsidRPr="001F4EDB">
        <w:rPr>
          <w:rStyle w:val="Strong"/>
          <w:rFonts w:ascii="Arial" w:hAnsi="Arial" w:cs="Arial"/>
        </w:rPr>
        <w:t>WooCommerce</w:t>
      </w:r>
      <w:proofErr w:type="spellEnd"/>
      <w:r w:rsidRPr="001F4EDB">
        <w:rPr>
          <w:rFonts w:ascii="Arial" w:hAnsi="Arial" w:cs="Arial"/>
        </w:rPr>
        <w:t xml:space="preserve"> storefronts, </w:t>
      </w:r>
      <w:r w:rsidRPr="001F4EDB">
        <w:rPr>
          <w:rStyle w:val="Strong"/>
          <w:rFonts w:ascii="Arial" w:hAnsi="Arial" w:cs="Arial"/>
        </w:rPr>
        <w:t>content workflows</w:t>
      </w:r>
      <w:r w:rsidRPr="001F4EDB">
        <w:rPr>
          <w:rFonts w:ascii="Arial" w:hAnsi="Arial" w:cs="Arial"/>
        </w:rPr>
        <w:t xml:space="preserve">, and </w:t>
      </w:r>
      <w:r w:rsidRPr="001F4EDB">
        <w:rPr>
          <w:rStyle w:val="Strong"/>
          <w:rFonts w:ascii="Arial" w:hAnsi="Arial" w:cs="Arial"/>
        </w:rPr>
        <w:t>performance-focused</w:t>
      </w:r>
      <w:r w:rsidRPr="001F4EDB">
        <w:rPr>
          <w:rFonts w:ascii="Arial" w:hAnsi="Arial" w:cs="Arial"/>
        </w:rPr>
        <w:t xml:space="preserve"> production deployments. </w:t>
      </w:r>
      <w:proofErr w:type="gramStart"/>
      <w:r w:rsidRPr="001F4EDB">
        <w:rPr>
          <w:rFonts w:ascii="Arial" w:hAnsi="Arial" w:cs="Arial"/>
        </w:rPr>
        <w:t xml:space="preserve">Strong background delivering </w:t>
      </w:r>
      <w:r w:rsidRPr="001F4EDB">
        <w:rPr>
          <w:rStyle w:val="Strong"/>
          <w:rFonts w:ascii="Arial" w:hAnsi="Arial" w:cs="Arial"/>
        </w:rPr>
        <w:t>secure</w:t>
      </w:r>
      <w:r w:rsidRPr="001F4EDB">
        <w:rPr>
          <w:rFonts w:ascii="Arial" w:hAnsi="Arial" w:cs="Arial"/>
        </w:rPr>
        <w:t xml:space="preserve"> PHP/JavaScript solutions, </w:t>
      </w:r>
      <w:r w:rsidRPr="001F4EDB">
        <w:rPr>
          <w:rStyle w:val="Strong"/>
          <w:rFonts w:ascii="Arial" w:hAnsi="Arial" w:cs="Arial"/>
        </w:rPr>
        <w:t>scalable APIs</w:t>
      </w:r>
      <w:r w:rsidRPr="001F4EDB">
        <w:rPr>
          <w:rFonts w:ascii="Arial" w:hAnsi="Arial" w:cs="Arial"/>
        </w:rPr>
        <w:t xml:space="preserve">, and modern front-end experiences that integrate cleanly with </w:t>
      </w:r>
      <w:proofErr w:type="spellStart"/>
      <w:r w:rsidRPr="001F4EDB">
        <w:rPr>
          <w:rFonts w:ascii="Arial" w:hAnsi="Arial" w:cs="Arial"/>
        </w:rPr>
        <w:t>WordPress</w:t>
      </w:r>
      <w:proofErr w:type="spellEnd"/>
      <w:r w:rsidRPr="001F4EDB">
        <w:rPr>
          <w:rFonts w:ascii="Arial" w:hAnsi="Arial" w:cs="Arial"/>
        </w:rPr>
        <w:t xml:space="preserve"> </w:t>
      </w:r>
      <w:proofErr w:type="spellStart"/>
      <w:r w:rsidRPr="001F4EDB">
        <w:rPr>
          <w:rFonts w:ascii="Arial" w:hAnsi="Arial" w:cs="Arial"/>
        </w:rPr>
        <w:t>backends</w:t>
      </w:r>
      <w:proofErr w:type="spellEnd"/>
      <w:r w:rsidRPr="001F4EDB">
        <w:rPr>
          <w:rFonts w:ascii="Arial" w:hAnsi="Arial" w:cs="Arial"/>
        </w:rPr>
        <w:t>.</w:t>
      </w:r>
      <w:proofErr w:type="gramEnd"/>
      <w:r w:rsidRPr="001F4EDB">
        <w:rPr>
          <w:rFonts w:ascii="Arial" w:hAnsi="Arial" w:cs="Arial"/>
        </w:rPr>
        <w:t xml:space="preserve"> Proven ability to own complex integrations end-to-end (</w:t>
      </w:r>
      <w:r w:rsidRPr="001F4EDB">
        <w:rPr>
          <w:rStyle w:val="Strong"/>
          <w:rFonts w:ascii="Arial" w:hAnsi="Arial" w:cs="Arial"/>
        </w:rPr>
        <w:t>payments</w:t>
      </w:r>
      <w:r w:rsidRPr="001F4EDB">
        <w:rPr>
          <w:rFonts w:ascii="Arial" w:hAnsi="Arial" w:cs="Arial"/>
        </w:rPr>
        <w:t xml:space="preserve">, </w:t>
      </w:r>
      <w:r w:rsidRPr="001F4EDB">
        <w:rPr>
          <w:rStyle w:val="Strong"/>
          <w:rFonts w:ascii="Arial" w:hAnsi="Arial" w:cs="Arial"/>
        </w:rPr>
        <w:t>CRM</w:t>
      </w:r>
      <w:r w:rsidRPr="001F4EDB">
        <w:rPr>
          <w:rFonts w:ascii="Arial" w:hAnsi="Arial" w:cs="Arial"/>
        </w:rPr>
        <w:t xml:space="preserve">, </w:t>
      </w:r>
      <w:r w:rsidRPr="001F4EDB">
        <w:rPr>
          <w:rStyle w:val="Strong"/>
          <w:rFonts w:ascii="Arial" w:hAnsi="Arial" w:cs="Arial"/>
        </w:rPr>
        <w:t>marketing</w:t>
      </w:r>
      <w:r w:rsidRPr="001F4EDB">
        <w:rPr>
          <w:rFonts w:ascii="Arial" w:hAnsi="Arial" w:cs="Arial"/>
        </w:rPr>
        <w:t xml:space="preserve">, </w:t>
      </w:r>
      <w:r w:rsidRPr="001F4EDB">
        <w:rPr>
          <w:rStyle w:val="Strong"/>
          <w:rFonts w:ascii="Arial" w:hAnsi="Arial" w:cs="Arial"/>
        </w:rPr>
        <w:t>analytics</w:t>
      </w:r>
      <w:r w:rsidRPr="001F4EDB">
        <w:rPr>
          <w:rFonts w:ascii="Arial" w:hAnsi="Arial" w:cs="Arial"/>
        </w:rPr>
        <w:t xml:space="preserve">) while maintaining </w:t>
      </w:r>
      <w:r w:rsidRPr="001F4EDB">
        <w:rPr>
          <w:rStyle w:val="Strong"/>
          <w:rFonts w:ascii="Arial" w:hAnsi="Arial" w:cs="Arial"/>
        </w:rPr>
        <w:t>reliability</w:t>
      </w:r>
      <w:r w:rsidRPr="001F4EDB">
        <w:rPr>
          <w:rFonts w:ascii="Arial" w:hAnsi="Arial" w:cs="Arial"/>
        </w:rPr>
        <w:t xml:space="preserve">, </w:t>
      </w:r>
      <w:proofErr w:type="spellStart"/>
      <w:r w:rsidRPr="001F4EDB">
        <w:rPr>
          <w:rStyle w:val="Strong"/>
          <w:rFonts w:ascii="Arial" w:hAnsi="Arial" w:cs="Arial"/>
        </w:rPr>
        <w:t>observability</w:t>
      </w:r>
      <w:proofErr w:type="spellEnd"/>
      <w:r w:rsidRPr="001F4EDB">
        <w:rPr>
          <w:rFonts w:ascii="Arial" w:hAnsi="Arial" w:cs="Arial"/>
        </w:rPr>
        <w:t>, and cost-aware operations across cloud environments.</w:t>
      </w:r>
    </w:p>
    <w:p w:rsidR="000134DB" w:rsidRDefault="00D9024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p w:rsidR="001F4EDB" w:rsidRPr="001F4EDB" w:rsidRDefault="001F4EDB" w:rsidP="001F4ED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1F4EDB">
        <w:rPr>
          <w:rStyle w:val="Strong"/>
          <w:rFonts w:ascii="Arial" w:hAnsi="Arial" w:cs="Arial"/>
          <w:sz w:val="20"/>
        </w:rPr>
        <w:t>Frontend</w:t>
      </w:r>
      <w:r w:rsidRPr="001F4EDB">
        <w:rPr>
          <w:rFonts w:ascii="Arial" w:hAnsi="Arial" w:cs="Arial"/>
          <w:sz w:val="20"/>
        </w:rPr>
        <w:t xml:space="preserve"> — </w:t>
      </w:r>
      <w:r w:rsidRPr="001F4EDB">
        <w:rPr>
          <w:rStyle w:val="Strong"/>
          <w:rFonts w:ascii="Arial" w:hAnsi="Arial" w:cs="Arial"/>
          <w:sz w:val="20"/>
        </w:rPr>
        <w:t>React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Next.js</w:t>
      </w:r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TypeScript</w:t>
      </w:r>
      <w:proofErr w:type="spellEnd"/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JavaScript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HTML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CSS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Sass/SCSS</w:t>
      </w:r>
      <w:r w:rsidRPr="001F4EDB">
        <w:rPr>
          <w:rFonts w:ascii="Arial" w:hAnsi="Arial" w:cs="Arial"/>
          <w:sz w:val="20"/>
        </w:rPr>
        <w:t>, Gutenberg block UI patterns, responsive design, accessibility (WCAG basics)</w:t>
      </w:r>
    </w:p>
    <w:p w:rsidR="001F4EDB" w:rsidRPr="001F4EDB" w:rsidRDefault="001F4EDB" w:rsidP="001F4ED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1F4EDB">
        <w:rPr>
          <w:rStyle w:val="Strong"/>
          <w:rFonts w:ascii="Arial" w:hAnsi="Arial" w:cs="Arial"/>
          <w:sz w:val="20"/>
        </w:rPr>
        <w:t>Backend &amp; APIs</w:t>
      </w:r>
      <w:r w:rsidRPr="001F4EDB">
        <w:rPr>
          <w:rFonts w:ascii="Arial" w:hAnsi="Arial" w:cs="Arial"/>
          <w:sz w:val="20"/>
        </w:rPr>
        <w:t xml:space="preserve"> — </w:t>
      </w:r>
      <w:r w:rsidRPr="001F4EDB">
        <w:rPr>
          <w:rStyle w:val="Strong"/>
          <w:rFonts w:ascii="Arial" w:hAnsi="Arial" w:cs="Arial"/>
          <w:sz w:val="20"/>
        </w:rPr>
        <w:t>PHP</w:t>
      </w:r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Fonts w:ascii="Arial" w:hAnsi="Arial" w:cs="Arial"/>
          <w:sz w:val="20"/>
        </w:rPr>
        <w:t>WordPress</w:t>
      </w:r>
      <w:proofErr w:type="spellEnd"/>
      <w:r w:rsidRPr="001F4EDB">
        <w:rPr>
          <w:rFonts w:ascii="Arial" w:hAnsi="Arial" w:cs="Arial"/>
          <w:sz w:val="20"/>
        </w:rPr>
        <w:t xml:space="preserve"> plugin/theme architecture, </w:t>
      </w:r>
      <w:proofErr w:type="spellStart"/>
      <w:r w:rsidRPr="001F4EDB">
        <w:rPr>
          <w:rStyle w:val="Strong"/>
          <w:rFonts w:ascii="Arial" w:hAnsi="Arial" w:cs="Arial"/>
          <w:sz w:val="20"/>
        </w:rPr>
        <w:t>WooCommerce</w:t>
      </w:r>
      <w:proofErr w:type="spellEnd"/>
      <w:r w:rsidRPr="001F4EDB">
        <w:rPr>
          <w:rFonts w:ascii="Arial" w:hAnsi="Arial" w:cs="Arial"/>
          <w:sz w:val="20"/>
        </w:rPr>
        <w:t xml:space="preserve"> extensions, </w:t>
      </w:r>
      <w:r w:rsidRPr="001F4EDB">
        <w:rPr>
          <w:rStyle w:val="Strong"/>
          <w:rFonts w:ascii="Arial" w:hAnsi="Arial" w:cs="Arial"/>
          <w:sz w:val="20"/>
        </w:rPr>
        <w:t>WP-CLI</w:t>
      </w:r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Fonts w:ascii="Arial" w:hAnsi="Arial" w:cs="Arial"/>
          <w:sz w:val="20"/>
        </w:rPr>
        <w:t>WordPress</w:t>
      </w:r>
      <w:proofErr w:type="spellEnd"/>
      <w:r w:rsidRPr="001F4EDB">
        <w:rPr>
          <w:rFonts w:ascii="Arial" w:hAnsi="Arial" w:cs="Arial"/>
          <w:sz w:val="20"/>
        </w:rPr>
        <w:t xml:space="preserve"> REST API, </w:t>
      </w:r>
      <w:proofErr w:type="spellStart"/>
      <w:r w:rsidRPr="001F4EDB">
        <w:rPr>
          <w:rStyle w:val="Strong"/>
          <w:rFonts w:ascii="Arial" w:hAnsi="Arial" w:cs="Arial"/>
          <w:sz w:val="20"/>
        </w:rPr>
        <w:t>GraphQL</w:t>
      </w:r>
      <w:proofErr w:type="spellEnd"/>
      <w:r w:rsidRPr="001F4EDB">
        <w:rPr>
          <w:rFonts w:ascii="Arial" w:hAnsi="Arial" w:cs="Arial"/>
          <w:sz w:val="20"/>
        </w:rPr>
        <w:t xml:space="preserve"> (</w:t>
      </w:r>
      <w:proofErr w:type="spellStart"/>
      <w:r w:rsidRPr="001F4EDB">
        <w:rPr>
          <w:rFonts w:ascii="Arial" w:hAnsi="Arial" w:cs="Arial"/>
          <w:sz w:val="20"/>
        </w:rPr>
        <w:t>WPGraphQL</w:t>
      </w:r>
      <w:proofErr w:type="spellEnd"/>
      <w:r w:rsidRPr="001F4EDB">
        <w:rPr>
          <w:rFonts w:ascii="Arial" w:hAnsi="Arial" w:cs="Arial"/>
          <w:sz w:val="20"/>
        </w:rPr>
        <w:t xml:space="preserve"> patterns), </w:t>
      </w:r>
      <w:proofErr w:type="spellStart"/>
      <w:r w:rsidRPr="001F4EDB">
        <w:rPr>
          <w:rFonts w:ascii="Arial" w:hAnsi="Arial" w:cs="Arial"/>
          <w:sz w:val="20"/>
        </w:rPr>
        <w:t>webhooks</w:t>
      </w:r>
      <w:proofErr w:type="spellEnd"/>
      <w:r w:rsidRPr="001F4EDB">
        <w:rPr>
          <w:rFonts w:ascii="Arial" w:hAnsi="Arial" w:cs="Arial"/>
          <w:sz w:val="20"/>
        </w:rPr>
        <w:t>, background jobs (</w:t>
      </w:r>
      <w:proofErr w:type="spellStart"/>
      <w:r w:rsidRPr="001F4EDB">
        <w:rPr>
          <w:rFonts w:ascii="Arial" w:hAnsi="Arial" w:cs="Arial"/>
          <w:sz w:val="20"/>
        </w:rPr>
        <w:t>cron</w:t>
      </w:r>
      <w:proofErr w:type="spellEnd"/>
      <w:r w:rsidRPr="001F4EDB">
        <w:rPr>
          <w:rFonts w:ascii="Arial" w:hAnsi="Arial" w:cs="Arial"/>
          <w:sz w:val="20"/>
        </w:rPr>
        <w:t xml:space="preserve">/queue patterns), </w:t>
      </w:r>
      <w:proofErr w:type="spellStart"/>
      <w:r w:rsidRPr="001F4EDB">
        <w:rPr>
          <w:rFonts w:ascii="Arial" w:hAnsi="Arial" w:cs="Arial"/>
          <w:sz w:val="20"/>
        </w:rPr>
        <w:t>Nginx</w:t>
      </w:r>
      <w:proofErr w:type="spellEnd"/>
      <w:r w:rsidRPr="001F4EDB">
        <w:rPr>
          <w:rFonts w:ascii="Arial" w:hAnsi="Arial" w:cs="Arial"/>
          <w:sz w:val="20"/>
        </w:rPr>
        <w:t xml:space="preserve">/Apache configuration, </w:t>
      </w:r>
      <w:proofErr w:type="spellStart"/>
      <w:r w:rsidRPr="001F4EDB">
        <w:rPr>
          <w:rFonts w:ascii="Arial" w:hAnsi="Arial" w:cs="Arial"/>
          <w:sz w:val="20"/>
        </w:rPr>
        <w:t>Docker</w:t>
      </w:r>
      <w:proofErr w:type="spellEnd"/>
      <w:r w:rsidRPr="001F4EDB">
        <w:rPr>
          <w:rFonts w:ascii="Arial" w:hAnsi="Arial" w:cs="Arial"/>
          <w:sz w:val="20"/>
        </w:rPr>
        <w:t xml:space="preserve">-based local </w:t>
      </w:r>
      <w:proofErr w:type="spellStart"/>
      <w:r w:rsidRPr="001F4EDB">
        <w:rPr>
          <w:rFonts w:ascii="Arial" w:hAnsi="Arial" w:cs="Arial"/>
          <w:sz w:val="20"/>
        </w:rPr>
        <w:t>dev</w:t>
      </w:r>
      <w:proofErr w:type="spellEnd"/>
    </w:p>
    <w:p w:rsidR="001F4EDB" w:rsidRPr="001F4EDB" w:rsidRDefault="001F4EDB" w:rsidP="001F4ED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1F4EDB">
        <w:rPr>
          <w:rStyle w:val="Strong"/>
          <w:rFonts w:ascii="Arial" w:hAnsi="Arial" w:cs="Arial"/>
          <w:sz w:val="20"/>
        </w:rPr>
        <w:t>Data, Messaging &amp; Search</w:t>
      </w:r>
      <w:r w:rsidRPr="001F4EDB">
        <w:rPr>
          <w:rFonts w:ascii="Arial" w:hAnsi="Arial" w:cs="Arial"/>
          <w:sz w:val="20"/>
        </w:rPr>
        <w:t xml:space="preserve"> — Relational: </w:t>
      </w:r>
      <w:proofErr w:type="spellStart"/>
      <w:r w:rsidRPr="001F4EDB">
        <w:rPr>
          <w:rStyle w:val="Strong"/>
          <w:rFonts w:ascii="Arial" w:hAnsi="Arial" w:cs="Arial"/>
          <w:sz w:val="20"/>
        </w:rPr>
        <w:t>PostgreSQL</w:t>
      </w:r>
      <w:proofErr w:type="spellEnd"/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MySQL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SQL Server</w:t>
      </w:r>
      <w:r w:rsidRPr="001F4EDB">
        <w:rPr>
          <w:rFonts w:ascii="Arial" w:hAnsi="Arial" w:cs="Arial"/>
          <w:sz w:val="20"/>
        </w:rPr>
        <w:t xml:space="preserve"> | </w:t>
      </w:r>
      <w:proofErr w:type="spellStart"/>
      <w:r w:rsidRPr="001F4EDB">
        <w:rPr>
          <w:rFonts w:ascii="Arial" w:hAnsi="Arial" w:cs="Arial"/>
          <w:sz w:val="20"/>
        </w:rPr>
        <w:t>NoSQL</w:t>
      </w:r>
      <w:proofErr w:type="spellEnd"/>
      <w:r w:rsidRPr="001F4EDB">
        <w:rPr>
          <w:rFonts w:ascii="Arial" w:hAnsi="Arial" w:cs="Arial"/>
          <w:sz w:val="20"/>
        </w:rPr>
        <w:t xml:space="preserve">: </w:t>
      </w:r>
      <w:proofErr w:type="spellStart"/>
      <w:r w:rsidRPr="001F4EDB">
        <w:rPr>
          <w:rStyle w:val="Strong"/>
          <w:rFonts w:ascii="Arial" w:hAnsi="Arial" w:cs="Arial"/>
          <w:sz w:val="20"/>
        </w:rPr>
        <w:t>Redis</w:t>
      </w:r>
      <w:proofErr w:type="spellEnd"/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MongoDB</w:t>
      </w:r>
      <w:proofErr w:type="spellEnd"/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DynamoDB</w:t>
      </w:r>
      <w:proofErr w:type="spellEnd"/>
      <w:r w:rsidRPr="001F4EDB">
        <w:rPr>
          <w:rFonts w:ascii="Arial" w:hAnsi="Arial" w:cs="Arial"/>
          <w:sz w:val="20"/>
        </w:rPr>
        <w:t xml:space="preserve"> | Queues/streams: </w:t>
      </w:r>
      <w:r w:rsidRPr="001F4EDB">
        <w:rPr>
          <w:rStyle w:val="Strong"/>
          <w:rFonts w:ascii="Arial" w:hAnsi="Arial" w:cs="Arial"/>
          <w:sz w:val="20"/>
        </w:rPr>
        <w:t>AWS SQS/SNS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Kafka</w:t>
      </w:r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RabbitMQ</w:t>
      </w:r>
      <w:proofErr w:type="spellEnd"/>
      <w:r w:rsidRPr="001F4EDB">
        <w:rPr>
          <w:rFonts w:ascii="Arial" w:hAnsi="Arial" w:cs="Arial"/>
          <w:sz w:val="20"/>
        </w:rPr>
        <w:t xml:space="preserve"> | Search: </w:t>
      </w:r>
      <w:proofErr w:type="spellStart"/>
      <w:r w:rsidRPr="001F4EDB">
        <w:rPr>
          <w:rStyle w:val="Strong"/>
          <w:rFonts w:ascii="Arial" w:hAnsi="Arial" w:cs="Arial"/>
          <w:sz w:val="20"/>
        </w:rPr>
        <w:t>Elasticsearch</w:t>
      </w:r>
      <w:proofErr w:type="spellEnd"/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OpenSearch</w:t>
      </w:r>
      <w:r w:rsidRPr="001F4EDB">
        <w:rPr>
          <w:rFonts w:ascii="Arial" w:hAnsi="Arial" w:cs="Arial"/>
          <w:sz w:val="20"/>
        </w:rPr>
        <w:t xml:space="preserve"> | Analytics: </w:t>
      </w:r>
      <w:r w:rsidRPr="001F4EDB">
        <w:rPr>
          <w:rStyle w:val="Strong"/>
          <w:rFonts w:ascii="Arial" w:hAnsi="Arial" w:cs="Arial"/>
          <w:sz w:val="20"/>
        </w:rPr>
        <w:t>Redshift</w:t>
      </w:r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BigQuery</w:t>
      </w:r>
      <w:proofErr w:type="spellEnd"/>
      <w:r w:rsidRPr="001F4EDB">
        <w:rPr>
          <w:rFonts w:ascii="Arial" w:hAnsi="Arial" w:cs="Arial"/>
          <w:sz w:val="20"/>
        </w:rPr>
        <w:t xml:space="preserve"> (exposure via event/analytics pipelines)</w:t>
      </w:r>
    </w:p>
    <w:p w:rsidR="001F4EDB" w:rsidRDefault="001F4EDB" w:rsidP="001F4ED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1F4EDB">
        <w:rPr>
          <w:rStyle w:val="Strong"/>
          <w:rFonts w:ascii="Arial" w:hAnsi="Arial" w:cs="Arial"/>
          <w:sz w:val="20"/>
        </w:rPr>
        <w:t xml:space="preserve">Cloud &amp; </w:t>
      </w:r>
      <w:proofErr w:type="spellStart"/>
      <w:r w:rsidRPr="001F4EDB">
        <w:rPr>
          <w:rStyle w:val="Strong"/>
          <w:rFonts w:ascii="Arial" w:hAnsi="Arial" w:cs="Arial"/>
          <w:sz w:val="20"/>
        </w:rPr>
        <w:t>DevOps</w:t>
      </w:r>
      <w:proofErr w:type="spellEnd"/>
      <w:r w:rsidRPr="001F4EDB">
        <w:rPr>
          <w:rFonts w:ascii="Arial" w:hAnsi="Arial" w:cs="Arial"/>
          <w:sz w:val="20"/>
        </w:rPr>
        <w:t xml:space="preserve"> — AWS (primary): </w:t>
      </w:r>
      <w:r w:rsidRPr="001F4EDB">
        <w:rPr>
          <w:rStyle w:val="Strong"/>
          <w:rFonts w:ascii="Arial" w:hAnsi="Arial" w:cs="Arial"/>
          <w:sz w:val="20"/>
        </w:rPr>
        <w:t>EKS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ECS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EC2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Lambda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API Gateway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S3</w:t>
      </w:r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CloudFront</w:t>
      </w:r>
      <w:proofErr w:type="spellEnd"/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RDS</w:t>
      </w:r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DynamoDB</w:t>
      </w:r>
      <w:proofErr w:type="spellEnd"/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ElastiCache</w:t>
      </w:r>
      <w:proofErr w:type="spellEnd"/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EventBridge</w:t>
      </w:r>
      <w:proofErr w:type="spellEnd"/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Step Functions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IAM</w:t>
      </w:r>
      <w:r w:rsidRPr="001F4EDB">
        <w:rPr>
          <w:rFonts w:ascii="Arial" w:hAnsi="Arial" w:cs="Arial"/>
          <w:sz w:val="20"/>
        </w:rPr>
        <w:t xml:space="preserve"> | Azure: </w:t>
      </w:r>
      <w:r w:rsidRPr="001F4EDB">
        <w:rPr>
          <w:rStyle w:val="Strong"/>
          <w:rFonts w:ascii="Arial" w:hAnsi="Arial" w:cs="Arial"/>
          <w:sz w:val="20"/>
        </w:rPr>
        <w:t>AKS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App Service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Azure SQL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Service Bus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Key Vault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Application Insights</w:t>
      </w:r>
      <w:r w:rsidRPr="001F4EDB">
        <w:rPr>
          <w:rFonts w:ascii="Arial" w:hAnsi="Arial" w:cs="Arial"/>
          <w:sz w:val="20"/>
        </w:rPr>
        <w:t xml:space="preserve"> | GCP: </w:t>
      </w:r>
      <w:r w:rsidRPr="001F4EDB">
        <w:rPr>
          <w:rStyle w:val="Strong"/>
          <w:rFonts w:ascii="Arial" w:hAnsi="Arial" w:cs="Arial"/>
          <w:sz w:val="20"/>
        </w:rPr>
        <w:t>GKE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Cloud Run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Pub/Sub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Cloud Storage</w:t>
      </w:r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BigQuery</w:t>
      </w:r>
      <w:proofErr w:type="spellEnd"/>
      <w:r w:rsidRPr="001F4EDB">
        <w:rPr>
          <w:rFonts w:ascii="Arial" w:hAnsi="Arial" w:cs="Arial"/>
          <w:sz w:val="20"/>
        </w:rPr>
        <w:t xml:space="preserve"> (as consumer/integrator) | </w:t>
      </w:r>
      <w:proofErr w:type="spellStart"/>
      <w:r w:rsidRPr="001F4EDB">
        <w:rPr>
          <w:rStyle w:val="Strong"/>
          <w:rFonts w:ascii="Arial" w:hAnsi="Arial" w:cs="Arial"/>
          <w:sz w:val="20"/>
        </w:rPr>
        <w:t>Docker</w:t>
      </w:r>
      <w:proofErr w:type="spellEnd"/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Kubernetes</w:t>
      </w:r>
      <w:proofErr w:type="spellEnd"/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Helm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Argo CD</w:t>
      </w:r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GitOps</w:t>
      </w:r>
      <w:proofErr w:type="spellEnd"/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Terraform</w:t>
      </w:r>
      <w:proofErr w:type="spellEnd"/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CloudFormation</w:t>
      </w:r>
      <w:proofErr w:type="spellEnd"/>
      <w:r w:rsidRPr="001F4EDB">
        <w:rPr>
          <w:rFonts w:ascii="Arial" w:hAnsi="Arial" w:cs="Arial"/>
          <w:sz w:val="20"/>
        </w:rPr>
        <w:t xml:space="preserve"> | CI/CD: </w:t>
      </w:r>
      <w:proofErr w:type="spellStart"/>
      <w:r w:rsidRPr="001F4EDB">
        <w:rPr>
          <w:rStyle w:val="Strong"/>
          <w:rFonts w:ascii="Arial" w:hAnsi="Arial" w:cs="Arial"/>
          <w:sz w:val="20"/>
        </w:rPr>
        <w:t>GitHub</w:t>
      </w:r>
      <w:proofErr w:type="spellEnd"/>
      <w:r w:rsidRPr="001F4EDB">
        <w:rPr>
          <w:rStyle w:val="Strong"/>
          <w:rFonts w:ascii="Arial" w:hAnsi="Arial" w:cs="Arial"/>
          <w:sz w:val="20"/>
        </w:rPr>
        <w:t xml:space="preserve"> Actions</w:t>
      </w:r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GitLab</w:t>
      </w:r>
      <w:proofErr w:type="spellEnd"/>
      <w:r w:rsidRPr="001F4EDB">
        <w:rPr>
          <w:rStyle w:val="Strong"/>
          <w:rFonts w:ascii="Arial" w:hAnsi="Arial" w:cs="Arial"/>
          <w:sz w:val="20"/>
        </w:rPr>
        <w:t xml:space="preserve"> CI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Jenkins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 xml:space="preserve">Azure </w:t>
      </w:r>
      <w:proofErr w:type="spellStart"/>
      <w:r w:rsidRPr="001F4EDB">
        <w:rPr>
          <w:rStyle w:val="Strong"/>
          <w:rFonts w:ascii="Arial" w:hAnsi="Arial" w:cs="Arial"/>
          <w:sz w:val="20"/>
        </w:rPr>
        <w:t>DevOps</w:t>
      </w:r>
      <w:proofErr w:type="spellEnd"/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CircleCI</w:t>
      </w:r>
      <w:proofErr w:type="spellEnd"/>
    </w:p>
    <w:p w:rsidR="000134DB" w:rsidRPr="001F4EDB" w:rsidRDefault="001F4EDB" w:rsidP="001F4ED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proofErr w:type="spellStart"/>
      <w:r w:rsidRPr="001F4EDB">
        <w:rPr>
          <w:rStyle w:val="Strong"/>
          <w:rFonts w:ascii="Arial" w:hAnsi="Arial" w:cs="Arial"/>
          <w:sz w:val="20"/>
        </w:rPr>
        <w:t>Observability</w:t>
      </w:r>
      <w:proofErr w:type="spellEnd"/>
      <w:r w:rsidRPr="001F4EDB">
        <w:rPr>
          <w:rStyle w:val="Strong"/>
          <w:rFonts w:ascii="Arial" w:hAnsi="Arial" w:cs="Arial"/>
          <w:sz w:val="20"/>
        </w:rPr>
        <w:t>, Quality &amp; Security</w:t>
      </w:r>
      <w:r w:rsidRPr="001F4EDB">
        <w:rPr>
          <w:rFonts w:ascii="Arial" w:hAnsi="Arial" w:cs="Arial"/>
          <w:sz w:val="20"/>
        </w:rPr>
        <w:t xml:space="preserve"> — </w:t>
      </w:r>
      <w:proofErr w:type="spellStart"/>
      <w:r w:rsidRPr="001F4EDB">
        <w:rPr>
          <w:rStyle w:val="Strong"/>
          <w:rFonts w:ascii="Arial" w:hAnsi="Arial" w:cs="Arial"/>
          <w:sz w:val="20"/>
        </w:rPr>
        <w:t>OpenTelemetry</w:t>
      </w:r>
      <w:proofErr w:type="spellEnd"/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Datadog</w:t>
      </w:r>
      <w:proofErr w:type="spellEnd"/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Prometheus</w:t>
      </w:r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Grafana</w:t>
      </w:r>
      <w:proofErr w:type="spellEnd"/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ELK/EFK</w:t>
      </w:r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CloudWatch</w:t>
      </w:r>
      <w:proofErr w:type="spellEnd"/>
      <w:r w:rsidRPr="001F4EDB">
        <w:rPr>
          <w:rFonts w:ascii="Arial" w:hAnsi="Arial" w:cs="Arial"/>
          <w:sz w:val="20"/>
        </w:rPr>
        <w:t xml:space="preserve">, structured logging | Testing: </w:t>
      </w:r>
      <w:r w:rsidRPr="001F4EDB">
        <w:rPr>
          <w:rStyle w:val="Strong"/>
          <w:rFonts w:ascii="Arial" w:hAnsi="Arial" w:cs="Arial"/>
          <w:sz w:val="20"/>
        </w:rPr>
        <w:t>Jest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Mocha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Chai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React Testing Library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Cypress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Playwright</w:t>
      </w:r>
      <w:r w:rsidRPr="001F4EDB">
        <w:rPr>
          <w:rFonts w:ascii="Arial" w:hAnsi="Arial" w:cs="Arial"/>
          <w:sz w:val="20"/>
        </w:rPr>
        <w:t xml:space="preserve">, API contract tests (Pact-style) | Security: </w:t>
      </w:r>
      <w:r w:rsidRPr="001F4EDB">
        <w:rPr>
          <w:rStyle w:val="Strong"/>
          <w:rFonts w:ascii="Arial" w:hAnsi="Arial" w:cs="Arial"/>
          <w:sz w:val="20"/>
        </w:rPr>
        <w:t>OAuth2</w:t>
      </w:r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OpenID</w:t>
      </w:r>
      <w:proofErr w:type="spellEnd"/>
      <w:r w:rsidRPr="001F4EDB">
        <w:rPr>
          <w:rStyle w:val="Strong"/>
          <w:rFonts w:ascii="Arial" w:hAnsi="Arial" w:cs="Arial"/>
          <w:sz w:val="20"/>
        </w:rPr>
        <w:t xml:space="preserve"> Connect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JWT</w:t>
      </w:r>
      <w:r w:rsidRPr="001F4EDB">
        <w:rPr>
          <w:rFonts w:ascii="Arial" w:hAnsi="Arial" w:cs="Arial"/>
          <w:sz w:val="20"/>
        </w:rPr>
        <w:t xml:space="preserve">, </w:t>
      </w:r>
      <w:proofErr w:type="spellStart"/>
      <w:r w:rsidRPr="001F4EDB">
        <w:rPr>
          <w:rStyle w:val="Strong"/>
          <w:rFonts w:ascii="Arial" w:hAnsi="Arial" w:cs="Arial"/>
          <w:sz w:val="20"/>
        </w:rPr>
        <w:t>Okta</w:t>
      </w:r>
      <w:proofErr w:type="spellEnd"/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>Auth0</w:t>
      </w:r>
      <w:r w:rsidRPr="001F4EDB">
        <w:rPr>
          <w:rFonts w:ascii="Arial" w:hAnsi="Arial" w:cs="Arial"/>
          <w:sz w:val="20"/>
        </w:rPr>
        <w:t xml:space="preserve">, </w:t>
      </w:r>
      <w:r w:rsidRPr="001F4EDB">
        <w:rPr>
          <w:rStyle w:val="Strong"/>
          <w:rFonts w:ascii="Arial" w:hAnsi="Arial" w:cs="Arial"/>
          <w:sz w:val="20"/>
        </w:rPr>
        <w:t xml:space="preserve">AWS </w:t>
      </w:r>
      <w:proofErr w:type="spellStart"/>
      <w:r w:rsidRPr="001F4EDB">
        <w:rPr>
          <w:rStyle w:val="Strong"/>
          <w:rFonts w:ascii="Arial" w:hAnsi="Arial" w:cs="Arial"/>
          <w:sz w:val="20"/>
        </w:rPr>
        <w:t>Cognito</w:t>
      </w:r>
      <w:proofErr w:type="spellEnd"/>
      <w:r w:rsidRPr="001F4EDB">
        <w:rPr>
          <w:rFonts w:ascii="Arial" w:hAnsi="Arial" w:cs="Arial"/>
          <w:sz w:val="20"/>
        </w:rPr>
        <w:t xml:space="preserve">, rate limiting, </w:t>
      </w:r>
      <w:r w:rsidRPr="001F4EDB">
        <w:rPr>
          <w:rStyle w:val="Strong"/>
          <w:rFonts w:ascii="Arial" w:hAnsi="Arial" w:cs="Arial"/>
          <w:sz w:val="20"/>
        </w:rPr>
        <w:t>RBAC/ABAC</w:t>
      </w:r>
      <w:r w:rsidRPr="001F4EDB">
        <w:rPr>
          <w:rFonts w:ascii="Arial" w:hAnsi="Arial" w:cs="Arial"/>
          <w:sz w:val="20"/>
        </w:rPr>
        <w:t>, audit logging, OWASP mitigations, secrets management patterns</w:t>
      </w:r>
    </w:p>
    <w:p w:rsidR="000134DB" w:rsidRDefault="00D9024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0134DB" w:rsidRDefault="00D9024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0134DB" w:rsidRDefault="00D9024C"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Web </w:t>
      </w:r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LLC</w:t>
      </w:r>
    </w:p>
    <w:p w:rsidR="000134DB" w:rsidRDefault="00D9024C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1F4EDB" w:rsidRPr="001F4EDB" w:rsidRDefault="001F4EDB" w:rsidP="001F4ED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Owned end-to-end delivery of </w:t>
      </w:r>
      <w:proofErr w:type="spellStart"/>
      <w:r w:rsidRPr="001F4EDB">
        <w:rPr>
          <w:rStyle w:val="Strong"/>
          <w:rFonts w:ascii="Arial" w:hAnsi="Arial" w:cs="Arial"/>
          <w:sz w:val="20"/>
        </w:rPr>
        <w:t>WordPress</w:t>
      </w:r>
      <w:proofErr w:type="spellEnd"/>
      <w:r w:rsidRPr="001F4EDB">
        <w:rPr>
          <w:rFonts w:ascii="Arial" w:hAnsi="Arial" w:cs="Arial"/>
          <w:sz w:val="20"/>
        </w:rPr>
        <w:t xml:space="preserve"> and </w:t>
      </w:r>
      <w:proofErr w:type="spellStart"/>
      <w:r w:rsidRPr="001F4EDB">
        <w:rPr>
          <w:rStyle w:val="Strong"/>
          <w:rFonts w:ascii="Arial" w:hAnsi="Arial" w:cs="Arial"/>
          <w:sz w:val="20"/>
        </w:rPr>
        <w:t>WooCommerce</w:t>
      </w:r>
      <w:proofErr w:type="spellEnd"/>
      <w:r w:rsidRPr="001F4EDB">
        <w:rPr>
          <w:rFonts w:ascii="Arial" w:hAnsi="Arial" w:cs="Arial"/>
          <w:sz w:val="20"/>
        </w:rPr>
        <w:t xml:space="preserve"> features, translating product requirements into </w:t>
      </w:r>
      <w:r w:rsidRPr="001F4EDB">
        <w:rPr>
          <w:rStyle w:val="Strong"/>
          <w:rFonts w:ascii="Arial" w:hAnsi="Arial" w:cs="Arial"/>
          <w:sz w:val="20"/>
        </w:rPr>
        <w:t>custom plugins</w:t>
      </w:r>
      <w:r w:rsidRPr="001F4EDB">
        <w:rPr>
          <w:rFonts w:ascii="Arial" w:hAnsi="Arial" w:cs="Arial"/>
          <w:sz w:val="20"/>
        </w:rPr>
        <w:t>, checkout extensions, and editorial workflows across multiple brands.</w:t>
      </w:r>
    </w:p>
    <w:p w:rsidR="001F4EDB" w:rsidRPr="001F4EDB" w:rsidRDefault="001F4EDB" w:rsidP="001F4ED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>Built reusable plugin foundations with clean boundaries, configuration-driven behavior, and defensive error handling, improving long-term maintainability and release confidence.</w:t>
      </w:r>
    </w:p>
    <w:p w:rsidR="001F4EDB" w:rsidRPr="001F4EDB" w:rsidRDefault="001F4EDB" w:rsidP="001F4ED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Implemented </w:t>
      </w:r>
      <w:r w:rsidRPr="001F4EDB">
        <w:rPr>
          <w:rStyle w:val="Strong"/>
          <w:rFonts w:ascii="Arial" w:hAnsi="Arial" w:cs="Arial"/>
          <w:sz w:val="20"/>
        </w:rPr>
        <w:t>Gutenberg</w:t>
      </w:r>
      <w:r w:rsidRPr="001F4EDB">
        <w:rPr>
          <w:rFonts w:ascii="Arial" w:hAnsi="Arial" w:cs="Arial"/>
          <w:sz w:val="20"/>
        </w:rPr>
        <w:t xml:space="preserve"> block systems and editor guardrails that enabled marketing teams to ship pages faster while preserving </w:t>
      </w:r>
      <w:r w:rsidRPr="001F4EDB">
        <w:rPr>
          <w:rStyle w:val="Strong"/>
          <w:rFonts w:ascii="Arial" w:hAnsi="Arial" w:cs="Arial"/>
          <w:sz w:val="20"/>
        </w:rPr>
        <w:t>accessibility</w:t>
      </w:r>
      <w:r w:rsidRPr="001F4EDB">
        <w:rPr>
          <w:rFonts w:ascii="Arial" w:hAnsi="Arial" w:cs="Arial"/>
          <w:sz w:val="20"/>
        </w:rPr>
        <w:t xml:space="preserve"> and brand consistency.</w:t>
      </w:r>
    </w:p>
    <w:p w:rsidR="001F4EDB" w:rsidRPr="001F4EDB" w:rsidRDefault="001F4EDB" w:rsidP="001F4ED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Optimized high-traffic performance using query profiling, object caching with </w:t>
      </w:r>
      <w:proofErr w:type="spellStart"/>
      <w:r w:rsidRPr="001F4EDB">
        <w:rPr>
          <w:rStyle w:val="Strong"/>
          <w:rFonts w:ascii="Arial" w:hAnsi="Arial" w:cs="Arial"/>
          <w:sz w:val="20"/>
        </w:rPr>
        <w:t>Redis</w:t>
      </w:r>
      <w:proofErr w:type="spellEnd"/>
      <w:r w:rsidRPr="001F4EDB">
        <w:rPr>
          <w:rStyle w:val="Strong"/>
          <w:rFonts w:ascii="Arial" w:hAnsi="Arial" w:cs="Arial"/>
          <w:sz w:val="20"/>
        </w:rPr>
        <w:t>/</w:t>
      </w:r>
      <w:proofErr w:type="spellStart"/>
      <w:r w:rsidRPr="001F4EDB">
        <w:rPr>
          <w:rStyle w:val="Strong"/>
          <w:rFonts w:ascii="Arial" w:hAnsi="Arial" w:cs="Arial"/>
          <w:sz w:val="20"/>
        </w:rPr>
        <w:t>ElastiCache</w:t>
      </w:r>
      <w:proofErr w:type="spellEnd"/>
      <w:r w:rsidRPr="001F4EDB">
        <w:rPr>
          <w:rFonts w:ascii="Arial" w:hAnsi="Arial" w:cs="Arial"/>
          <w:sz w:val="20"/>
        </w:rPr>
        <w:t xml:space="preserve">, and selective </w:t>
      </w:r>
      <w:proofErr w:type="spellStart"/>
      <w:r w:rsidRPr="001F4EDB">
        <w:rPr>
          <w:rFonts w:ascii="Arial" w:hAnsi="Arial" w:cs="Arial"/>
          <w:sz w:val="20"/>
        </w:rPr>
        <w:t>denormalization</w:t>
      </w:r>
      <w:proofErr w:type="spellEnd"/>
      <w:r w:rsidRPr="001F4EDB">
        <w:rPr>
          <w:rFonts w:ascii="Arial" w:hAnsi="Arial" w:cs="Arial"/>
          <w:sz w:val="20"/>
        </w:rPr>
        <w:t>, improving stability during peak campaigns.</w:t>
      </w:r>
    </w:p>
    <w:p w:rsidR="001F4EDB" w:rsidRPr="001F4EDB" w:rsidRDefault="001F4EDB" w:rsidP="001F4ED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Designed robust payment and order-state integrations using </w:t>
      </w:r>
      <w:proofErr w:type="spellStart"/>
      <w:r w:rsidRPr="001F4EDB">
        <w:rPr>
          <w:rFonts w:ascii="Arial" w:hAnsi="Arial" w:cs="Arial"/>
          <w:sz w:val="20"/>
        </w:rPr>
        <w:t>webhooks</w:t>
      </w:r>
      <w:proofErr w:type="spellEnd"/>
      <w:r w:rsidRPr="001F4EDB">
        <w:rPr>
          <w:rFonts w:ascii="Arial" w:hAnsi="Arial" w:cs="Arial"/>
          <w:sz w:val="20"/>
        </w:rPr>
        <w:t xml:space="preserve"> with </w:t>
      </w:r>
      <w:proofErr w:type="spellStart"/>
      <w:r w:rsidRPr="001F4EDB">
        <w:rPr>
          <w:rFonts w:ascii="Arial" w:hAnsi="Arial" w:cs="Arial"/>
          <w:sz w:val="20"/>
        </w:rPr>
        <w:t>idempotency</w:t>
      </w:r>
      <w:proofErr w:type="spellEnd"/>
      <w:r w:rsidRPr="001F4EDB">
        <w:rPr>
          <w:rFonts w:ascii="Arial" w:hAnsi="Arial" w:cs="Arial"/>
          <w:sz w:val="20"/>
        </w:rPr>
        <w:t xml:space="preserve"> keys, retries, and audit trails, reducing duplicate charge and inconsistent fulfillment incidents.</w:t>
      </w:r>
    </w:p>
    <w:p w:rsidR="001F4EDB" w:rsidRPr="001F4EDB" w:rsidRDefault="001F4EDB" w:rsidP="001F4ED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Built a headless delivery pattern where appropriate by exposing curated content via </w:t>
      </w:r>
      <w:proofErr w:type="spellStart"/>
      <w:r w:rsidRPr="001F4EDB">
        <w:rPr>
          <w:rFonts w:ascii="Arial" w:hAnsi="Arial" w:cs="Arial"/>
          <w:sz w:val="20"/>
        </w:rPr>
        <w:t>WordPress</w:t>
      </w:r>
      <w:proofErr w:type="spellEnd"/>
      <w:r w:rsidRPr="001F4EDB">
        <w:rPr>
          <w:rFonts w:ascii="Arial" w:hAnsi="Arial" w:cs="Arial"/>
          <w:sz w:val="20"/>
        </w:rPr>
        <w:t xml:space="preserve"> REST and </w:t>
      </w:r>
      <w:proofErr w:type="spellStart"/>
      <w:r w:rsidRPr="001F4EDB">
        <w:rPr>
          <w:rStyle w:val="Strong"/>
          <w:rFonts w:ascii="Arial" w:hAnsi="Arial" w:cs="Arial"/>
          <w:sz w:val="20"/>
        </w:rPr>
        <w:t>GraphQL</w:t>
      </w:r>
      <w:proofErr w:type="spellEnd"/>
      <w:r w:rsidRPr="001F4EDB">
        <w:rPr>
          <w:rFonts w:ascii="Arial" w:hAnsi="Arial" w:cs="Arial"/>
          <w:sz w:val="20"/>
        </w:rPr>
        <w:t xml:space="preserve"> endpoints and pairing it with </w:t>
      </w:r>
      <w:r w:rsidRPr="001F4EDB">
        <w:rPr>
          <w:rStyle w:val="Strong"/>
          <w:rFonts w:ascii="Arial" w:hAnsi="Arial" w:cs="Arial"/>
          <w:sz w:val="20"/>
        </w:rPr>
        <w:t>React/Next.js</w:t>
      </w:r>
      <w:r w:rsidRPr="001F4EDB">
        <w:rPr>
          <w:rFonts w:ascii="Arial" w:hAnsi="Arial" w:cs="Arial"/>
          <w:sz w:val="20"/>
        </w:rPr>
        <w:t xml:space="preserve"> front ends.</w:t>
      </w:r>
    </w:p>
    <w:p w:rsidR="001F4EDB" w:rsidRPr="001F4EDB" w:rsidRDefault="001F4EDB" w:rsidP="001F4ED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Standardized media pipelines with </w:t>
      </w:r>
      <w:r w:rsidRPr="001F4EDB">
        <w:rPr>
          <w:rStyle w:val="Strong"/>
          <w:rFonts w:ascii="Arial" w:hAnsi="Arial" w:cs="Arial"/>
          <w:sz w:val="20"/>
        </w:rPr>
        <w:t>S3</w:t>
      </w:r>
      <w:r w:rsidRPr="001F4EDB">
        <w:rPr>
          <w:rFonts w:ascii="Arial" w:hAnsi="Arial" w:cs="Arial"/>
          <w:sz w:val="20"/>
        </w:rPr>
        <w:t xml:space="preserve">-style object storage and </w:t>
      </w:r>
      <w:proofErr w:type="spellStart"/>
      <w:r w:rsidRPr="001F4EDB">
        <w:rPr>
          <w:rStyle w:val="Strong"/>
          <w:rFonts w:ascii="Arial" w:hAnsi="Arial" w:cs="Arial"/>
          <w:sz w:val="20"/>
        </w:rPr>
        <w:t>CloudFront</w:t>
      </w:r>
      <w:proofErr w:type="spellEnd"/>
      <w:r w:rsidRPr="001F4EDB">
        <w:rPr>
          <w:rFonts w:ascii="Arial" w:hAnsi="Arial" w:cs="Arial"/>
          <w:sz w:val="20"/>
        </w:rPr>
        <w:t xml:space="preserve"> caching rules, including image optimization and cache-key strategy to reduce bandwidth costs.</w:t>
      </w:r>
    </w:p>
    <w:p w:rsidR="001F4EDB" w:rsidRPr="001F4EDB" w:rsidRDefault="001F4EDB" w:rsidP="001F4ED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Implemented search and relevance tuning using </w:t>
      </w:r>
      <w:proofErr w:type="spellStart"/>
      <w:r w:rsidRPr="001F4EDB">
        <w:rPr>
          <w:rStyle w:val="Strong"/>
          <w:rFonts w:ascii="Arial" w:hAnsi="Arial" w:cs="Arial"/>
          <w:sz w:val="20"/>
        </w:rPr>
        <w:t>Elasticsearch</w:t>
      </w:r>
      <w:proofErr w:type="spellEnd"/>
      <w:r w:rsidRPr="001F4EDB">
        <w:rPr>
          <w:rStyle w:val="Strong"/>
          <w:rFonts w:ascii="Arial" w:hAnsi="Arial" w:cs="Arial"/>
          <w:sz w:val="20"/>
        </w:rPr>
        <w:t>/OpenSearch</w:t>
      </w:r>
      <w:r w:rsidRPr="001F4EDB">
        <w:rPr>
          <w:rFonts w:ascii="Arial" w:hAnsi="Arial" w:cs="Arial"/>
          <w:sz w:val="20"/>
        </w:rPr>
        <w:t xml:space="preserve"> indexing, query shaping, and backfill tooling to improve content discoverability and on-site conversion.</w:t>
      </w:r>
    </w:p>
    <w:p w:rsidR="001F4EDB" w:rsidRPr="001F4EDB" w:rsidRDefault="001F4EDB" w:rsidP="001F4ED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Introduced event-driven integration workflows for CRM/marketing/analytics using </w:t>
      </w:r>
      <w:r w:rsidRPr="001F4EDB">
        <w:rPr>
          <w:rStyle w:val="Strong"/>
          <w:rFonts w:ascii="Arial" w:hAnsi="Arial" w:cs="Arial"/>
          <w:sz w:val="20"/>
        </w:rPr>
        <w:t>AWS SQS/SNS</w:t>
      </w:r>
      <w:r w:rsidRPr="001F4EDB">
        <w:rPr>
          <w:rFonts w:ascii="Arial" w:hAnsi="Arial" w:cs="Arial"/>
          <w:sz w:val="20"/>
        </w:rPr>
        <w:t xml:space="preserve"> and </w:t>
      </w:r>
      <w:proofErr w:type="spellStart"/>
      <w:r w:rsidRPr="001F4EDB">
        <w:rPr>
          <w:rStyle w:val="Strong"/>
          <w:rFonts w:ascii="Arial" w:hAnsi="Arial" w:cs="Arial"/>
          <w:sz w:val="20"/>
        </w:rPr>
        <w:t>EventBridge</w:t>
      </w:r>
      <w:proofErr w:type="spellEnd"/>
      <w:r w:rsidRPr="001F4EDB">
        <w:rPr>
          <w:rFonts w:ascii="Arial" w:hAnsi="Arial" w:cs="Arial"/>
          <w:sz w:val="20"/>
        </w:rPr>
        <w:t xml:space="preserve"> patterns, isolating flaky third-party dependencies from user flows.</w:t>
      </w:r>
    </w:p>
    <w:p w:rsidR="001F4EDB" w:rsidRPr="001F4EDB" w:rsidRDefault="001F4EDB" w:rsidP="001F4ED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Built operational dashboards and alerting using </w:t>
      </w:r>
      <w:proofErr w:type="spellStart"/>
      <w:r w:rsidRPr="001F4EDB">
        <w:rPr>
          <w:rStyle w:val="Strong"/>
          <w:rFonts w:ascii="Arial" w:hAnsi="Arial" w:cs="Arial"/>
          <w:sz w:val="20"/>
        </w:rPr>
        <w:t>CloudWatch</w:t>
      </w:r>
      <w:proofErr w:type="spellEnd"/>
      <w:r w:rsidRPr="001F4EDB">
        <w:rPr>
          <w:rFonts w:ascii="Arial" w:hAnsi="Arial" w:cs="Arial"/>
          <w:sz w:val="20"/>
        </w:rPr>
        <w:t xml:space="preserve">, structured logging, and </w:t>
      </w:r>
      <w:proofErr w:type="spellStart"/>
      <w:r w:rsidRPr="001F4EDB">
        <w:rPr>
          <w:rStyle w:val="Strong"/>
          <w:rFonts w:ascii="Arial" w:hAnsi="Arial" w:cs="Arial"/>
          <w:sz w:val="20"/>
        </w:rPr>
        <w:t>Datadog</w:t>
      </w:r>
      <w:proofErr w:type="spellEnd"/>
      <w:r w:rsidRPr="001F4EDB">
        <w:rPr>
          <w:rStyle w:val="Strong"/>
          <w:rFonts w:ascii="Arial" w:hAnsi="Arial" w:cs="Arial"/>
          <w:sz w:val="20"/>
        </w:rPr>
        <w:t>/</w:t>
      </w:r>
      <w:proofErr w:type="spellStart"/>
      <w:r w:rsidRPr="001F4EDB">
        <w:rPr>
          <w:rStyle w:val="Strong"/>
          <w:rFonts w:ascii="Arial" w:hAnsi="Arial" w:cs="Arial"/>
          <w:sz w:val="20"/>
        </w:rPr>
        <w:t>Grafana</w:t>
      </w:r>
      <w:proofErr w:type="spellEnd"/>
      <w:r w:rsidRPr="001F4EDB">
        <w:rPr>
          <w:rFonts w:ascii="Arial" w:hAnsi="Arial" w:cs="Arial"/>
          <w:sz w:val="20"/>
        </w:rPr>
        <w:t xml:space="preserve"> views to shorten incident diagnosis and reduce repeat failures.</w:t>
      </w:r>
    </w:p>
    <w:p w:rsidR="001F4EDB" w:rsidRPr="001F4EDB" w:rsidRDefault="001F4EDB" w:rsidP="001F4ED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>Hardened security posture with least-privilege roles (</w:t>
      </w:r>
      <w:r w:rsidRPr="001F4EDB">
        <w:rPr>
          <w:rStyle w:val="Strong"/>
          <w:rFonts w:ascii="Arial" w:hAnsi="Arial" w:cs="Arial"/>
          <w:sz w:val="20"/>
        </w:rPr>
        <w:t>RBAC/ABAC</w:t>
      </w:r>
      <w:r w:rsidRPr="001F4EDB">
        <w:rPr>
          <w:rFonts w:ascii="Arial" w:hAnsi="Arial" w:cs="Arial"/>
          <w:sz w:val="20"/>
        </w:rPr>
        <w:t xml:space="preserve">), safer </w:t>
      </w:r>
      <w:proofErr w:type="spellStart"/>
      <w:r w:rsidRPr="001F4EDB">
        <w:rPr>
          <w:rFonts w:ascii="Arial" w:hAnsi="Arial" w:cs="Arial"/>
          <w:sz w:val="20"/>
        </w:rPr>
        <w:t>auth</w:t>
      </w:r>
      <w:proofErr w:type="spellEnd"/>
      <w:r w:rsidRPr="001F4EDB">
        <w:rPr>
          <w:rFonts w:ascii="Arial" w:hAnsi="Arial" w:cs="Arial"/>
          <w:sz w:val="20"/>
        </w:rPr>
        <w:t xml:space="preserve">/session practices, audit logging, rate limiting, and secure secret handling via </w:t>
      </w:r>
      <w:r w:rsidRPr="001F4EDB">
        <w:rPr>
          <w:rStyle w:val="Strong"/>
          <w:rFonts w:ascii="Arial" w:hAnsi="Arial" w:cs="Arial"/>
          <w:sz w:val="20"/>
        </w:rPr>
        <w:t>IAM</w:t>
      </w:r>
      <w:r w:rsidRPr="001F4EDB">
        <w:rPr>
          <w:rFonts w:ascii="Arial" w:hAnsi="Arial" w:cs="Arial"/>
          <w:sz w:val="20"/>
        </w:rPr>
        <w:t xml:space="preserve"> and vault-style patterns.</w:t>
      </w:r>
    </w:p>
    <w:p w:rsidR="001F4EDB" w:rsidRPr="001F4EDB" w:rsidRDefault="001F4EDB" w:rsidP="001F4ED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Delivered reliable CI/CD using </w:t>
      </w:r>
      <w:proofErr w:type="spellStart"/>
      <w:r w:rsidRPr="001F4EDB">
        <w:rPr>
          <w:rStyle w:val="Strong"/>
          <w:rFonts w:ascii="Arial" w:hAnsi="Arial" w:cs="Arial"/>
          <w:sz w:val="20"/>
        </w:rPr>
        <w:t>GitHub</w:t>
      </w:r>
      <w:proofErr w:type="spellEnd"/>
      <w:r w:rsidRPr="001F4EDB">
        <w:rPr>
          <w:rStyle w:val="Strong"/>
          <w:rFonts w:ascii="Arial" w:hAnsi="Arial" w:cs="Arial"/>
          <w:sz w:val="20"/>
        </w:rPr>
        <w:t xml:space="preserve"> Actions</w:t>
      </w:r>
      <w:r w:rsidRPr="001F4EDB">
        <w:rPr>
          <w:rFonts w:ascii="Arial" w:hAnsi="Arial" w:cs="Arial"/>
          <w:sz w:val="20"/>
        </w:rPr>
        <w:t xml:space="preserve"> and </w:t>
      </w:r>
      <w:r w:rsidRPr="001F4EDB">
        <w:rPr>
          <w:rStyle w:val="Strong"/>
          <w:rFonts w:ascii="Arial" w:hAnsi="Arial" w:cs="Arial"/>
          <w:sz w:val="20"/>
        </w:rPr>
        <w:t>Jenkins</w:t>
      </w:r>
      <w:r w:rsidRPr="001F4EDB">
        <w:rPr>
          <w:rFonts w:ascii="Arial" w:hAnsi="Arial" w:cs="Arial"/>
          <w:sz w:val="20"/>
        </w:rPr>
        <w:t xml:space="preserve"> with smoke tests, rollback-friendly releases, and environment configuration management across staging and production.</w:t>
      </w:r>
    </w:p>
    <w:p w:rsidR="001F4EDB" w:rsidRPr="001F4EDB" w:rsidRDefault="001F4EDB" w:rsidP="001F4ED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lastRenderedPageBreak/>
        <w:t xml:space="preserve">Modernized infrastructure workflows with </w:t>
      </w:r>
      <w:proofErr w:type="spellStart"/>
      <w:r w:rsidRPr="001F4EDB">
        <w:rPr>
          <w:rStyle w:val="Strong"/>
          <w:rFonts w:ascii="Arial" w:hAnsi="Arial" w:cs="Arial"/>
          <w:sz w:val="20"/>
        </w:rPr>
        <w:t>Terraform</w:t>
      </w:r>
      <w:proofErr w:type="spellEnd"/>
      <w:r w:rsidRPr="001F4EDB">
        <w:rPr>
          <w:rStyle w:val="Strong"/>
          <w:rFonts w:ascii="Arial" w:hAnsi="Arial" w:cs="Arial"/>
          <w:sz w:val="20"/>
        </w:rPr>
        <w:t>/</w:t>
      </w:r>
      <w:proofErr w:type="spellStart"/>
      <w:r w:rsidRPr="001F4EDB">
        <w:rPr>
          <w:rStyle w:val="Strong"/>
          <w:rFonts w:ascii="Arial" w:hAnsi="Arial" w:cs="Arial"/>
          <w:sz w:val="20"/>
        </w:rPr>
        <w:t>CloudFormation</w:t>
      </w:r>
      <w:proofErr w:type="spellEnd"/>
      <w:r w:rsidRPr="001F4EDB">
        <w:rPr>
          <w:rFonts w:ascii="Arial" w:hAnsi="Arial" w:cs="Arial"/>
          <w:sz w:val="20"/>
        </w:rPr>
        <w:t xml:space="preserve"> to provision CDN, storage, and database resources, improving consistency and reducing manual drift.</w:t>
      </w:r>
    </w:p>
    <w:p w:rsidR="001F4EDB" w:rsidRDefault="001F4EDB" w:rsidP="001F4ED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Expanded data capabilities by integrating </w:t>
      </w:r>
      <w:proofErr w:type="spellStart"/>
      <w:r w:rsidRPr="001F4EDB">
        <w:rPr>
          <w:rStyle w:val="Strong"/>
          <w:rFonts w:ascii="Arial" w:hAnsi="Arial" w:cs="Arial"/>
          <w:sz w:val="20"/>
        </w:rPr>
        <w:t>PostgreSQL</w:t>
      </w:r>
      <w:proofErr w:type="spellEnd"/>
      <w:r w:rsidRPr="001F4EDB">
        <w:rPr>
          <w:rStyle w:val="Strong"/>
          <w:rFonts w:ascii="Arial" w:hAnsi="Arial" w:cs="Arial"/>
          <w:sz w:val="20"/>
        </w:rPr>
        <w:t>/MySQL</w:t>
      </w:r>
      <w:r w:rsidRPr="001F4EDB">
        <w:rPr>
          <w:rFonts w:ascii="Arial" w:hAnsi="Arial" w:cs="Arial"/>
          <w:sz w:val="20"/>
        </w:rPr>
        <w:t xml:space="preserve"> for transactional workloads, </w:t>
      </w:r>
      <w:proofErr w:type="spellStart"/>
      <w:r w:rsidRPr="001F4EDB">
        <w:rPr>
          <w:rStyle w:val="Strong"/>
          <w:rFonts w:ascii="Arial" w:hAnsi="Arial" w:cs="Arial"/>
          <w:sz w:val="20"/>
        </w:rPr>
        <w:t>DynamoDB</w:t>
      </w:r>
      <w:proofErr w:type="spellEnd"/>
      <w:r w:rsidRPr="001F4EDB">
        <w:rPr>
          <w:rStyle w:val="Strong"/>
          <w:rFonts w:ascii="Arial" w:hAnsi="Arial" w:cs="Arial"/>
          <w:sz w:val="20"/>
        </w:rPr>
        <w:t>/</w:t>
      </w:r>
      <w:proofErr w:type="spellStart"/>
      <w:r w:rsidRPr="001F4EDB">
        <w:rPr>
          <w:rStyle w:val="Strong"/>
          <w:rFonts w:ascii="Arial" w:hAnsi="Arial" w:cs="Arial"/>
          <w:sz w:val="20"/>
        </w:rPr>
        <w:t>MongoDB</w:t>
      </w:r>
      <w:proofErr w:type="spellEnd"/>
      <w:r w:rsidRPr="001F4EDB">
        <w:rPr>
          <w:rFonts w:ascii="Arial" w:hAnsi="Arial" w:cs="Arial"/>
          <w:sz w:val="20"/>
        </w:rPr>
        <w:t xml:space="preserve"> for event snapshots, and analytics exports to </w:t>
      </w:r>
      <w:r w:rsidRPr="001F4EDB">
        <w:rPr>
          <w:rStyle w:val="Strong"/>
          <w:rFonts w:ascii="Arial" w:hAnsi="Arial" w:cs="Arial"/>
          <w:sz w:val="20"/>
        </w:rPr>
        <w:t>Redshift/</w:t>
      </w:r>
      <w:proofErr w:type="spellStart"/>
      <w:r w:rsidRPr="001F4EDB">
        <w:rPr>
          <w:rStyle w:val="Strong"/>
          <w:rFonts w:ascii="Arial" w:hAnsi="Arial" w:cs="Arial"/>
          <w:sz w:val="20"/>
        </w:rPr>
        <w:t>BigQuery</w:t>
      </w:r>
      <w:proofErr w:type="spellEnd"/>
      <w:r w:rsidRPr="001F4EDB">
        <w:rPr>
          <w:rFonts w:ascii="Arial" w:hAnsi="Arial" w:cs="Arial"/>
          <w:sz w:val="20"/>
        </w:rPr>
        <w:t>.</w:t>
      </w:r>
    </w:p>
    <w:p w:rsidR="001F4EDB" w:rsidRPr="001F4EDB" w:rsidRDefault="001F4EDB" w:rsidP="001F4ED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Enabled containerized deployments for select services and workers using </w:t>
      </w:r>
      <w:proofErr w:type="spellStart"/>
      <w:r w:rsidRPr="001F4EDB">
        <w:rPr>
          <w:rStyle w:val="Strong"/>
          <w:rFonts w:ascii="Arial" w:hAnsi="Arial" w:cs="Arial"/>
          <w:sz w:val="20"/>
        </w:rPr>
        <w:t>Docker</w:t>
      </w:r>
      <w:proofErr w:type="spellEnd"/>
      <w:r w:rsidRPr="001F4EDB">
        <w:rPr>
          <w:rFonts w:ascii="Arial" w:hAnsi="Arial" w:cs="Arial"/>
          <w:sz w:val="20"/>
        </w:rPr>
        <w:t xml:space="preserve"> and </w:t>
      </w:r>
      <w:proofErr w:type="spellStart"/>
      <w:r w:rsidRPr="001F4EDB">
        <w:rPr>
          <w:rStyle w:val="Strong"/>
          <w:rFonts w:ascii="Arial" w:hAnsi="Arial" w:cs="Arial"/>
          <w:sz w:val="20"/>
        </w:rPr>
        <w:t>Kubernetes</w:t>
      </w:r>
      <w:proofErr w:type="spellEnd"/>
      <w:r w:rsidRPr="001F4EDB">
        <w:rPr>
          <w:rFonts w:ascii="Arial" w:hAnsi="Arial" w:cs="Arial"/>
          <w:sz w:val="20"/>
        </w:rPr>
        <w:t xml:space="preserve"> patterns (including </w:t>
      </w:r>
      <w:r w:rsidRPr="001F4EDB">
        <w:rPr>
          <w:rStyle w:val="Strong"/>
          <w:rFonts w:ascii="Arial" w:hAnsi="Arial" w:cs="Arial"/>
          <w:sz w:val="20"/>
        </w:rPr>
        <w:t>EKS/ECS</w:t>
      </w:r>
      <w:r w:rsidRPr="001F4EDB">
        <w:rPr>
          <w:rFonts w:ascii="Arial" w:hAnsi="Arial" w:cs="Arial"/>
          <w:sz w:val="20"/>
        </w:rPr>
        <w:t xml:space="preserve"> options), plus workflow orchestration with </w:t>
      </w:r>
      <w:r w:rsidRPr="001F4EDB">
        <w:rPr>
          <w:rStyle w:val="Strong"/>
          <w:rFonts w:ascii="Arial" w:hAnsi="Arial" w:cs="Arial"/>
          <w:sz w:val="20"/>
        </w:rPr>
        <w:t>Step Functions</w:t>
      </w:r>
      <w:r w:rsidRPr="001F4EDB">
        <w:rPr>
          <w:rFonts w:ascii="Arial" w:hAnsi="Arial" w:cs="Arial"/>
          <w:sz w:val="20"/>
        </w:rPr>
        <w:t xml:space="preserve"> for long-running jobs.</w:t>
      </w:r>
    </w:p>
    <w:p w:rsidR="000134DB" w:rsidRDefault="00D9024C">
      <w:pPr>
        <w:pBdr>
          <w:bottom w:val="dashed" w:sz="4" w:space="0" w:color="CFD2CD"/>
        </w:pBdr>
        <w:spacing w:after="120"/>
      </w:pPr>
      <w:r>
        <w:t xml:space="preserve"> </w:t>
      </w:r>
    </w:p>
    <w:p w:rsidR="000134DB" w:rsidRDefault="00D9024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0134DB" w:rsidRDefault="00D9024C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0134DB" w:rsidRDefault="00D9024C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1F4EDB" w:rsidRPr="001F4EDB" w:rsidRDefault="001F4EDB" w:rsidP="001F4ED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Developed custom </w:t>
      </w:r>
      <w:proofErr w:type="spellStart"/>
      <w:r w:rsidRPr="001F4EDB">
        <w:rPr>
          <w:rStyle w:val="Strong"/>
          <w:rFonts w:ascii="Arial" w:hAnsi="Arial" w:cs="Arial"/>
          <w:sz w:val="20"/>
        </w:rPr>
        <w:t>WordPress</w:t>
      </w:r>
      <w:proofErr w:type="spellEnd"/>
      <w:r w:rsidRPr="001F4EDB">
        <w:rPr>
          <w:rFonts w:ascii="Arial" w:hAnsi="Arial" w:cs="Arial"/>
          <w:sz w:val="20"/>
        </w:rPr>
        <w:t xml:space="preserve"> themes and plugins, delivering reusable page templates, </w:t>
      </w:r>
      <w:proofErr w:type="spellStart"/>
      <w:r w:rsidRPr="001F4EDB">
        <w:rPr>
          <w:rFonts w:ascii="Arial" w:hAnsi="Arial" w:cs="Arial"/>
          <w:sz w:val="20"/>
        </w:rPr>
        <w:t>shortcodes</w:t>
      </w:r>
      <w:proofErr w:type="spellEnd"/>
      <w:r w:rsidRPr="001F4EDB">
        <w:rPr>
          <w:rFonts w:ascii="Arial" w:hAnsi="Arial" w:cs="Arial"/>
          <w:sz w:val="20"/>
        </w:rPr>
        <w:t>, widgets, and admin tooling that reduced editor errors.</w:t>
      </w:r>
    </w:p>
    <w:p w:rsidR="001F4EDB" w:rsidRPr="001F4EDB" w:rsidRDefault="001F4EDB" w:rsidP="001F4ED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Enhanced </w:t>
      </w:r>
      <w:proofErr w:type="spellStart"/>
      <w:r w:rsidRPr="001F4EDB">
        <w:rPr>
          <w:rStyle w:val="Strong"/>
          <w:rFonts w:ascii="Arial" w:hAnsi="Arial" w:cs="Arial"/>
          <w:sz w:val="20"/>
        </w:rPr>
        <w:t>WooCommerce</w:t>
      </w:r>
      <w:proofErr w:type="spellEnd"/>
      <w:r w:rsidRPr="001F4EDB">
        <w:rPr>
          <w:rFonts w:ascii="Arial" w:hAnsi="Arial" w:cs="Arial"/>
          <w:sz w:val="20"/>
        </w:rPr>
        <w:t xml:space="preserve"> storefront UX with product discovery filters, cart improvements, and checkout validation, improving reliability across edge cases.</w:t>
      </w:r>
    </w:p>
    <w:p w:rsidR="001F4EDB" w:rsidRPr="001F4EDB" w:rsidRDefault="001F4EDB" w:rsidP="001F4ED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Built secure integrations using </w:t>
      </w:r>
      <w:proofErr w:type="spellStart"/>
      <w:r w:rsidRPr="001F4EDB">
        <w:rPr>
          <w:rFonts w:ascii="Arial" w:hAnsi="Arial" w:cs="Arial"/>
          <w:sz w:val="20"/>
        </w:rPr>
        <w:t>WordPress</w:t>
      </w:r>
      <w:proofErr w:type="spellEnd"/>
      <w:r w:rsidRPr="001F4EDB">
        <w:rPr>
          <w:rFonts w:ascii="Arial" w:hAnsi="Arial" w:cs="Arial"/>
          <w:sz w:val="20"/>
        </w:rPr>
        <w:t xml:space="preserve"> REST endpoints and </w:t>
      </w:r>
      <w:proofErr w:type="spellStart"/>
      <w:r w:rsidRPr="001F4EDB">
        <w:rPr>
          <w:rFonts w:ascii="Arial" w:hAnsi="Arial" w:cs="Arial"/>
          <w:sz w:val="20"/>
        </w:rPr>
        <w:t>webhook</w:t>
      </w:r>
      <w:proofErr w:type="spellEnd"/>
      <w:r w:rsidRPr="001F4EDB">
        <w:rPr>
          <w:rFonts w:ascii="Arial" w:hAnsi="Arial" w:cs="Arial"/>
          <w:sz w:val="20"/>
        </w:rPr>
        <w:t xml:space="preserve"> consumers, adding </w:t>
      </w:r>
      <w:proofErr w:type="spellStart"/>
      <w:r w:rsidRPr="001F4EDB">
        <w:rPr>
          <w:rFonts w:ascii="Arial" w:hAnsi="Arial" w:cs="Arial"/>
          <w:sz w:val="20"/>
        </w:rPr>
        <w:t>auth</w:t>
      </w:r>
      <w:proofErr w:type="spellEnd"/>
      <w:r w:rsidRPr="001F4EDB">
        <w:rPr>
          <w:rFonts w:ascii="Arial" w:hAnsi="Arial" w:cs="Arial"/>
          <w:sz w:val="20"/>
        </w:rPr>
        <w:t xml:space="preserve">, batching, and </w:t>
      </w:r>
      <w:proofErr w:type="spellStart"/>
      <w:r w:rsidRPr="001F4EDB">
        <w:rPr>
          <w:rFonts w:ascii="Arial" w:hAnsi="Arial" w:cs="Arial"/>
          <w:sz w:val="20"/>
        </w:rPr>
        <w:t>backoff</w:t>
      </w:r>
      <w:proofErr w:type="spellEnd"/>
      <w:r w:rsidRPr="001F4EDB">
        <w:rPr>
          <w:rFonts w:ascii="Arial" w:hAnsi="Arial" w:cs="Arial"/>
          <w:sz w:val="20"/>
        </w:rPr>
        <w:t xml:space="preserve"> to handle intermittent third-party failures.</w:t>
      </w:r>
    </w:p>
    <w:p w:rsidR="001F4EDB" w:rsidRPr="001F4EDB" w:rsidRDefault="001F4EDB" w:rsidP="001F4ED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Improved performance by profiling </w:t>
      </w:r>
      <w:proofErr w:type="spellStart"/>
      <w:r w:rsidRPr="001F4EDB">
        <w:rPr>
          <w:rStyle w:val="Strong"/>
          <w:rFonts w:ascii="Arial" w:hAnsi="Arial" w:cs="Arial"/>
          <w:sz w:val="20"/>
        </w:rPr>
        <w:t>WP_Query</w:t>
      </w:r>
      <w:proofErr w:type="spellEnd"/>
      <w:r w:rsidRPr="001F4EDB">
        <w:rPr>
          <w:rFonts w:ascii="Arial" w:hAnsi="Arial" w:cs="Arial"/>
          <w:sz w:val="20"/>
        </w:rPr>
        <w:t xml:space="preserve"> hotspots, adding targeted indexing, and applying caching strategies using </w:t>
      </w:r>
      <w:proofErr w:type="spellStart"/>
      <w:r w:rsidRPr="001F4EDB">
        <w:rPr>
          <w:rStyle w:val="Strong"/>
          <w:rFonts w:ascii="Arial" w:hAnsi="Arial" w:cs="Arial"/>
          <w:sz w:val="20"/>
        </w:rPr>
        <w:t>Redis</w:t>
      </w:r>
      <w:proofErr w:type="spellEnd"/>
      <w:r w:rsidRPr="001F4EDB">
        <w:rPr>
          <w:rFonts w:ascii="Arial" w:hAnsi="Arial" w:cs="Arial"/>
          <w:sz w:val="20"/>
        </w:rPr>
        <w:t xml:space="preserve"> and CDN rules.</w:t>
      </w:r>
    </w:p>
    <w:p w:rsidR="001F4EDB" w:rsidRPr="001F4EDB" w:rsidRDefault="001F4EDB" w:rsidP="001F4ED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>Created migration scripts to move posts, media, and taxonomies between environments, validating outcomes with automated reconciliation reports.</w:t>
      </w:r>
    </w:p>
    <w:p w:rsidR="001F4EDB" w:rsidRPr="001F4EDB" w:rsidRDefault="001F4EDB" w:rsidP="001F4ED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>Strengthened security through nonce usage, capability checks, input validation, and safer file upload handling aligned to OWASP mitigation patterns.</w:t>
      </w:r>
    </w:p>
    <w:p w:rsidR="001F4EDB" w:rsidRPr="001F4EDB" w:rsidRDefault="001F4EDB" w:rsidP="001F4ED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Implemented structured logging and centralized troubleshooting via </w:t>
      </w:r>
      <w:r w:rsidRPr="001F4EDB">
        <w:rPr>
          <w:rStyle w:val="Strong"/>
          <w:rFonts w:ascii="Arial" w:hAnsi="Arial" w:cs="Arial"/>
          <w:sz w:val="20"/>
        </w:rPr>
        <w:t>ELK/EFK</w:t>
      </w:r>
      <w:r w:rsidRPr="001F4EDB">
        <w:rPr>
          <w:rFonts w:ascii="Arial" w:hAnsi="Arial" w:cs="Arial"/>
          <w:sz w:val="20"/>
        </w:rPr>
        <w:t xml:space="preserve"> patterns, improving traceability of production errors and slow requests.</w:t>
      </w:r>
    </w:p>
    <w:p w:rsidR="001F4EDB" w:rsidRPr="001F4EDB" w:rsidRDefault="001F4EDB" w:rsidP="001F4ED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Containerized local/staging workflows using </w:t>
      </w:r>
      <w:proofErr w:type="spellStart"/>
      <w:r w:rsidRPr="001F4EDB">
        <w:rPr>
          <w:rStyle w:val="Strong"/>
          <w:rFonts w:ascii="Arial" w:hAnsi="Arial" w:cs="Arial"/>
          <w:sz w:val="20"/>
        </w:rPr>
        <w:t>Docker</w:t>
      </w:r>
      <w:proofErr w:type="spellEnd"/>
      <w:r w:rsidRPr="001F4EDB">
        <w:rPr>
          <w:rFonts w:ascii="Arial" w:hAnsi="Arial" w:cs="Arial"/>
          <w:sz w:val="20"/>
        </w:rPr>
        <w:t xml:space="preserve"> and standardized environments for smoother onboarding and reproducible debugging.</w:t>
      </w:r>
    </w:p>
    <w:p w:rsidR="001F4EDB" w:rsidRPr="001F4EDB" w:rsidRDefault="001F4EDB" w:rsidP="001F4ED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Built queue-driven background processing for imports and </w:t>
      </w:r>
      <w:proofErr w:type="spellStart"/>
      <w:r w:rsidRPr="001F4EDB">
        <w:rPr>
          <w:rFonts w:ascii="Arial" w:hAnsi="Arial" w:cs="Arial"/>
          <w:sz w:val="20"/>
        </w:rPr>
        <w:t>webhooks</w:t>
      </w:r>
      <w:proofErr w:type="spellEnd"/>
      <w:r w:rsidRPr="001F4EDB">
        <w:rPr>
          <w:rFonts w:ascii="Arial" w:hAnsi="Arial" w:cs="Arial"/>
          <w:sz w:val="20"/>
        </w:rPr>
        <w:t xml:space="preserve"> using </w:t>
      </w:r>
      <w:proofErr w:type="spellStart"/>
      <w:r w:rsidRPr="001F4EDB">
        <w:rPr>
          <w:rStyle w:val="Strong"/>
          <w:rFonts w:ascii="Arial" w:hAnsi="Arial" w:cs="Arial"/>
          <w:sz w:val="20"/>
        </w:rPr>
        <w:t>RabbitMQ</w:t>
      </w:r>
      <w:proofErr w:type="spellEnd"/>
      <w:r w:rsidRPr="001F4EDB">
        <w:rPr>
          <w:rFonts w:ascii="Arial" w:hAnsi="Arial" w:cs="Arial"/>
          <w:sz w:val="20"/>
        </w:rPr>
        <w:t xml:space="preserve">-style patterns and </w:t>
      </w:r>
      <w:r w:rsidRPr="001F4EDB">
        <w:rPr>
          <w:rStyle w:val="Strong"/>
          <w:rFonts w:ascii="Arial" w:hAnsi="Arial" w:cs="Arial"/>
          <w:sz w:val="20"/>
        </w:rPr>
        <w:t>AWS SQS/SNS</w:t>
      </w:r>
      <w:r w:rsidRPr="001F4EDB">
        <w:rPr>
          <w:rFonts w:ascii="Arial" w:hAnsi="Arial" w:cs="Arial"/>
          <w:sz w:val="20"/>
        </w:rPr>
        <w:t xml:space="preserve"> where cloud deployments required it.</w:t>
      </w:r>
    </w:p>
    <w:p w:rsidR="001F4EDB" w:rsidRPr="001F4EDB" w:rsidRDefault="001F4EDB" w:rsidP="001F4ED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Integrated search experiences using </w:t>
      </w:r>
      <w:proofErr w:type="spellStart"/>
      <w:r w:rsidRPr="001F4EDB">
        <w:rPr>
          <w:rStyle w:val="Strong"/>
          <w:rFonts w:ascii="Arial" w:hAnsi="Arial" w:cs="Arial"/>
          <w:sz w:val="20"/>
        </w:rPr>
        <w:t>Elasticsearch</w:t>
      </w:r>
      <w:proofErr w:type="spellEnd"/>
      <w:r w:rsidRPr="001F4EDB">
        <w:rPr>
          <w:rStyle w:val="Strong"/>
          <w:rFonts w:ascii="Arial" w:hAnsi="Arial" w:cs="Arial"/>
          <w:sz w:val="20"/>
        </w:rPr>
        <w:t>/OpenSearch</w:t>
      </w:r>
      <w:r w:rsidRPr="001F4EDB">
        <w:rPr>
          <w:rFonts w:ascii="Arial" w:hAnsi="Arial" w:cs="Arial"/>
          <w:sz w:val="20"/>
        </w:rPr>
        <w:t xml:space="preserve"> and relevance tuning for catalog and content pages, improving </w:t>
      </w:r>
      <w:proofErr w:type="spellStart"/>
      <w:r w:rsidRPr="001F4EDB">
        <w:rPr>
          <w:rFonts w:ascii="Arial" w:hAnsi="Arial" w:cs="Arial"/>
          <w:sz w:val="20"/>
        </w:rPr>
        <w:t>findability</w:t>
      </w:r>
      <w:proofErr w:type="spellEnd"/>
      <w:r w:rsidRPr="001F4EDB">
        <w:rPr>
          <w:rFonts w:ascii="Arial" w:hAnsi="Arial" w:cs="Arial"/>
          <w:sz w:val="20"/>
        </w:rPr>
        <w:t xml:space="preserve"> and engagement.</w:t>
      </w:r>
    </w:p>
    <w:p w:rsidR="001F4EDB" w:rsidRPr="001F4EDB" w:rsidRDefault="001F4EDB" w:rsidP="001F4ED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Set up CI/CD using </w:t>
      </w:r>
      <w:proofErr w:type="spellStart"/>
      <w:r w:rsidRPr="001F4EDB">
        <w:rPr>
          <w:rStyle w:val="Strong"/>
          <w:rFonts w:ascii="Arial" w:hAnsi="Arial" w:cs="Arial"/>
          <w:sz w:val="20"/>
        </w:rPr>
        <w:t>GitLab</w:t>
      </w:r>
      <w:proofErr w:type="spellEnd"/>
      <w:r w:rsidRPr="001F4EDB">
        <w:rPr>
          <w:rStyle w:val="Strong"/>
          <w:rFonts w:ascii="Arial" w:hAnsi="Arial" w:cs="Arial"/>
          <w:sz w:val="20"/>
        </w:rPr>
        <w:t xml:space="preserve"> CI</w:t>
      </w:r>
      <w:r w:rsidRPr="001F4EDB">
        <w:rPr>
          <w:rFonts w:ascii="Arial" w:hAnsi="Arial" w:cs="Arial"/>
          <w:sz w:val="20"/>
        </w:rPr>
        <w:t xml:space="preserve"> and </w:t>
      </w:r>
      <w:r w:rsidRPr="001F4EDB">
        <w:rPr>
          <w:rStyle w:val="Strong"/>
          <w:rFonts w:ascii="Arial" w:hAnsi="Arial" w:cs="Arial"/>
          <w:sz w:val="20"/>
        </w:rPr>
        <w:t>Jenkins</w:t>
      </w:r>
      <w:r w:rsidRPr="001F4EDB">
        <w:rPr>
          <w:rFonts w:ascii="Arial" w:hAnsi="Arial" w:cs="Arial"/>
          <w:sz w:val="20"/>
        </w:rPr>
        <w:t>, wiring automated checks and controlled deployments to reduce release risk.</w:t>
      </w:r>
    </w:p>
    <w:p w:rsidR="001F4EDB" w:rsidRDefault="001F4EDB" w:rsidP="001F4ED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Added quality gates with </w:t>
      </w:r>
      <w:r w:rsidRPr="001F4EDB">
        <w:rPr>
          <w:rStyle w:val="Strong"/>
          <w:rFonts w:ascii="Arial" w:hAnsi="Arial" w:cs="Arial"/>
          <w:sz w:val="20"/>
        </w:rPr>
        <w:t>Jest/Mocha/Chai</w:t>
      </w:r>
      <w:r w:rsidRPr="001F4EDB">
        <w:rPr>
          <w:rFonts w:ascii="Arial" w:hAnsi="Arial" w:cs="Arial"/>
          <w:sz w:val="20"/>
        </w:rPr>
        <w:t xml:space="preserve"> for unit testing and </w:t>
      </w:r>
      <w:r w:rsidRPr="001F4EDB">
        <w:rPr>
          <w:rStyle w:val="Strong"/>
          <w:rFonts w:ascii="Arial" w:hAnsi="Arial" w:cs="Arial"/>
          <w:sz w:val="20"/>
        </w:rPr>
        <w:t>Cypress/Playwright</w:t>
      </w:r>
      <w:r w:rsidRPr="001F4EDB">
        <w:rPr>
          <w:rFonts w:ascii="Arial" w:hAnsi="Arial" w:cs="Arial"/>
          <w:sz w:val="20"/>
        </w:rPr>
        <w:t xml:space="preserve"> for critical E2E flows like checkout and account management.</w:t>
      </w:r>
    </w:p>
    <w:p w:rsidR="001F4EDB" w:rsidRPr="001F4EDB" w:rsidRDefault="001F4EDB" w:rsidP="001F4ED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>Supported cross-cloud client needs by integrating storage/export workflows with Azure/GCP equivalents (Blob/Cloud Storage style), keeping provider details behind clean interfaces.</w:t>
      </w:r>
    </w:p>
    <w:p w:rsidR="000134DB" w:rsidRDefault="00D9024C">
      <w:pPr>
        <w:pBdr>
          <w:bottom w:val="dashed" w:sz="4" w:space="0" w:color="CFD2CD"/>
        </w:pBdr>
        <w:spacing w:after="120"/>
      </w:pPr>
      <w:r>
        <w:t xml:space="preserve"> </w:t>
      </w:r>
    </w:p>
    <w:p w:rsidR="000134DB" w:rsidRDefault="00D9024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0134DB" w:rsidRDefault="00D9024C">
      <w:proofErr w:type="gram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  <w:proofErr w:type="gramEnd"/>
    </w:p>
    <w:p w:rsidR="000134DB" w:rsidRDefault="00D9024C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1F4EDB" w:rsidRPr="001F4EDB" w:rsidRDefault="001F4EDB" w:rsidP="001F4EDB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Built and maintained content-driven </w:t>
      </w:r>
      <w:proofErr w:type="spellStart"/>
      <w:r w:rsidRPr="001F4EDB">
        <w:rPr>
          <w:rStyle w:val="Strong"/>
          <w:rFonts w:ascii="Arial" w:hAnsi="Arial" w:cs="Arial"/>
          <w:sz w:val="20"/>
        </w:rPr>
        <w:t>WordPress</w:t>
      </w:r>
      <w:proofErr w:type="spellEnd"/>
      <w:r w:rsidRPr="001F4EDB">
        <w:rPr>
          <w:rFonts w:ascii="Arial" w:hAnsi="Arial" w:cs="Arial"/>
          <w:sz w:val="20"/>
        </w:rPr>
        <w:t xml:space="preserve"> sites using custom themes and bespoke PHP templates, delivering stable experiences with consistent branding.</w:t>
      </w:r>
    </w:p>
    <w:p w:rsidR="001F4EDB" w:rsidRPr="001F4EDB" w:rsidRDefault="001F4EDB" w:rsidP="001F4EDB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>Developed lightweight plugins and feature modules for forms, content sections, and admin utilities with predictable configuration for non-technical users.</w:t>
      </w:r>
    </w:p>
    <w:p w:rsidR="001F4EDB" w:rsidRPr="001F4EDB" w:rsidRDefault="001F4EDB" w:rsidP="001F4EDB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>Improved performance by reducing unnecessary database calls, simplifying template logic, and applying caching-friendly patterns to keep repeat traffic fast.</w:t>
      </w:r>
    </w:p>
    <w:p w:rsidR="001F4EDB" w:rsidRPr="001F4EDB" w:rsidRDefault="001F4EDB" w:rsidP="001F4EDB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Implemented reliable relational content structures using </w:t>
      </w:r>
      <w:r w:rsidRPr="001F4EDB">
        <w:rPr>
          <w:rStyle w:val="Strong"/>
          <w:rFonts w:ascii="Arial" w:hAnsi="Arial" w:cs="Arial"/>
          <w:sz w:val="20"/>
        </w:rPr>
        <w:t>MySQL/SQL Server</w:t>
      </w:r>
      <w:r w:rsidRPr="001F4EDB">
        <w:rPr>
          <w:rFonts w:ascii="Arial" w:hAnsi="Arial" w:cs="Arial"/>
          <w:sz w:val="20"/>
        </w:rPr>
        <w:t>-style modeling approaches, enabling flexible navigation and structured content growth.</w:t>
      </w:r>
    </w:p>
    <w:p w:rsidR="001F4EDB" w:rsidRPr="001F4EDB" w:rsidRDefault="001F4EDB" w:rsidP="001F4EDB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Enhanced front-end behavior using era-appropriate </w:t>
      </w:r>
      <w:r w:rsidRPr="001F4EDB">
        <w:rPr>
          <w:rStyle w:val="Strong"/>
          <w:rFonts w:ascii="Arial" w:hAnsi="Arial" w:cs="Arial"/>
          <w:sz w:val="20"/>
        </w:rPr>
        <w:t>HTML/CSS/JavaScript</w:t>
      </w:r>
      <w:r w:rsidRPr="001F4EDB">
        <w:rPr>
          <w:rFonts w:ascii="Arial" w:hAnsi="Arial" w:cs="Arial"/>
          <w:sz w:val="20"/>
        </w:rPr>
        <w:t xml:space="preserve"> patterns, improving responsive </w:t>
      </w:r>
      <w:proofErr w:type="gramStart"/>
      <w:r w:rsidRPr="001F4EDB">
        <w:rPr>
          <w:rFonts w:ascii="Arial" w:hAnsi="Arial" w:cs="Arial"/>
          <w:sz w:val="20"/>
        </w:rPr>
        <w:t>layouts</w:t>
      </w:r>
      <w:proofErr w:type="gramEnd"/>
      <w:r w:rsidRPr="001F4EDB">
        <w:rPr>
          <w:rFonts w:ascii="Arial" w:hAnsi="Arial" w:cs="Arial"/>
          <w:sz w:val="20"/>
        </w:rPr>
        <w:t xml:space="preserve"> and cross-browser stability.</w:t>
      </w:r>
    </w:p>
    <w:p w:rsidR="001F4EDB" w:rsidRPr="001F4EDB" w:rsidRDefault="001F4EDB" w:rsidP="001F4EDB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>Supported production operations by debugging PHP warnings, resolving plugin conflicts, and applying safe update practices during maintenance windows.</w:t>
      </w:r>
    </w:p>
    <w:p w:rsidR="001F4EDB" w:rsidRPr="001F4EDB" w:rsidRDefault="001F4EDB" w:rsidP="001F4EDB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Implemented search improvements using indexing strategies and query tuning patterns that later mapped cleanly to </w:t>
      </w:r>
      <w:proofErr w:type="spellStart"/>
      <w:r w:rsidRPr="001F4EDB">
        <w:rPr>
          <w:rStyle w:val="Strong"/>
          <w:rFonts w:ascii="Arial" w:hAnsi="Arial" w:cs="Arial"/>
          <w:sz w:val="20"/>
        </w:rPr>
        <w:t>Elasticsearch</w:t>
      </w:r>
      <w:proofErr w:type="spellEnd"/>
      <w:r w:rsidRPr="001F4EDB">
        <w:rPr>
          <w:rFonts w:ascii="Arial" w:hAnsi="Arial" w:cs="Arial"/>
          <w:sz w:val="20"/>
        </w:rPr>
        <w:t xml:space="preserve"> adoption.</w:t>
      </w:r>
    </w:p>
    <w:p w:rsidR="001F4EDB" w:rsidRPr="001F4EDB" w:rsidRDefault="001F4EDB" w:rsidP="001F4EDB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 xml:space="preserve">Established early automation practices with </w:t>
      </w:r>
      <w:r w:rsidRPr="001F4EDB">
        <w:rPr>
          <w:rStyle w:val="Strong"/>
          <w:rFonts w:ascii="Arial" w:hAnsi="Arial" w:cs="Arial"/>
          <w:sz w:val="20"/>
        </w:rPr>
        <w:t>Jenkins</w:t>
      </w:r>
      <w:r w:rsidRPr="001F4EDB">
        <w:rPr>
          <w:rFonts w:ascii="Arial" w:hAnsi="Arial" w:cs="Arial"/>
          <w:sz w:val="20"/>
        </w:rPr>
        <w:t xml:space="preserve"> pipelines for repeatable deployments and basic test execution to reduce manual release steps.</w:t>
      </w:r>
    </w:p>
    <w:p w:rsidR="001F4EDB" w:rsidRPr="001F4EDB" w:rsidRDefault="001F4EDB" w:rsidP="001F4EDB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t>Added logging conventions and incident notes that later evolved into structured logging and monitoring practices across environments.</w:t>
      </w:r>
    </w:p>
    <w:p w:rsidR="001F4EDB" w:rsidRPr="001F4EDB" w:rsidRDefault="001F4EDB" w:rsidP="001F4EDB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F4EDB">
        <w:rPr>
          <w:rFonts w:ascii="Arial" w:hAnsi="Arial" w:cs="Arial"/>
          <w:sz w:val="20"/>
        </w:rPr>
        <w:lastRenderedPageBreak/>
        <w:t>Collaborated with stakeholders to turn ambiguous requirements into shippable increments, keeping delivery predictable while protecting site stability.</w:t>
      </w:r>
    </w:p>
    <w:p w:rsidR="001F4EDB" w:rsidRDefault="001F4EDB" w:rsidP="001F4EDB">
      <w:pPr>
        <w:pStyle w:val="NormalWeb"/>
        <w:numPr>
          <w:ilvl w:val="0"/>
          <w:numId w:val="8"/>
        </w:numPr>
        <w:jc w:val="both"/>
      </w:pPr>
      <w:r w:rsidRPr="001F4EDB">
        <w:rPr>
          <w:rFonts w:ascii="Arial" w:hAnsi="Arial" w:cs="Arial"/>
          <w:sz w:val="20"/>
        </w:rPr>
        <w:t>Contributed to early queue/</w:t>
      </w:r>
      <w:proofErr w:type="spellStart"/>
      <w:r w:rsidRPr="001F4EDB">
        <w:rPr>
          <w:rFonts w:ascii="Arial" w:hAnsi="Arial" w:cs="Arial"/>
          <w:sz w:val="20"/>
        </w:rPr>
        <w:t>cron</w:t>
      </w:r>
      <w:proofErr w:type="spellEnd"/>
      <w:r w:rsidRPr="001F4EDB">
        <w:rPr>
          <w:rFonts w:ascii="Arial" w:hAnsi="Arial" w:cs="Arial"/>
          <w:sz w:val="20"/>
        </w:rPr>
        <w:t xml:space="preserve"> patterns for background tasks (imports, notifications), preparing the platform for later event-driven integration work.</w:t>
      </w:r>
    </w:p>
    <w:p w:rsidR="000134DB" w:rsidRDefault="00D9024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0134DB" w:rsidRDefault="00D9024C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0134DB" w:rsidRDefault="00D9024C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0134DB" w:rsidRDefault="00D9024C">
      <w:r>
        <w:rPr>
          <w:rFonts w:ascii="Arial" w:eastAsia="Arial" w:hAnsi="Arial" w:cs="Arial"/>
          <w:color w:val="4B5563"/>
          <w:sz w:val="19"/>
          <w:szCs w:val="19"/>
        </w:rPr>
        <w:t>2009 - 2013</w:t>
      </w:r>
    </w:p>
    <w:p w:rsidR="000134DB" w:rsidRDefault="001F4EDB" w:rsidP="001F4EDB">
      <w:pPr>
        <w:pStyle w:val="ListParagraph"/>
        <w:numPr>
          <w:ilvl w:val="0"/>
          <w:numId w:val="9"/>
        </w:numPr>
        <w:spacing w:after="80"/>
        <w:jc w:val="both"/>
        <w:rPr>
          <w:rFonts w:ascii="Arial" w:hAnsi="Arial" w:cs="Arial"/>
        </w:rPr>
      </w:pPr>
      <w:r w:rsidRPr="001F4EDB">
        <w:rPr>
          <w:rFonts w:ascii="Arial" w:hAnsi="Arial" w:cs="Arial"/>
        </w:rPr>
        <w:t xml:space="preserve">Focused on core foundations in </w:t>
      </w:r>
      <w:r w:rsidRPr="001F4EDB">
        <w:rPr>
          <w:rStyle w:val="Strong"/>
          <w:rFonts w:ascii="Arial" w:hAnsi="Arial" w:cs="Arial"/>
        </w:rPr>
        <w:t>software engineering</w:t>
      </w:r>
      <w:r w:rsidRPr="001F4EDB">
        <w:rPr>
          <w:rFonts w:ascii="Arial" w:hAnsi="Arial" w:cs="Arial"/>
        </w:rPr>
        <w:t xml:space="preserve">, </w:t>
      </w:r>
      <w:r w:rsidRPr="001F4EDB">
        <w:rPr>
          <w:rStyle w:val="Strong"/>
          <w:rFonts w:ascii="Arial" w:hAnsi="Arial" w:cs="Arial"/>
        </w:rPr>
        <w:t>databases</w:t>
      </w:r>
      <w:r w:rsidRPr="001F4EDB">
        <w:rPr>
          <w:rFonts w:ascii="Arial" w:hAnsi="Arial" w:cs="Arial"/>
        </w:rPr>
        <w:t xml:space="preserve">, and </w:t>
      </w:r>
      <w:r w:rsidRPr="001F4EDB">
        <w:rPr>
          <w:rStyle w:val="Strong"/>
          <w:rFonts w:ascii="Arial" w:hAnsi="Arial" w:cs="Arial"/>
        </w:rPr>
        <w:t>web systems</w:t>
      </w:r>
      <w:r w:rsidRPr="001F4EDB">
        <w:rPr>
          <w:rFonts w:ascii="Arial" w:hAnsi="Arial" w:cs="Arial"/>
        </w:rPr>
        <w:t>, with hands-on team projects emphasizing reliable delivery and maintainable codebases.</w:t>
      </w:r>
    </w:p>
    <w:p w:rsidR="001F4EDB" w:rsidRDefault="001F4EDB" w:rsidP="001F4EDB">
      <w:pPr>
        <w:pBdr>
          <w:bottom w:val="single" w:sz="6" w:space="0" w:color="111111"/>
        </w:pBdr>
        <w:spacing w:before="120" w:after="80"/>
      </w:pPr>
      <w:r w:rsidRPr="001F4EDB">
        <w:rPr>
          <w:b/>
          <w:bCs/>
          <w:color w:val="111111"/>
          <w:sz w:val="24"/>
          <w:szCs w:val="24"/>
        </w:rPr>
        <w:t>EDUCATION</w:t>
      </w:r>
    </w:p>
    <w:p w:rsidR="001F4EDB" w:rsidRPr="001F4EDB" w:rsidRDefault="001F4EDB" w:rsidP="001F4EDB">
      <w:pPr>
        <w:pStyle w:val="Heading3"/>
        <w:jc w:val="both"/>
        <w:rPr>
          <w:rFonts w:ascii="Arial" w:hAnsi="Arial" w:cs="Arial"/>
          <w:color w:val="auto"/>
        </w:rPr>
      </w:pPr>
      <w:r w:rsidRPr="001F4EDB">
        <w:rPr>
          <w:rStyle w:val="Strong"/>
          <w:rFonts w:ascii="Arial" w:hAnsi="Arial" w:cs="Arial"/>
          <w:bCs w:val="0"/>
          <w:color w:val="auto"/>
        </w:rPr>
        <w:t>Headless Commerce + Content Platform (</w:t>
      </w:r>
      <w:proofErr w:type="spellStart"/>
      <w:r w:rsidRPr="001F4EDB">
        <w:rPr>
          <w:rStyle w:val="Strong"/>
          <w:rFonts w:ascii="Arial" w:hAnsi="Arial" w:cs="Arial"/>
          <w:bCs w:val="0"/>
          <w:color w:val="auto"/>
        </w:rPr>
        <w:t>WooCommerce</w:t>
      </w:r>
      <w:proofErr w:type="spellEnd"/>
      <w:r w:rsidRPr="001F4EDB">
        <w:rPr>
          <w:rStyle w:val="Strong"/>
          <w:rFonts w:ascii="Arial" w:hAnsi="Arial" w:cs="Arial"/>
          <w:bCs w:val="0"/>
          <w:color w:val="auto"/>
        </w:rPr>
        <w:t xml:space="preserve"> + React/Next.js)</w:t>
      </w:r>
    </w:p>
    <w:p w:rsidR="001F4EDB" w:rsidRPr="001F4EDB" w:rsidRDefault="001F4EDB" w:rsidP="001F4EDB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1F4EDB">
        <w:rPr>
          <w:rFonts w:ascii="Arial" w:hAnsi="Arial" w:cs="Arial"/>
        </w:rPr>
        <w:t xml:space="preserve">Delivered a headless storefront that combined curated </w:t>
      </w:r>
      <w:proofErr w:type="spellStart"/>
      <w:r w:rsidRPr="001F4EDB">
        <w:rPr>
          <w:rFonts w:ascii="Arial" w:hAnsi="Arial" w:cs="Arial"/>
        </w:rPr>
        <w:t>WordPress</w:t>
      </w:r>
      <w:proofErr w:type="spellEnd"/>
      <w:r w:rsidRPr="001F4EDB">
        <w:rPr>
          <w:rFonts w:ascii="Arial" w:hAnsi="Arial" w:cs="Arial"/>
        </w:rPr>
        <w:t xml:space="preserve"> content with </w:t>
      </w:r>
      <w:proofErr w:type="spellStart"/>
      <w:r w:rsidRPr="001F4EDB">
        <w:rPr>
          <w:rFonts w:ascii="Arial" w:hAnsi="Arial" w:cs="Arial"/>
        </w:rPr>
        <w:t>WooCommerce</w:t>
      </w:r>
      <w:proofErr w:type="spellEnd"/>
      <w:r w:rsidRPr="001F4EDB">
        <w:rPr>
          <w:rFonts w:ascii="Arial" w:hAnsi="Arial" w:cs="Arial"/>
        </w:rPr>
        <w:t xml:space="preserve"> checkout, using </w:t>
      </w:r>
      <w:r w:rsidRPr="001F4EDB">
        <w:rPr>
          <w:rStyle w:val="Strong"/>
          <w:rFonts w:ascii="Arial" w:hAnsi="Arial" w:cs="Arial"/>
        </w:rPr>
        <w:t>React/Next.js</w:t>
      </w:r>
      <w:r w:rsidRPr="001F4EDB">
        <w:rPr>
          <w:rFonts w:ascii="Arial" w:hAnsi="Arial" w:cs="Arial"/>
        </w:rPr>
        <w:t>, REST/</w:t>
      </w:r>
      <w:proofErr w:type="spellStart"/>
      <w:r w:rsidRPr="001F4EDB">
        <w:rPr>
          <w:rStyle w:val="Strong"/>
          <w:rFonts w:ascii="Arial" w:hAnsi="Arial" w:cs="Arial"/>
        </w:rPr>
        <w:t>GraphQL</w:t>
      </w:r>
      <w:proofErr w:type="spellEnd"/>
      <w:r w:rsidRPr="001F4EDB">
        <w:rPr>
          <w:rFonts w:ascii="Arial" w:hAnsi="Arial" w:cs="Arial"/>
        </w:rPr>
        <w:t xml:space="preserve">, and </w:t>
      </w:r>
      <w:proofErr w:type="spellStart"/>
      <w:r w:rsidRPr="001F4EDB">
        <w:rPr>
          <w:rFonts w:ascii="Arial" w:hAnsi="Arial" w:cs="Arial"/>
        </w:rPr>
        <w:t>webhook</w:t>
      </w:r>
      <w:proofErr w:type="spellEnd"/>
      <w:r w:rsidRPr="001F4EDB">
        <w:rPr>
          <w:rFonts w:ascii="Arial" w:hAnsi="Arial" w:cs="Arial"/>
        </w:rPr>
        <w:t>-driven order synchronization.</w:t>
      </w:r>
    </w:p>
    <w:p w:rsidR="001F4EDB" w:rsidRPr="001F4EDB" w:rsidRDefault="001F4EDB" w:rsidP="001F4EDB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1F4EDB">
        <w:rPr>
          <w:rFonts w:ascii="Arial" w:hAnsi="Arial" w:cs="Arial"/>
        </w:rPr>
        <w:t xml:space="preserve">Implemented CDN-first delivery with </w:t>
      </w:r>
      <w:proofErr w:type="spellStart"/>
      <w:r w:rsidRPr="001F4EDB">
        <w:rPr>
          <w:rStyle w:val="Strong"/>
          <w:rFonts w:ascii="Arial" w:hAnsi="Arial" w:cs="Arial"/>
        </w:rPr>
        <w:t>CloudFront</w:t>
      </w:r>
      <w:proofErr w:type="spellEnd"/>
      <w:r w:rsidRPr="001F4EDB">
        <w:rPr>
          <w:rFonts w:ascii="Arial" w:hAnsi="Arial" w:cs="Arial"/>
        </w:rPr>
        <w:t xml:space="preserve"> rules and </w:t>
      </w:r>
      <w:r w:rsidRPr="001F4EDB">
        <w:rPr>
          <w:rStyle w:val="Strong"/>
          <w:rFonts w:ascii="Arial" w:hAnsi="Arial" w:cs="Arial"/>
        </w:rPr>
        <w:t>S3</w:t>
      </w:r>
      <w:r w:rsidRPr="001F4EDB">
        <w:rPr>
          <w:rFonts w:ascii="Arial" w:hAnsi="Arial" w:cs="Arial"/>
        </w:rPr>
        <w:t>-style media storage, improving page performance and reducing origin load during campaigns.</w:t>
      </w:r>
    </w:p>
    <w:p w:rsidR="001F4EDB" w:rsidRPr="001F4EDB" w:rsidRDefault="001F4EDB" w:rsidP="001F4EDB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1F4EDB">
        <w:rPr>
          <w:rFonts w:ascii="Arial" w:hAnsi="Arial" w:cs="Arial"/>
        </w:rPr>
        <w:t xml:space="preserve">Added reliability controls including idempotent </w:t>
      </w:r>
      <w:proofErr w:type="spellStart"/>
      <w:r w:rsidRPr="001F4EDB">
        <w:rPr>
          <w:rFonts w:ascii="Arial" w:hAnsi="Arial" w:cs="Arial"/>
        </w:rPr>
        <w:t>webhook</w:t>
      </w:r>
      <w:proofErr w:type="spellEnd"/>
      <w:r w:rsidRPr="001F4EDB">
        <w:rPr>
          <w:rFonts w:ascii="Arial" w:hAnsi="Arial" w:cs="Arial"/>
        </w:rPr>
        <w:t xml:space="preserve"> processing, queue-backed retries via </w:t>
      </w:r>
      <w:r w:rsidRPr="001F4EDB">
        <w:rPr>
          <w:rStyle w:val="Strong"/>
          <w:rFonts w:ascii="Arial" w:hAnsi="Arial" w:cs="Arial"/>
        </w:rPr>
        <w:t>AWS SQS/SNS</w:t>
      </w:r>
      <w:r w:rsidRPr="001F4EDB">
        <w:rPr>
          <w:rFonts w:ascii="Arial" w:hAnsi="Arial" w:cs="Arial"/>
        </w:rPr>
        <w:t>, and audit logs for payment/order state transitions.</w:t>
      </w:r>
    </w:p>
    <w:p w:rsidR="001F4EDB" w:rsidRPr="001F4EDB" w:rsidRDefault="001F4EDB" w:rsidP="001F4EDB">
      <w:pPr>
        <w:pStyle w:val="Heading3"/>
        <w:jc w:val="both"/>
        <w:rPr>
          <w:rFonts w:ascii="Arial" w:hAnsi="Arial" w:cs="Arial"/>
          <w:color w:val="auto"/>
        </w:rPr>
      </w:pPr>
      <w:r w:rsidRPr="001F4EDB">
        <w:rPr>
          <w:rStyle w:val="Strong"/>
          <w:rFonts w:ascii="Arial" w:hAnsi="Arial" w:cs="Arial"/>
          <w:bCs w:val="0"/>
          <w:color w:val="auto"/>
        </w:rPr>
        <w:t>Search Relevance &amp; Analytics Pipeline (</w:t>
      </w:r>
      <w:proofErr w:type="spellStart"/>
      <w:r w:rsidRPr="001F4EDB">
        <w:rPr>
          <w:rStyle w:val="Strong"/>
          <w:rFonts w:ascii="Arial" w:hAnsi="Arial" w:cs="Arial"/>
          <w:bCs w:val="0"/>
          <w:color w:val="auto"/>
        </w:rPr>
        <w:t>Elasticsearch</w:t>
      </w:r>
      <w:proofErr w:type="spellEnd"/>
      <w:r w:rsidRPr="001F4EDB">
        <w:rPr>
          <w:rStyle w:val="Strong"/>
          <w:rFonts w:ascii="Arial" w:hAnsi="Arial" w:cs="Arial"/>
          <w:bCs w:val="0"/>
          <w:color w:val="auto"/>
        </w:rPr>
        <w:t>/OpenSearch + Warehouse Exports)</w:t>
      </w:r>
    </w:p>
    <w:p w:rsidR="001F4EDB" w:rsidRPr="001F4EDB" w:rsidRDefault="001F4EDB" w:rsidP="001F4EDB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1F4EDB">
        <w:rPr>
          <w:rFonts w:ascii="Arial" w:hAnsi="Arial" w:cs="Arial"/>
        </w:rPr>
        <w:t xml:space="preserve">Built an indexing pipeline that normalized product/content documents, improved relevance tuning, and supported fast faceting/search experiences using </w:t>
      </w:r>
      <w:proofErr w:type="spellStart"/>
      <w:r w:rsidRPr="001F4EDB">
        <w:rPr>
          <w:rStyle w:val="Strong"/>
          <w:rFonts w:ascii="Arial" w:hAnsi="Arial" w:cs="Arial"/>
        </w:rPr>
        <w:t>Elasticsearch</w:t>
      </w:r>
      <w:proofErr w:type="spellEnd"/>
      <w:r w:rsidRPr="001F4EDB">
        <w:rPr>
          <w:rStyle w:val="Strong"/>
          <w:rFonts w:ascii="Arial" w:hAnsi="Arial" w:cs="Arial"/>
        </w:rPr>
        <w:t>/OpenSearch</w:t>
      </w:r>
      <w:r w:rsidRPr="001F4EDB">
        <w:rPr>
          <w:rFonts w:ascii="Arial" w:hAnsi="Arial" w:cs="Arial"/>
        </w:rPr>
        <w:t>.</w:t>
      </w:r>
    </w:p>
    <w:p w:rsidR="001F4EDB" w:rsidRPr="001F4EDB" w:rsidRDefault="001F4EDB" w:rsidP="001F4EDB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1F4EDB">
        <w:rPr>
          <w:rFonts w:ascii="Arial" w:hAnsi="Arial" w:cs="Arial"/>
        </w:rPr>
        <w:t xml:space="preserve">Implemented analytics exports and event pipelines with exposure to </w:t>
      </w:r>
      <w:r w:rsidRPr="001F4EDB">
        <w:rPr>
          <w:rStyle w:val="Strong"/>
          <w:rFonts w:ascii="Arial" w:hAnsi="Arial" w:cs="Arial"/>
        </w:rPr>
        <w:t>Redshift/</w:t>
      </w:r>
      <w:proofErr w:type="spellStart"/>
      <w:r w:rsidRPr="001F4EDB">
        <w:rPr>
          <w:rStyle w:val="Strong"/>
          <w:rFonts w:ascii="Arial" w:hAnsi="Arial" w:cs="Arial"/>
        </w:rPr>
        <w:t>BigQuery</w:t>
      </w:r>
      <w:proofErr w:type="spellEnd"/>
      <w:r w:rsidRPr="001F4EDB">
        <w:rPr>
          <w:rFonts w:ascii="Arial" w:hAnsi="Arial" w:cs="Arial"/>
        </w:rPr>
        <w:t>, enabling stakeholders to measure content performance and conversion funnels.</w:t>
      </w:r>
    </w:p>
    <w:p w:rsidR="001F4EDB" w:rsidRPr="001F4EDB" w:rsidRDefault="001F4EDB" w:rsidP="001F4EDB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1F4EDB">
        <w:rPr>
          <w:rFonts w:ascii="Arial" w:hAnsi="Arial" w:cs="Arial"/>
        </w:rPr>
        <w:t xml:space="preserve">Added </w:t>
      </w:r>
      <w:proofErr w:type="spellStart"/>
      <w:r w:rsidRPr="001F4EDB">
        <w:rPr>
          <w:rFonts w:ascii="Arial" w:hAnsi="Arial" w:cs="Arial"/>
        </w:rPr>
        <w:t>observability</w:t>
      </w:r>
      <w:proofErr w:type="spellEnd"/>
      <w:r w:rsidRPr="001F4EDB">
        <w:rPr>
          <w:rFonts w:ascii="Arial" w:hAnsi="Arial" w:cs="Arial"/>
        </w:rPr>
        <w:t xml:space="preserve"> coverage with structured logs and dashboards using </w:t>
      </w:r>
      <w:proofErr w:type="spellStart"/>
      <w:r w:rsidRPr="001F4EDB">
        <w:rPr>
          <w:rStyle w:val="Strong"/>
          <w:rFonts w:ascii="Arial" w:hAnsi="Arial" w:cs="Arial"/>
        </w:rPr>
        <w:t>CloudWatch</w:t>
      </w:r>
      <w:proofErr w:type="spellEnd"/>
      <w:r w:rsidRPr="001F4EDB">
        <w:rPr>
          <w:rFonts w:ascii="Arial" w:hAnsi="Arial" w:cs="Arial"/>
        </w:rPr>
        <w:t xml:space="preserve">, </w:t>
      </w:r>
      <w:proofErr w:type="spellStart"/>
      <w:r w:rsidRPr="001F4EDB">
        <w:rPr>
          <w:rStyle w:val="Strong"/>
          <w:rFonts w:ascii="Arial" w:hAnsi="Arial" w:cs="Arial"/>
        </w:rPr>
        <w:t>Grafana</w:t>
      </w:r>
      <w:proofErr w:type="spellEnd"/>
      <w:r w:rsidRPr="001F4EDB">
        <w:rPr>
          <w:rStyle w:val="Strong"/>
          <w:rFonts w:ascii="Arial" w:hAnsi="Arial" w:cs="Arial"/>
        </w:rPr>
        <w:t>/</w:t>
      </w:r>
      <w:proofErr w:type="spellStart"/>
      <w:r w:rsidRPr="001F4EDB">
        <w:rPr>
          <w:rStyle w:val="Strong"/>
          <w:rFonts w:ascii="Arial" w:hAnsi="Arial" w:cs="Arial"/>
        </w:rPr>
        <w:t>Datadog</w:t>
      </w:r>
      <w:proofErr w:type="spellEnd"/>
      <w:r w:rsidRPr="001F4EDB">
        <w:rPr>
          <w:rFonts w:ascii="Arial" w:hAnsi="Arial" w:cs="Arial"/>
        </w:rPr>
        <w:t>, and trace-friendly correlation IDs where supported.</w:t>
      </w:r>
    </w:p>
    <w:p w:rsidR="001F4EDB" w:rsidRPr="001F4EDB" w:rsidRDefault="001F4EDB" w:rsidP="001F4EDB">
      <w:pPr>
        <w:pStyle w:val="Heading3"/>
        <w:jc w:val="both"/>
        <w:rPr>
          <w:rFonts w:ascii="Arial" w:hAnsi="Arial" w:cs="Arial"/>
          <w:color w:val="auto"/>
        </w:rPr>
      </w:pPr>
      <w:r w:rsidRPr="001F4EDB">
        <w:rPr>
          <w:rStyle w:val="Strong"/>
          <w:rFonts w:ascii="Arial" w:hAnsi="Arial" w:cs="Arial"/>
          <w:bCs w:val="0"/>
          <w:color w:val="auto"/>
        </w:rPr>
        <w:t>Infrastructure-as-Code Deployment Toolkit (Multi-</w:t>
      </w:r>
      <w:proofErr w:type="spellStart"/>
      <w:r w:rsidRPr="001F4EDB">
        <w:rPr>
          <w:rStyle w:val="Strong"/>
          <w:rFonts w:ascii="Arial" w:hAnsi="Arial" w:cs="Arial"/>
          <w:bCs w:val="0"/>
          <w:color w:val="auto"/>
        </w:rPr>
        <w:t>Env</w:t>
      </w:r>
      <w:proofErr w:type="spellEnd"/>
      <w:r w:rsidRPr="001F4EDB">
        <w:rPr>
          <w:rStyle w:val="Strong"/>
          <w:rFonts w:ascii="Arial" w:hAnsi="Arial" w:cs="Arial"/>
          <w:bCs w:val="0"/>
          <w:color w:val="auto"/>
        </w:rPr>
        <w:t xml:space="preserve"> </w:t>
      </w:r>
      <w:proofErr w:type="spellStart"/>
      <w:r w:rsidRPr="001F4EDB">
        <w:rPr>
          <w:rStyle w:val="Strong"/>
          <w:rFonts w:ascii="Arial" w:hAnsi="Arial" w:cs="Arial"/>
          <w:bCs w:val="0"/>
          <w:color w:val="auto"/>
        </w:rPr>
        <w:t>WordPress</w:t>
      </w:r>
      <w:proofErr w:type="spellEnd"/>
      <w:r w:rsidRPr="001F4EDB">
        <w:rPr>
          <w:rStyle w:val="Strong"/>
          <w:rFonts w:ascii="Arial" w:hAnsi="Arial" w:cs="Arial"/>
          <w:bCs w:val="0"/>
          <w:color w:val="auto"/>
        </w:rPr>
        <w:t>)</w:t>
      </w:r>
    </w:p>
    <w:p w:rsidR="001F4EDB" w:rsidRPr="001F4EDB" w:rsidRDefault="001F4EDB" w:rsidP="001F4EDB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1F4EDB">
        <w:rPr>
          <w:rFonts w:ascii="Arial" w:hAnsi="Arial" w:cs="Arial"/>
        </w:rPr>
        <w:t xml:space="preserve">Standardized environment provisioning using </w:t>
      </w:r>
      <w:proofErr w:type="spellStart"/>
      <w:r w:rsidRPr="001F4EDB">
        <w:rPr>
          <w:rStyle w:val="Strong"/>
          <w:rFonts w:ascii="Arial" w:hAnsi="Arial" w:cs="Arial"/>
        </w:rPr>
        <w:t>Terraform</w:t>
      </w:r>
      <w:proofErr w:type="spellEnd"/>
      <w:r w:rsidRPr="001F4EDB">
        <w:rPr>
          <w:rStyle w:val="Strong"/>
          <w:rFonts w:ascii="Arial" w:hAnsi="Arial" w:cs="Arial"/>
        </w:rPr>
        <w:t>/</w:t>
      </w:r>
      <w:proofErr w:type="spellStart"/>
      <w:r w:rsidRPr="001F4EDB">
        <w:rPr>
          <w:rStyle w:val="Strong"/>
          <w:rFonts w:ascii="Arial" w:hAnsi="Arial" w:cs="Arial"/>
        </w:rPr>
        <w:t>CloudFormation</w:t>
      </w:r>
      <w:proofErr w:type="spellEnd"/>
      <w:r w:rsidRPr="001F4EDB">
        <w:rPr>
          <w:rFonts w:ascii="Arial" w:hAnsi="Arial" w:cs="Arial"/>
        </w:rPr>
        <w:t>, including CDN, storage, database, and secrets patterns aligned with least privilege (</w:t>
      </w:r>
      <w:r w:rsidRPr="001F4EDB">
        <w:rPr>
          <w:rStyle w:val="Strong"/>
          <w:rFonts w:ascii="Arial" w:hAnsi="Arial" w:cs="Arial"/>
        </w:rPr>
        <w:t>IAM</w:t>
      </w:r>
      <w:r w:rsidRPr="001F4EDB">
        <w:rPr>
          <w:rFonts w:ascii="Arial" w:hAnsi="Arial" w:cs="Arial"/>
        </w:rPr>
        <w:t>).</w:t>
      </w:r>
    </w:p>
    <w:p w:rsidR="001F4EDB" w:rsidRPr="001F4EDB" w:rsidRDefault="001F4EDB" w:rsidP="001F4EDB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1F4EDB">
        <w:rPr>
          <w:rFonts w:ascii="Arial" w:hAnsi="Arial" w:cs="Arial"/>
        </w:rPr>
        <w:t xml:space="preserve">Implemented CI/CD templates across </w:t>
      </w:r>
      <w:proofErr w:type="spellStart"/>
      <w:r w:rsidRPr="001F4EDB">
        <w:rPr>
          <w:rStyle w:val="Strong"/>
          <w:rFonts w:ascii="Arial" w:hAnsi="Arial" w:cs="Arial"/>
        </w:rPr>
        <w:t>GitHub</w:t>
      </w:r>
      <w:proofErr w:type="spellEnd"/>
      <w:r w:rsidRPr="001F4EDB">
        <w:rPr>
          <w:rStyle w:val="Strong"/>
          <w:rFonts w:ascii="Arial" w:hAnsi="Arial" w:cs="Arial"/>
        </w:rPr>
        <w:t xml:space="preserve"> Actions/</w:t>
      </w:r>
      <w:proofErr w:type="spellStart"/>
      <w:r w:rsidRPr="001F4EDB">
        <w:rPr>
          <w:rStyle w:val="Strong"/>
          <w:rFonts w:ascii="Arial" w:hAnsi="Arial" w:cs="Arial"/>
        </w:rPr>
        <w:t>GitLab</w:t>
      </w:r>
      <w:proofErr w:type="spellEnd"/>
      <w:r w:rsidRPr="001F4EDB">
        <w:rPr>
          <w:rStyle w:val="Strong"/>
          <w:rFonts w:ascii="Arial" w:hAnsi="Arial" w:cs="Arial"/>
        </w:rPr>
        <w:t xml:space="preserve"> CI/Jenkins</w:t>
      </w:r>
      <w:r w:rsidRPr="001F4EDB">
        <w:rPr>
          <w:rFonts w:ascii="Arial" w:hAnsi="Arial" w:cs="Arial"/>
        </w:rPr>
        <w:t xml:space="preserve"> with smoke tests, rollback-friendly releases, and deployment safety checks.</w:t>
      </w:r>
    </w:p>
    <w:p w:rsidR="001F4EDB" w:rsidRPr="001F4EDB" w:rsidRDefault="001F4EDB" w:rsidP="001F4EDB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1F4EDB">
        <w:rPr>
          <w:rFonts w:ascii="Arial" w:hAnsi="Arial" w:cs="Arial"/>
        </w:rPr>
        <w:t xml:space="preserve">Extended portability for clients with Azure/GCP needs by mapping equivalents like </w:t>
      </w:r>
      <w:r w:rsidRPr="001F4EDB">
        <w:rPr>
          <w:rStyle w:val="Strong"/>
          <w:rFonts w:ascii="Arial" w:hAnsi="Arial" w:cs="Arial"/>
        </w:rPr>
        <w:t>AKS</w:t>
      </w:r>
      <w:r w:rsidRPr="001F4EDB">
        <w:rPr>
          <w:rFonts w:ascii="Arial" w:hAnsi="Arial" w:cs="Arial"/>
        </w:rPr>
        <w:t xml:space="preserve">, </w:t>
      </w:r>
      <w:r w:rsidRPr="001F4EDB">
        <w:rPr>
          <w:rStyle w:val="Strong"/>
          <w:rFonts w:ascii="Arial" w:hAnsi="Arial" w:cs="Arial"/>
        </w:rPr>
        <w:t>Service Bus</w:t>
      </w:r>
      <w:r w:rsidRPr="001F4EDB">
        <w:rPr>
          <w:rFonts w:ascii="Arial" w:hAnsi="Arial" w:cs="Arial"/>
        </w:rPr>
        <w:t xml:space="preserve">, </w:t>
      </w:r>
      <w:r w:rsidRPr="001F4EDB">
        <w:rPr>
          <w:rStyle w:val="Strong"/>
          <w:rFonts w:ascii="Arial" w:hAnsi="Arial" w:cs="Arial"/>
        </w:rPr>
        <w:t>Key Vault</w:t>
      </w:r>
      <w:r w:rsidRPr="001F4EDB">
        <w:rPr>
          <w:rFonts w:ascii="Arial" w:hAnsi="Arial" w:cs="Arial"/>
        </w:rPr>
        <w:t xml:space="preserve">, </w:t>
      </w:r>
      <w:r w:rsidRPr="001F4EDB">
        <w:rPr>
          <w:rStyle w:val="Strong"/>
          <w:rFonts w:ascii="Arial" w:hAnsi="Arial" w:cs="Arial"/>
        </w:rPr>
        <w:t>GKE</w:t>
      </w:r>
      <w:r w:rsidRPr="001F4EDB">
        <w:rPr>
          <w:rFonts w:ascii="Arial" w:hAnsi="Arial" w:cs="Arial"/>
        </w:rPr>
        <w:t xml:space="preserve">, and </w:t>
      </w:r>
      <w:r w:rsidRPr="001F4EDB">
        <w:rPr>
          <w:rStyle w:val="Strong"/>
          <w:rFonts w:ascii="Arial" w:hAnsi="Arial" w:cs="Arial"/>
        </w:rPr>
        <w:t>Pub/Sub</w:t>
      </w:r>
      <w:r w:rsidRPr="001F4EDB">
        <w:rPr>
          <w:rFonts w:ascii="Arial" w:hAnsi="Arial" w:cs="Arial"/>
        </w:rPr>
        <w:t xml:space="preserve"> behind consistent operational practices.</w:t>
      </w:r>
    </w:p>
    <w:p w:rsidR="001F4EDB" w:rsidRPr="001F4EDB" w:rsidRDefault="001F4EDB" w:rsidP="001F4EDB">
      <w:pPr>
        <w:spacing w:after="80"/>
        <w:jc w:val="both"/>
        <w:rPr>
          <w:rFonts w:ascii="Arial" w:hAnsi="Arial" w:cs="Arial"/>
        </w:rPr>
      </w:pPr>
    </w:p>
    <w:sectPr w:rsidR="001F4EDB" w:rsidRPr="001F4ED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F69CE"/>
    <w:multiLevelType w:val="hybridMultilevel"/>
    <w:tmpl w:val="BC1C05A6"/>
    <w:lvl w:ilvl="0" w:tplc="BF6C338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0A25F2"/>
    <w:multiLevelType w:val="multilevel"/>
    <w:tmpl w:val="B818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E1493D"/>
    <w:multiLevelType w:val="multilevel"/>
    <w:tmpl w:val="ED9AF08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0AE65E2A"/>
    <w:multiLevelType w:val="multilevel"/>
    <w:tmpl w:val="6420898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10D55BBF"/>
    <w:multiLevelType w:val="hybridMultilevel"/>
    <w:tmpl w:val="E500E86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1DC26E9"/>
    <w:multiLevelType w:val="hybridMultilevel"/>
    <w:tmpl w:val="D09441D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5642EF3"/>
    <w:multiLevelType w:val="multilevel"/>
    <w:tmpl w:val="AC6E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9D7A8D"/>
    <w:multiLevelType w:val="multilevel"/>
    <w:tmpl w:val="6EF6580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38346DB0"/>
    <w:multiLevelType w:val="hybridMultilevel"/>
    <w:tmpl w:val="8AAEC59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CD162C5"/>
    <w:multiLevelType w:val="hybridMultilevel"/>
    <w:tmpl w:val="CA3051E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4EE301A"/>
    <w:multiLevelType w:val="hybridMultilevel"/>
    <w:tmpl w:val="3E885B8A"/>
    <w:lvl w:ilvl="0" w:tplc="317020F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302955"/>
    <w:multiLevelType w:val="multilevel"/>
    <w:tmpl w:val="B920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223EE0"/>
    <w:multiLevelType w:val="hybridMultilevel"/>
    <w:tmpl w:val="97D89D7E"/>
    <w:lvl w:ilvl="0" w:tplc="64A45274">
      <w:start w:val="1"/>
      <w:numFmt w:val="bullet"/>
      <w:lvlText w:val="●"/>
      <w:lvlJc w:val="left"/>
      <w:pPr>
        <w:ind w:left="720" w:hanging="360"/>
      </w:pPr>
    </w:lvl>
    <w:lvl w:ilvl="1" w:tplc="9D1A6CB0">
      <w:start w:val="1"/>
      <w:numFmt w:val="bullet"/>
      <w:lvlText w:val="○"/>
      <w:lvlJc w:val="left"/>
      <w:pPr>
        <w:ind w:left="1440" w:hanging="360"/>
      </w:pPr>
    </w:lvl>
    <w:lvl w:ilvl="2" w:tplc="08FE3120">
      <w:start w:val="1"/>
      <w:numFmt w:val="bullet"/>
      <w:lvlText w:val="■"/>
      <w:lvlJc w:val="left"/>
      <w:pPr>
        <w:ind w:left="2160" w:hanging="360"/>
      </w:pPr>
    </w:lvl>
    <w:lvl w:ilvl="3" w:tplc="1D5A6582">
      <w:start w:val="1"/>
      <w:numFmt w:val="bullet"/>
      <w:lvlText w:val="●"/>
      <w:lvlJc w:val="left"/>
      <w:pPr>
        <w:ind w:left="2880" w:hanging="360"/>
      </w:pPr>
    </w:lvl>
    <w:lvl w:ilvl="4" w:tplc="B936FB1A">
      <w:start w:val="1"/>
      <w:numFmt w:val="bullet"/>
      <w:lvlText w:val="○"/>
      <w:lvlJc w:val="left"/>
      <w:pPr>
        <w:ind w:left="3600" w:hanging="360"/>
      </w:pPr>
    </w:lvl>
    <w:lvl w:ilvl="5" w:tplc="CFB4D5FC">
      <w:start w:val="1"/>
      <w:numFmt w:val="bullet"/>
      <w:lvlText w:val="■"/>
      <w:lvlJc w:val="left"/>
      <w:pPr>
        <w:ind w:left="4320" w:hanging="360"/>
      </w:pPr>
    </w:lvl>
    <w:lvl w:ilvl="6" w:tplc="CFAED008">
      <w:start w:val="1"/>
      <w:numFmt w:val="bullet"/>
      <w:lvlText w:val="●"/>
      <w:lvlJc w:val="left"/>
      <w:pPr>
        <w:ind w:left="5040" w:hanging="360"/>
      </w:pPr>
    </w:lvl>
    <w:lvl w:ilvl="7" w:tplc="67E09A44">
      <w:start w:val="1"/>
      <w:numFmt w:val="bullet"/>
      <w:lvlText w:val="●"/>
      <w:lvlJc w:val="left"/>
      <w:pPr>
        <w:ind w:left="5760" w:hanging="360"/>
      </w:pPr>
    </w:lvl>
    <w:lvl w:ilvl="8" w:tplc="BCCC754E">
      <w:start w:val="1"/>
      <w:numFmt w:val="bullet"/>
      <w:lvlText w:val="●"/>
      <w:lvlJc w:val="left"/>
      <w:pPr>
        <w:ind w:left="6480" w:hanging="360"/>
      </w:pPr>
    </w:lvl>
  </w:abstractNum>
  <w:abstractNum w:abstractNumId="13">
    <w:nsid w:val="6BD50A70"/>
    <w:multiLevelType w:val="multilevel"/>
    <w:tmpl w:val="14BA690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78AB7CE8"/>
    <w:multiLevelType w:val="multilevel"/>
    <w:tmpl w:val="419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9"/>
  </w:num>
  <w:num w:numId="4">
    <w:abstractNumId w:val="10"/>
  </w:num>
  <w:num w:numId="5">
    <w:abstractNumId w:val="4"/>
  </w:num>
  <w:num w:numId="6">
    <w:abstractNumId w:val="0"/>
  </w:num>
  <w:num w:numId="7">
    <w:abstractNumId w:val="6"/>
  </w:num>
  <w:num w:numId="8">
    <w:abstractNumId w:val="3"/>
  </w:num>
  <w:num w:numId="9">
    <w:abstractNumId w:val="5"/>
  </w:num>
  <w:num w:numId="10">
    <w:abstractNumId w:val="11"/>
  </w:num>
  <w:num w:numId="11">
    <w:abstractNumId w:val="1"/>
  </w:num>
  <w:num w:numId="12">
    <w:abstractNumId w:val="14"/>
  </w:num>
  <w:num w:numId="13">
    <w:abstractNumId w:val="2"/>
  </w:num>
  <w:num w:numId="14">
    <w:abstractNumId w:val="1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134DB"/>
    <w:rsid w:val="000134DB"/>
    <w:rsid w:val="001F4EDB"/>
    <w:rsid w:val="002D133C"/>
    <w:rsid w:val="002F5F71"/>
    <w:rsid w:val="00725C07"/>
    <w:rsid w:val="00D9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F4EDB"/>
    <w:rPr>
      <w:b/>
      <w:bCs/>
    </w:rPr>
  </w:style>
  <w:style w:type="paragraph" w:styleId="NormalWeb">
    <w:name w:val="Normal (Web)"/>
    <w:basedOn w:val="Normal"/>
    <w:uiPriority w:val="99"/>
    <w:unhideWhenUsed/>
    <w:rsid w:val="001F4EDB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F4EDB"/>
    <w:rPr>
      <w:b/>
      <w:bCs/>
    </w:rPr>
  </w:style>
  <w:style w:type="paragraph" w:styleId="NormalWeb">
    <w:name w:val="Normal (Web)"/>
    <w:basedOn w:val="Normal"/>
    <w:uiPriority w:val="99"/>
    <w:unhideWhenUsed/>
    <w:rsid w:val="001F4ED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13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1572</Words>
  <Characters>8964</Characters>
  <Application>Microsoft Office Word</Application>
  <DocSecurity>0</DocSecurity>
  <Lines>74</Lines>
  <Paragraphs>21</Paragraphs>
  <ScaleCrop>false</ScaleCrop>
  <Company>P R C</Company>
  <LinksUpToDate>false</LinksUpToDate>
  <CharactersWithSpaces>10515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10</cp:revision>
  <dcterms:created xsi:type="dcterms:W3CDTF">2026-01-27T18:54:00Z</dcterms:created>
  <dcterms:modified xsi:type="dcterms:W3CDTF">2026-02-23T09:24:00Z</dcterms:modified>
</cp:coreProperties>
</file>