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8367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675" w:rsidRDefault="006C1BEB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83675" w:rsidRDefault="006C1BEB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83675" w:rsidRDefault="006C1BEB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83675" w:rsidRDefault="00883675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8367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675" w:rsidRDefault="006C1BEB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83675" w:rsidRPr="007B792A" w:rsidRDefault="007B792A" w:rsidP="007B792A">
            <w:pPr>
              <w:pStyle w:val="NormalWeb"/>
              <w:jc w:val="both"/>
              <w:rPr>
                <w:sz w:val="19"/>
                <w:szCs w:val="19"/>
              </w:rPr>
            </w:pP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Senior Software Engineer with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9+ years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of experience building and leading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backend-heavy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delivery across the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PHP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ecosystem—covering large-scale </w:t>
            </w:r>
            <w:proofErr w:type="spellStart"/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Laravel</w:t>
            </w:r>
            <w:proofErr w:type="spellEnd"/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platforms and complex </w:t>
            </w:r>
            <w:proofErr w:type="spellStart"/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WordPress</w:t>
            </w:r>
            <w:proofErr w:type="spellEnd"/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installations in both product and agency environments. I specialize in designing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secure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high-performance APIs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scalable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data models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reliable integrations, translating user stories into clear, feasible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technical plans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and shipping maintainable features with strong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testing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code review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CI/CD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discipline. I’m comfortable owning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technical direction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end-to-end, mentoring engineers, and communicating clearly with both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technical stakeholders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and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client-facing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teams in distributed settings. My focus is pragmatic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architecture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measurable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performance improvements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predictable </w:t>
            </w:r>
            <w:r w:rsidRPr="007B792A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delivery</w:t>
            </w:r>
            <w:r w:rsidRPr="007B792A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under scope, budget, and timeline constraints.</w:t>
            </w:r>
          </w:p>
        </w:tc>
      </w:tr>
    </w:tbl>
    <w:p w:rsidR="00883675" w:rsidRDefault="00883675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8367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83675" w:rsidRDefault="006C1BE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83675" w:rsidRDefault="00883675">
      <w:pPr>
        <w:spacing w:after="80"/>
      </w:pPr>
    </w:p>
    <w:p w:rsidR="00883675" w:rsidRDefault="006C1BEB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83675" w:rsidRDefault="006C1BEB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7B792A" w:rsidRPr="007B792A" w:rsidRDefault="007B792A" w:rsidP="007B792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Led backend delivery for multiple client-facing initiatives by converting discovery notes and user story acceptance criteria into executable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(PHP 8.x)</w:t>
      </w:r>
      <w:r w:rsidRPr="007B792A">
        <w:rPr>
          <w:rFonts w:ascii="Arial" w:hAnsi="Arial" w:cs="Arial"/>
          <w:sz w:val="19"/>
          <w:szCs w:val="19"/>
        </w:rPr>
        <w:t xml:space="preserve"> and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(PHP 8.x)</w:t>
      </w:r>
      <w:r w:rsidRPr="007B792A">
        <w:rPr>
          <w:rFonts w:ascii="Arial" w:hAnsi="Arial" w:cs="Arial"/>
          <w:sz w:val="19"/>
          <w:szCs w:val="19"/>
        </w:rPr>
        <w:t xml:space="preserve"> implementation plans, including clear </w:t>
      </w:r>
      <w:r w:rsidRPr="007B792A">
        <w:rPr>
          <w:rStyle w:val="Strong"/>
          <w:rFonts w:ascii="Arial" w:hAnsi="Arial" w:cs="Arial"/>
          <w:sz w:val="19"/>
          <w:szCs w:val="19"/>
        </w:rPr>
        <w:t>risk callouts</w:t>
      </w:r>
      <w:r w:rsidRPr="007B792A">
        <w:rPr>
          <w:rFonts w:ascii="Arial" w:hAnsi="Arial" w:cs="Arial"/>
          <w:sz w:val="19"/>
          <w:szCs w:val="19"/>
        </w:rPr>
        <w:t>, estimates, and dependency tracking.</w:t>
      </w:r>
    </w:p>
    <w:p w:rsidR="007B792A" w:rsidRPr="007B792A" w:rsidRDefault="007B792A" w:rsidP="007B792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Partnered with strategy and design to select pragmatic solutions across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, and </w:t>
      </w:r>
      <w:r w:rsidRPr="007B792A">
        <w:rPr>
          <w:rStyle w:val="Strong"/>
          <w:rFonts w:ascii="Arial" w:hAnsi="Arial" w:cs="Arial"/>
          <w:sz w:val="19"/>
          <w:szCs w:val="19"/>
        </w:rPr>
        <w:t>REST APIs</w:t>
      </w:r>
      <w:r w:rsidRPr="007B792A">
        <w:rPr>
          <w:rFonts w:ascii="Arial" w:hAnsi="Arial" w:cs="Arial"/>
          <w:sz w:val="19"/>
          <w:szCs w:val="19"/>
        </w:rPr>
        <w:t xml:space="preserve">, balancing </w:t>
      </w:r>
      <w:r w:rsidRPr="007B792A">
        <w:rPr>
          <w:rStyle w:val="Strong"/>
          <w:rFonts w:ascii="Arial" w:hAnsi="Arial" w:cs="Arial"/>
          <w:sz w:val="19"/>
          <w:szCs w:val="19"/>
        </w:rPr>
        <w:t>maintainability</w:t>
      </w:r>
      <w:r w:rsidRPr="007B792A">
        <w:rPr>
          <w:rFonts w:ascii="Arial" w:hAnsi="Arial" w:cs="Arial"/>
          <w:sz w:val="19"/>
          <w:szCs w:val="19"/>
        </w:rPr>
        <w:t xml:space="preserve"> vs. timeline constraints and documenting trade-offs for non-technical stakeholders.</w:t>
      </w:r>
    </w:p>
    <w:p w:rsidR="007B792A" w:rsidRPr="007B792A" w:rsidRDefault="007B792A" w:rsidP="007B792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Architected a modular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 codebase using </w:t>
      </w:r>
      <w:r w:rsidRPr="007B792A">
        <w:rPr>
          <w:rStyle w:val="Strong"/>
          <w:rFonts w:ascii="Arial" w:hAnsi="Arial" w:cs="Arial"/>
          <w:sz w:val="19"/>
          <w:szCs w:val="19"/>
        </w:rPr>
        <w:t>DDD-style boundaries</w:t>
      </w:r>
      <w:r w:rsidRPr="007B792A">
        <w:rPr>
          <w:rFonts w:ascii="Arial" w:hAnsi="Arial" w:cs="Arial"/>
          <w:sz w:val="19"/>
          <w:szCs w:val="19"/>
        </w:rPr>
        <w:t xml:space="preserve"> (domain services, application layer, infrastructure adapters), improving </w:t>
      </w:r>
      <w:r w:rsidRPr="007B792A">
        <w:rPr>
          <w:rStyle w:val="Strong"/>
          <w:rFonts w:ascii="Arial" w:hAnsi="Arial" w:cs="Arial"/>
          <w:sz w:val="19"/>
          <w:szCs w:val="19"/>
        </w:rPr>
        <w:t>onboarding speed</w:t>
      </w:r>
      <w:r w:rsidRPr="007B792A">
        <w:rPr>
          <w:rFonts w:ascii="Arial" w:hAnsi="Arial" w:cs="Arial"/>
          <w:sz w:val="19"/>
          <w:szCs w:val="19"/>
        </w:rPr>
        <w:t xml:space="preserve"> and reducing regression risk during feature delivery.</w:t>
      </w:r>
    </w:p>
    <w:p w:rsidR="007B792A" w:rsidRPr="007B792A" w:rsidRDefault="007B792A" w:rsidP="007B792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Designed and evolved </w:t>
      </w:r>
      <w:r w:rsidRPr="007B792A">
        <w:rPr>
          <w:rStyle w:val="Strong"/>
          <w:rFonts w:ascii="Arial" w:hAnsi="Arial" w:cs="Arial"/>
          <w:sz w:val="19"/>
          <w:szCs w:val="19"/>
        </w:rPr>
        <w:t>MySQL 8</w:t>
      </w:r>
      <w:r w:rsidRPr="007B792A">
        <w:rPr>
          <w:rFonts w:ascii="Arial" w:hAnsi="Arial" w:cs="Arial"/>
          <w:sz w:val="19"/>
          <w:szCs w:val="19"/>
        </w:rPr>
        <w:t xml:space="preserve"> schemas and migration strategies (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Migrations</w:t>
      </w:r>
      <w:r w:rsidRPr="007B792A">
        <w:rPr>
          <w:rFonts w:ascii="Arial" w:hAnsi="Arial" w:cs="Arial"/>
          <w:sz w:val="19"/>
          <w:szCs w:val="19"/>
        </w:rPr>
        <w:t xml:space="preserve">), applying </w:t>
      </w:r>
      <w:r w:rsidRPr="007B792A">
        <w:rPr>
          <w:rStyle w:val="Strong"/>
          <w:rFonts w:ascii="Arial" w:hAnsi="Arial" w:cs="Arial"/>
          <w:sz w:val="19"/>
          <w:szCs w:val="19"/>
        </w:rPr>
        <w:t>indexing</w:t>
      </w:r>
      <w:r w:rsidRPr="007B792A">
        <w:rPr>
          <w:rFonts w:ascii="Arial" w:hAnsi="Arial" w:cs="Arial"/>
          <w:sz w:val="19"/>
          <w:szCs w:val="19"/>
        </w:rPr>
        <w:t xml:space="preserve">, query plan review, and ORM optimization to prevent </w:t>
      </w:r>
      <w:proofErr w:type="gramStart"/>
      <w:r w:rsidRPr="007B792A">
        <w:rPr>
          <w:rStyle w:val="Strong"/>
          <w:rFonts w:ascii="Arial" w:hAnsi="Arial" w:cs="Arial"/>
          <w:sz w:val="19"/>
          <w:szCs w:val="19"/>
        </w:rPr>
        <w:t>N+1</w:t>
      </w:r>
      <w:r w:rsidRPr="007B792A">
        <w:rPr>
          <w:rFonts w:ascii="Arial" w:hAnsi="Arial" w:cs="Arial"/>
          <w:sz w:val="19"/>
          <w:szCs w:val="19"/>
        </w:rPr>
        <w:t xml:space="preserve"> patterns</w:t>
      </w:r>
      <w:proofErr w:type="gramEnd"/>
      <w:r w:rsidRPr="007B792A">
        <w:rPr>
          <w:rFonts w:ascii="Arial" w:hAnsi="Arial" w:cs="Arial"/>
          <w:sz w:val="19"/>
          <w:szCs w:val="19"/>
        </w:rPr>
        <w:t xml:space="preserve"> and keep </w:t>
      </w:r>
      <w:r w:rsidRPr="007B792A">
        <w:rPr>
          <w:rStyle w:val="Strong"/>
          <w:rFonts w:ascii="Arial" w:hAnsi="Arial" w:cs="Arial"/>
          <w:sz w:val="19"/>
          <w:szCs w:val="19"/>
        </w:rPr>
        <w:t>API latency</w:t>
      </w:r>
      <w:r w:rsidRPr="007B792A">
        <w:rPr>
          <w:rFonts w:ascii="Arial" w:hAnsi="Arial" w:cs="Arial"/>
          <w:sz w:val="19"/>
          <w:szCs w:val="19"/>
        </w:rPr>
        <w:t xml:space="preserve"> predictable under load.</w:t>
      </w:r>
    </w:p>
    <w:p w:rsidR="007B792A" w:rsidRPr="007B792A" w:rsidRDefault="007B792A" w:rsidP="007B792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Built </w:t>
      </w:r>
      <w:r w:rsidRPr="007B792A">
        <w:rPr>
          <w:rStyle w:val="Strong"/>
          <w:rFonts w:ascii="Arial" w:hAnsi="Arial" w:cs="Arial"/>
          <w:sz w:val="19"/>
          <w:szCs w:val="19"/>
        </w:rPr>
        <w:t>secure REST APIs</w:t>
      </w:r>
      <w:r w:rsidRPr="007B792A">
        <w:rPr>
          <w:rFonts w:ascii="Arial" w:hAnsi="Arial" w:cs="Arial"/>
          <w:sz w:val="19"/>
          <w:szCs w:val="19"/>
        </w:rPr>
        <w:t xml:space="preserve"> in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 with consistent error contracts, </w:t>
      </w:r>
      <w:r w:rsidRPr="007B792A">
        <w:rPr>
          <w:rStyle w:val="Strong"/>
          <w:rFonts w:ascii="Arial" w:hAnsi="Arial" w:cs="Arial"/>
          <w:sz w:val="19"/>
          <w:szCs w:val="19"/>
        </w:rPr>
        <w:t>request validation</w:t>
      </w:r>
      <w:r w:rsidRPr="007B792A">
        <w:rPr>
          <w:rFonts w:ascii="Arial" w:hAnsi="Arial" w:cs="Arial"/>
          <w:sz w:val="19"/>
          <w:szCs w:val="19"/>
        </w:rPr>
        <w:t xml:space="preserve">, </w:t>
      </w:r>
      <w:r w:rsidRPr="007B792A">
        <w:rPr>
          <w:rStyle w:val="Strong"/>
          <w:rFonts w:ascii="Arial" w:hAnsi="Arial" w:cs="Arial"/>
          <w:sz w:val="19"/>
          <w:szCs w:val="19"/>
        </w:rPr>
        <w:t>authentication/authorization</w:t>
      </w:r>
      <w:r w:rsidRPr="007B792A">
        <w:rPr>
          <w:rFonts w:ascii="Arial" w:hAnsi="Arial" w:cs="Arial"/>
          <w:sz w:val="19"/>
          <w:szCs w:val="19"/>
        </w:rPr>
        <w:t xml:space="preserve"> (policies/guards), and hardened input handling to protect sensitive operations while staying frontend-friendly.</w:t>
      </w:r>
    </w:p>
    <w:p w:rsidR="007B792A" w:rsidRPr="007B792A" w:rsidRDefault="007B792A" w:rsidP="007B792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Implemented caching and performance strategies using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 (hot reads, computed results, rate limiting), tuning </w:t>
      </w:r>
      <w:r w:rsidRPr="007B792A">
        <w:rPr>
          <w:rStyle w:val="Strong"/>
          <w:rFonts w:ascii="Arial" w:hAnsi="Arial" w:cs="Arial"/>
          <w:sz w:val="19"/>
          <w:szCs w:val="19"/>
        </w:rPr>
        <w:t>TTL</w:t>
      </w:r>
      <w:r w:rsidRPr="007B792A">
        <w:rPr>
          <w:rFonts w:ascii="Arial" w:hAnsi="Arial" w:cs="Arial"/>
          <w:sz w:val="19"/>
          <w:szCs w:val="19"/>
        </w:rPr>
        <w:t>, invalidation, and cache keys to reduce database pressure without serving stale business-critical data.</w:t>
      </w:r>
    </w:p>
    <w:p w:rsidR="007B792A" w:rsidRPr="007B792A" w:rsidRDefault="007B792A" w:rsidP="007B792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Delivered complex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 builds with custom themes/plugins, integrations, and content workflows, enforcing </w:t>
      </w:r>
      <w:r w:rsidRPr="007B792A">
        <w:rPr>
          <w:rStyle w:val="Strong"/>
          <w:rFonts w:ascii="Arial" w:hAnsi="Arial" w:cs="Arial"/>
          <w:sz w:val="19"/>
          <w:szCs w:val="19"/>
        </w:rPr>
        <w:t>secure coding</w:t>
      </w:r>
      <w:r w:rsidRPr="007B792A">
        <w:rPr>
          <w:rFonts w:ascii="Arial" w:hAnsi="Arial" w:cs="Arial"/>
          <w:sz w:val="19"/>
          <w:szCs w:val="19"/>
        </w:rPr>
        <w:t xml:space="preserve"> practices (sanitization/escaping, capability checks, nonce verification) to reduce vulnerability exposure.</w:t>
      </w:r>
    </w:p>
    <w:p w:rsidR="007B792A" w:rsidRPr="007B792A" w:rsidRDefault="007B792A" w:rsidP="007B792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Introduced a repeatable </w:t>
      </w:r>
      <w:r w:rsidRPr="007B792A">
        <w:rPr>
          <w:rStyle w:val="Strong"/>
          <w:rFonts w:ascii="Arial" w:hAnsi="Arial" w:cs="Arial"/>
          <w:sz w:val="19"/>
          <w:szCs w:val="19"/>
        </w:rPr>
        <w:t>CI/CD</w:t>
      </w:r>
      <w:r w:rsidRPr="007B792A">
        <w:rPr>
          <w:rFonts w:ascii="Arial" w:hAnsi="Arial" w:cs="Arial"/>
          <w:sz w:val="19"/>
          <w:szCs w:val="19"/>
        </w:rPr>
        <w:t xml:space="preserve"> workflow using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Actions /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CI / Azure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DevOps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Pipelines</w:t>
      </w:r>
      <w:r w:rsidRPr="007B792A">
        <w:rPr>
          <w:rFonts w:ascii="Arial" w:hAnsi="Arial" w:cs="Arial"/>
          <w:sz w:val="19"/>
          <w:szCs w:val="19"/>
        </w:rPr>
        <w:t xml:space="preserve"> to run </w:t>
      </w:r>
      <w:r w:rsidRPr="007B792A">
        <w:rPr>
          <w:rStyle w:val="Strong"/>
          <w:rFonts w:ascii="Arial" w:hAnsi="Arial" w:cs="Arial"/>
          <w:sz w:val="19"/>
          <w:szCs w:val="19"/>
        </w:rPr>
        <w:t>unit + integration tests</w:t>
      </w:r>
      <w:r w:rsidRPr="007B792A">
        <w:rPr>
          <w:rFonts w:ascii="Arial" w:hAnsi="Arial" w:cs="Arial"/>
          <w:sz w:val="19"/>
          <w:szCs w:val="19"/>
        </w:rPr>
        <w:t xml:space="preserve"> on every PR, increasing merge confidence and reducing production defects.</w:t>
      </w:r>
    </w:p>
    <w:p w:rsidR="007B792A" w:rsidRPr="007B792A" w:rsidRDefault="007B792A" w:rsidP="007B792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Established code review standards focused on </w:t>
      </w:r>
      <w:r w:rsidRPr="007B792A">
        <w:rPr>
          <w:rStyle w:val="Strong"/>
          <w:rFonts w:ascii="Arial" w:hAnsi="Arial" w:cs="Arial"/>
          <w:sz w:val="19"/>
          <w:szCs w:val="19"/>
        </w:rPr>
        <w:t>readability</w:t>
      </w:r>
      <w:r w:rsidRPr="007B792A">
        <w:rPr>
          <w:rFonts w:ascii="Arial" w:hAnsi="Arial" w:cs="Arial"/>
          <w:sz w:val="19"/>
          <w:szCs w:val="19"/>
        </w:rPr>
        <w:t xml:space="preserve">, </w:t>
      </w:r>
      <w:r w:rsidRPr="007B792A">
        <w:rPr>
          <w:rStyle w:val="Strong"/>
          <w:rFonts w:ascii="Arial" w:hAnsi="Arial" w:cs="Arial"/>
          <w:sz w:val="19"/>
          <w:szCs w:val="19"/>
        </w:rPr>
        <w:t>maintainability</w:t>
      </w:r>
      <w:r w:rsidRPr="007B792A">
        <w:rPr>
          <w:rFonts w:ascii="Arial" w:hAnsi="Arial" w:cs="Arial"/>
          <w:sz w:val="19"/>
          <w:szCs w:val="19"/>
        </w:rPr>
        <w:t xml:space="preserve">, and </w:t>
      </w:r>
      <w:r w:rsidRPr="007B792A">
        <w:rPr>
          <w:rStyle w:val="Strong"/>
          <w:rFonts w:ascii="Arial" w:hAnsi="Arial" w:cs="Arial"/>
          <w:sz w:val="19"/>
          <w:szCs w:val="19"/>
        </w:rPr>
        <w:t>test coverage</w:t>
      </w:r>
      <w:r w:rsidRPr="007B792A">
        <w:rPr>
          <w:rFonts w:ascii="Arial" w:hAnsi="Arial" w:cs="Arial"/>
          <w:sz w:val="19"/>
          <w:szCs w:val="19"/>
        </w:rPr>
        <w:t>, enforcing small cohesive changes, strong naming, and coverage for business rules that are expensive to debug in production.</w:t>
      </w:r>
    </w:p>
    <w:p w:rsidR="007B792A" w:rsidRPr="007B792A" w:rsidRDefault="007B792A" w:rsidP="007B792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Mentored junior and mid-level engineers through pairing and structured feedback across </w:t>
      </w:r>
      <w:r w:rsidRPr="007B792A">
        <w:rPr>
          <w:rStyle w:val="Strong"/>
          <w:rFonts w:ascii="Arial" w:hAnsi="Arial" w:cs="Arial"/>
          <w:sz w:val="19"/>
          <w:szCs w:val="19"/>
        </w:rPr>
        <w:t>PHP</w:t>
      </w:r>
      <w:r w:rsidRPr="007B792A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, </w:t>
      </w:r>
      <w:r w:rsidRPr="007B792A">
        <w:rPr>
          <w:rStyle w:val="Strong"/>
          <w:rFonts w:ascii="Arial" w:hAnsi="Arial" w:cs="Arial"/>
          <w:sz w:val="19"/>
          <w:szCs w:val="19"/>
        </w:rPr>
        <w:t>MySQL</w:t>
      </w:r>
      <w:r w:rsidRPr="007B792A">
        <w:rPr>
          <w:rFonts w:ascii="Arial" w:hAnsi="Arial" w:cs="Arial"/>
          <w:sz w:val="19"/>
          <w:szCs w:val="19"/>
        </w:rPr>
        <w:t xml:space="preserve">, and </w:t>
      </w:r>
      <w:r w:rsidRPr="007B792A">
        <w:rPr>
          <w:rStyle w:val="Strong"/>
          <w:rFonts w:ascii="Arial" w:hAnsi="Arial" w:cs="Arial"/>
          <w:sz w:val="19"/>
          <w:szCs w:val="19"/>
        </w:rPr>
        <w:t>testing</w:t>
      </w:r>
      <w:r w:rsidRPr="007B792A">
        <w:rPr>
          <w:rFonts w:ascii="Arial" w:hAnsi="Arial" w:cs="Arial"/>
          <w:sz w:val="19"/>
          <w:szCs w:val="19"/>
        </w:rPr>
        <w:t>, improving debugging discipline, test design, and architectural reasoning in distributed teams.</w:t>
      </w:r>
    </w:p>
    <w:p w:rsidR="007B792A" w:rsidRPr="007B792A" w:rsidRDefault="007B792A" w:rsidP="007B792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Owned incident response for backend production issues by adding actionable </w:t>
      </w:r>
      <w:r w:rsidRPr="007B792A">
        <w:rPr>
          <w:rStyle w:val="Strong"/>
          <w:rFonts w:ascii="Arial" w:hAnsi="Arial" w:cs="Arial"/>
          <w:sz w:val="19"/>
          <w:szCs w:val="19"/>
        </w:rPr>
        <w:t>logging</w:t>
      </w:r>
      <w:r w:rsidRPr="007B792A">
        <w:rPr>
          <w:rFonts w:ascii="Arial" w:hAnsi="Arial" w:cs="Arial"/>
          <w:sz w:val="19"/>
          <w:szCs w:val="19"/>
        </w:rPr>
        <w:t xml:space="preserve">, </w:t>
      </w:r>
      <w:r w:rsidRPr="007B792A">
        <w:rPr>
          <w:rStyle w:val="Strong"/>
          <w:rFonts w:ascii="Arial" w:hAnsi="Arial" w:cs="Arial"/>
          <w:sz w:val="19"/>
          <w:szCs w:val="19"/>
        </w:rPr>
        <w:t>metrics</w:t>
      </w:r>
      <w:r w:rsidRPr="007B792A">
        <w:rPr>
          <w:rFonts w:ascii="Arial" w:hAnsi="Arial" w:cs="Arial"/>
          <w:sz w:val="19"/>
          <w:szCs w:val="19"/>
        </w:rPr>
        <w:t xml:space="preserve">, and </w:t>
      </w:r>
      <w:r w:rsidRPr="007B792A">
        <w:rPr>
          <w:rStyle w:val="Strong"/>
          <w:rFonts w:ascii="Arial" w:hAnsi="Arial" w:cs="Arial"/>
          <w:sz w:val="19"/>
          <w:szCs w:val="19"/>
        </w:rPr>
        <w:t>alerting</w:t>
      </w:r>
      <w:r w:rsidRPr="007B792A">
        <w:rPr>
          <w:rFonts w:ascii="Arial" w:hAnsi="Arial" w:cs="Arial"/>
          <w:sz w:val="19"/>
          <w:szCs w:val="19"/>
        </w:rPr>
        <w:t xml:space="preserve"> (e.g.,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OpenTelemetry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, </w:t>
      </w:r>
      <w:r w:rsidRPr="007B792A">
        <w:rPr>
          <w:rStyle w:val="Strong"/>
          <w:rFonts w:ascii="Arial" w:hAnsi="Arial" w:cs="Arial"/>
          <w:sz w:val="19"/>
          <w:szCs w:val="19"/>
        </w:rPr>
        <w:t>ELK</w:t>
      </w:r>
      <w:r w:rsidRPr="007B792A">
        <w:rPr>
          <w:rFonts w:ascii="Arial" w:hAnsi="Arial" w:cs="Arial"/>
          <w:sz w:val="19"/>
          <w:szCs w:val="19"/>
        </w:rPr>
        <w:t xml:space="preserve">, </w:t>
      </w:r>
      <w:proofErr w:type="spellStart"/>
      <w:proofErr w:type="gramStart"/>
      <w:r w:rsidRPr="007B792A">
        <w:rPr>
          <w:rStyle w:val="Strong"/>
          <w:rFonts w:ascii="Arial" w:hAnsi="Arial" w:cs="Arial"/>
          <w:sz w:val="19"/>
          <w:szCs w:val="19"/>
        </w:rPr>
        <w:t>Datadog</w:t>
      </w:r>
      <w:proofErr w:type="spellEnd"/>
      <w:proofErr w:type="gramEnd"/>
      <w:r w:rsidRPr="007B792A">
        <w:rPr>
          <w:rStyle w:val="Strong"/>
          <w:rFonts w:ascii="Arial" w:hAnsi="Arial" w:cs="Arial"/>
          <w:sz w:val="19"/>
          <w:szCs w:val="19"/>
        </w:rPr>
        <w:t>/New Relic</w:t>
      </w:r>
      <w:r w:rsidRPr="007B792A">
        <w:rPr>
          <w:rFonts w:ascii="Arial" w:hAnsi="Arial" w:cs="Arial"/>
          <w:sz w:val="19"/>
          <w:szCs w:val="19"/>
        </w:rPr>
        <w:t xml:space="preserve">), shortening </w:t>
      </w:r>
      <w:r w:rsidRPr="007B792A">
        <w:rPr>
          <w:rStyle w:val="Strong"/>
          <w:rFonts w:ascii="Arial" w:hAnsi="Arial" w:cs="Arial"/>
          <w:sz w:val="19"/>
          <w:szCs w:val="19"/>
        </w:rPr>
        <w:t>time-to-diagnosis</w:t>
      </w:r>
      <w:r w:rsidRPr="007B792A">
        <w:rPr>
          <w:rFonts w:ascii="Arial" w:hAnsi="Arial" w:cs="Arial"/>
          <w:sz w:val="19"/>
          <w:szCs w:val="19"/>
        </w:rPr>
        <w:t xml:space="preserve"> and preventing repeat outages.</w:t>
      </w:r>
    </w:p>
    <w:p w:rsidR="007B792A" w:rsidRPr="007B792A" w:rsidRDefault="007B792A" w:rsidP="007B792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Coordinated sprint execution and delivery forecasting with an agency mindset using </w:t>
      </w:r>
      <w:r w:rsidRPr="007B792A">
        <w:rPr>
          <w:rStyle w:val="Strong"/>
          <w:rFonts w:ascii="Arial" w:hAnsi="Arial" w:cs="Arial"/>
          <w:sz w:val="19"/>
          <w:szCs w:val="19"/>
        </w:rPr>
        <w:t>Agile/Scrum</w:t>
      </w:r>
      <w:r w:rsidRPr="007B792A">
        <w:rPr>
          <w:rFonts w:ascii="Arial" w:hAnsi="Arial" w:cs="Arial"/>
          <w:sz w:val="19"/>
          <w:szCs w:val="19"/>
        </w:rPr>
        <w:t xml:space="preserve"> tooling (</w:t>
      </w:r>
      <w:proofErr w:type="spellStart"/>
      <w:r w:rsidRPr="007B792A">
        <w:rPr>
          <w:rFonts w:ascii="Arial" w:hAnsi="Arial" w:cs="Arial"/>
          <w:sz w:val="19"/>
          <w:szCs w:val="19"/>
        </w:rPr>
        <w:t>Jira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/Linear), proactively surfacing </w:t>
      </w:r>
      <w:r w:rsidRPr="007B792A">
        <w:rPr>
          <w:rStyle w:val="Strong"/>
          <w:rFonts w:ascii="Arial" w:hAnsi="Arial" w:cs="Arial"/>
          <w:sz w:val="19"/>
          <w:szCs w:val="19"/>
        </w:rPr>
        <w:t>scope creep</w:t>
      </w:r>
      <w:r w:rsidRPr="007B792A">
        <w:rPr>
          <w:rFonts w:ascii="Arial" w:hAnsi="Arial" w:cs="Arial"/>
          <w:sz w:val="19"/>
          <w:szCs w:val="19"/>
        </w:rPr>
        <w:t xml:space="preserve"> and negotiating incremental delivery plans to keep deadlines realistic.</w:t>
      </w:r>
    </w:p>
    <w:p w:rsidR="007B792A" w:rsidRPr="007B792A" w:rsidRDefault="007B792A" w:rsidP="007B792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Built internal tooling and scaffolding (e.g., </w:t>
      </w:r>
      <w:r w:rsidRPr="007B792A">
        <w:rPr>
          <w:rStyle w:val="Strong"/>
          <w:rFonts w:ascii="Arial" w:hAnsi="Arial" w:cs="Arial"/>
          <w:sz w:val="19"/>
          <w:szCs w:val="19"/>
        </w:rPr>
        <w:t>Composer</w:t>
      </w:r>
      <w:r w:rsidRPr="007B792A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Starter Kits</w:t>
      </w:r>
      <w:r w:rsidRPr="007B792A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7B792A">
        <w:rPr>
          <w:rFonts w:ascii="Arial" w:hAnsi="Arial" w:cs="Arial"/>
          <w:sz w:val="19"/>
          <w:szCs w:val="19"/>
        </w:rPr>
        <w:t>Docker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 templates) to standardize environments and configuration, reducing repo drift and speeding up new project bootstraps.</w:t>
      </w:r>
    </w:p>
    <w:p w:rsidR="007B792A" w:rsidRPr="007B792A" w:rsidRDefault="007B792A" w:rsidP="007B792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Optimized performance bottlenecks by profiling slow requests and database queries (e.g.,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Telescope</w:t>
      </w:r>
      <w:r w:rsidRPr="007B792A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Xdebug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>/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Blackfire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, </w:t>
      </w:r>
      <w:r w:rsidRPr="007B792A">
        <w:rPr>
          <w:rStyle w:val="Strong"/>
          <w:rFonts w:ascii="Arial" w:hAnsi="Arial" w:cs="Arial"/>
          <w:sz w:val="19"/>
          <w:szCs w:val="19"/>
        </w:rPr>
        <w:t>EXPLAIN</w:t>
      </w:r>
      <w:r w:rsidRPr="007B792A">
        <w:rPr>
          <w:rFonts w:ascii="Arial" w:hAnsi="Arial" w:cs="Arial"/>
          <w:sz w:val="19"/>
          <w:szCs w:val="19"/>
        </w:rPr>
        <w:t xml:space="preserve">), applying targeted refactors that improved </w:t>
      </w:r>
      <w:r w:rsidRPr="007B792A">
        <w:rPr>
          <w:rStyle w:val="Strong"/>
          <w:rFonts w:ascii="Arial" w:hAnsi="Arial" w:cs="Arial"/>
          <w:sz w:val="19"/>
          <w:szCs w:val="19"/>
        </w:rPr>
        <w:t>throughput</w:t>
      </w:r>
      <w:r w:rsidRPr="007B792A">
        <w:rPr>
          <w:rFonts w:ascii="Arial" w:hAnsi="Arial" w:cs="Arial"/>
          <w:sz w:val="19"/>
          <w:szCs w:val="19"/>
        </w:rPr>
        <w:t xml:space="preserve"> while ensuring stability via regression tests.</w:t>
      </w:r>
    </w:p>
    <w:p w:rsidR="00883675" w:rsidRDefault="007B792A" w:rsidP="007B792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>Communicated progress, constraints, and delivery risk in plain language to stakeholders, ensuring expectations stayed aligned and technical complexity didn’t create surprise delays late in the sprint.</w:t>
      </w:r>
    </w:p>
    <w:p w:rsidR="007B792A" w:rsidRDefault="007B792A" w:rsidP="007B792A">
      <w:pPr>
        <w:pStyle w:val="NormalWeb"/>
        <w:jc w:val="both"/>
        <w:rPr>
          <w:rFonts w:ascii="Arial" w:hAnsi="Arial" w:cs="Arial"/>
          <w:sz w:val="19"/>
          <w:szCs w:val="19"/>
        </w:rPr>
      </w:pPr>
    </w:p>
    <w:p w:rsidR="007B792A" w:rsidRPr="007B792A" w:rsidRDefault="007B792A" w:rsidP="007B792A">
      <w:pPr>
        <w:pStyle w:val="NormalWeb"/>
        <w:jc w:val="both"/>
        <w:rPr>
          <w:rFonts w:ascii="Arial" w:hAnsi="Arial" w:cs="Arial"/>
          <w:sz w:val="19"/>
          <w:szCs w:val="19"/>
        </w:rPr>
      </w:pPr>
    </w:p>
    <w:p w:rsidR="00883675" w:rsidRDefault="006C1BEB">
      <w:r>
        <w:rPr>
          <w:rFonts w:ascii="Arial" w:eastAsia="Arial" w:hAnsi="Arial" w:cs="Arial"/>
          <w:b/>
          <w:bCs/>
          <w:color w:val="3B2F2B"/>
          <w:sz w:val="21"/>
          <w:szCs w:val="21"/>
        </w:rPr>
        <w:lastRenderedPageBreak/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83675" w:rsidRDefault="006C1BEB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Delivered production backend features for high-traffic web platforms using </w:t>
      </w:r>
      <w:r w:rsidRPr="007B792A">
        <w:rPr>
          <w:rStyle w:val="Strong"/>
          <w:rFonts w:ascii="Arial" w:hAnsi="Arial" w:cs="Arial"/>
          <w:sz w:val="19"/>
          <w:szCs w:val="19"/>
        </w:rPr>
        <w:t>PHP 8.0–8.2</w:t>
      </w:r>
      <w:r w:rsidRPr="007B792A">
        <w:rPr>
          <w:rFonts w:ascii="Arial" w:hAnsi="Arial" w:cs="Arial"/>
          <w:sz w:val="19"/>
          <w:szCs w:val="19"/>
        </w:rPr>
        <w:t xml:space="preserve"> and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8–10</w:t>
      </w:r>
      <w:r w:rsidRPr="007B792A">
        <w:rPr>
          <w:rFonts w:ascii="Arial" w:hAnsi="Arial" w:cs="Arial"/>
          <w:sz w:val="19"/>
          <w:szCs w:val="19"/>
        </w:rPr>
        <w:t xml:space="preserve">, turning client requirements into stable, testable implementations with </w:t>
      </w:r>
      <w:r w:rsidRPr="007B792A">
        <w:rPr>
          <w:rStyle w:val="Strong"/>
          <w:rFonts w:ascii="Arial" w:hAnsi="Arial" w:cs="Arial"/>
          <w:sz w:val="19"/>
          <w:szCs w:val="19"/>
        </w:rPr>
        <w:t>predictable runtime behavior</w:t>
      </w:r>
      <w:r w:rsidRPr="007B792A">
        <w:rPr>
          <w:rFonts w:ascii="Arial" w:hAnsi="Arial" w:cs="Arial"/>
          <w:sz w:val="19"/>
          <w:szCs w:val="19"/>
        </w:rPr>
        <w:t xml:space="preserve"> under real traffic patterns.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Built and maintained complex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5.8–6.x</w:t>
      </w:r>
      <w:r w:rsidRPr="007B792A">
        <w:rPr>
          <w:rFonts w:ascii="Arial" w:hAnsi="Arial" w:cs="Arial"/>
          <w:sz w:val="19"/>
          <w:szCs w:val="19"/>
        </w:rPr>
        <w:t xml:space="preserve"> sites with advanced editorial workflows, creating </w:t>
      </w:r>
      <w:r w:rsidRPr="007B792A">
        <w:rPr>
          <w:rStyle w:val="Strong"/>
          <w:rFonts w:ascii="Arial" w:hAnsi="Arial" w:cs="Arial"/>
          <w:sz w:val="19"/>
          <w:szCs w:val="19"/>
        </w:rPr>
        <w:t>custom plugins</w:t>
      </w:r>
      <w:r w:rsidRPr="007B792A">
        <w:rPr>
          <w:rFonts w:ascii="Arial" w:hAnsi="Arial" w:cs="Arial"/>
          <w:sz w:val="19"/>
          <w:szCs w:val="19"/>
        </w:rPr>
        <w:t xml:space="preserve"> and </w:t>
      </w:r>
      <w:r w:rsidRPr="007B792A">
        <w:rPr>
          <w:rStyle w:val="Strong"/>
          <w:rFonts w:ascii="Arial" w:hAnsi="Arial" w:cs="Arial"/>
          <w:sz w:val="19"/>
          <w:szCs w:val="19"/>
        </w:rPr>
        <w:t>theme integrations</w:t>
      </w:r>
      <w:r w:rsidRPr="007B792A">
        <w:rPr>
          <w:rFonts w:ascii="Arial" w:hAnsi="Arial" w:cs="Arial"/>
          <w:sz w:val="19"/>
          <w:szCs w:val="19"/>
        </w:rPr>
        <w:t xml:space="preserve"> (ACF/Gutenberg-ready) that balanced </w:t>
      </w:r>
      <w:r w:rsidRPr="007B792A">
        <w:rPr>
          <w:rStyle w:val="Strong"/>
          <w:rFonts w:ascii="Arial" w:hAnsi="Arial" w:cs="Arial"/>
          <w:sz w:val="19"/>
          <w:szCs w:val="19"/>
        </w:rPr>
        <w:t>performance</w:t>
      </w:r>
      <w:r w:rsidRPr="007B792A">
        <w:rPr>
          <w:rFonts w:ascii="Arial" w:hAnsi="Arial" w:cs="Arial"/>
          <w:sz w:val="19"/>
          <w:szCs w:val="19"/>
        </w:rPr>
        <w:t xml:space="preserve">, </w:t>
      </w:r>
      <w:r w:rsidRPr="007B792A">
        <w:rPr>
          <w:rStyle w:val="Strong"/>
          <w:rFonts w:ascii="Arial" w:hAnsi="Arial" w:cs="Arial"/>
          <w:sz w:val="19"/>
          <w:szCs w:val="19"/>
        </w:rPr>
        <w:t>security</w:t>
      </w:r>
      <w:r w:rsidRPr="007B792A">
        <w:rPr>
          <w:rFonts w:ascii="Arial" w:hAnsi="Arial" w:cs="Arial"/>
          <w:sz w:val="19"/>
          <w:szCs w:val="19"/>
        </w:rPr>
        <w:t>, and content-team usability.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Implemented </w:t>
      </w:r>
      <w:r w:rsidRPr="007B792A">
        <w:rPr>
          <w:rStyle w:val="Strong"/>
          <w:rFonts w:ascii="Arial" w:hAnsi="Arial" w:cs="Arial"/>
          <w:sz w:val="19"/>
          <w:szCs w:val="19"/>
        </w:rPr>
        <w:t>MySQL 8.0</w:t>
      </w:r>
      <w:r w:rsidRPr="007B792A">
        <w:rPr>
          <w:rFonts w:ascii="Arial" w:hAnsi="Arial" w:cs="Arial"/>
          <w:sz w:val="19"/>
          <w:szCs w:val="19"/>
        </w:rPr>
        <w:t xml:space="preserve"> performance improvements via </w:t>
      </w:r>
      <w:r w:rsidRPr="007B792A">
        <w:rPr>
          <w:rStyle w:val="Strong"/>
          <w:rFonts w:ascii="Arial" w:hAnsi="Arial" w:cs="Arial"/>
          <w:sz w:val="19"/>
          <w:szCs w:val="19"/>
        </w:rPr>
        <w:t>indexing strategy</w:t>
      </w:r>
      <w:r w:rsidRPr="007B792A">
        <w:rPr>
          <w:rFonts w:ascii="Arial" w:hAnsi="Arial" w:cs="Arial"/>
          <w:sz w:val="19"/>
          <w:szCs w:val="19"/>
        </w:rPr>
        <w:t xml:space="preserve">, </w:t>
      </w:r>
      <w:r w:rsidRPr="007B792A">
        <w:rPr>
          <w:rStyle w:val="Strong"/>
          <w:rFonts w:ascii="Arial" w:hAnsi="Arial" w:cs="Arial"/>
          <w:sz w:val="19"/>
          <w:szCs w:val="19"/>
        </w:rPr>
        <w:t>query refactors</w:t>
      </w:r>
      <w:r w:rsidRPr="007B792A">
        <w:rPr>
          <w:rFonts w:ascii="Arial" w:hAnsi="Arial" w:cs="Arial"/>
          <w:sz w:val="19"/>
          <w:szCs w:val="19"/>
        </w:rPr>
        <w:t xml:space="preserve">, EXPLAIN-driven tuning, and tighter </w:t>
      </w:r>
      <w:r w:rsidRPr="007B792A">
        <w:rPr>
          <w:rStyle w:val="Strong"/>
          <w:rFonts w:ascii="Arial" w:hAnsi="Arial" w:cs="Arial"/>
          <w:sz w:val="19"/>
          <w:szCs w:val="19"/>
        </w:rPr>
        <w:t>transaction boundaries</w:t>
      </w:r>
      <w:r w:rsidRPr="007B792A">
        <w:rPr>
          <w:rFonts w:ascii="Arial" w:hAnsi="Arial" w:cs="Arial"/>
          <w:sz w:val="19"/>
          <w:szCs w:val="19"/>
        </w:rPr>
        <w:t xml:space="preserve">, reducing </w:t>
      </w:r>
      <w:r w:rsidRPr="007B792A">
        <w:rPr>
          <w:rStyle w:val="Strong"/>
          <w:rFonts w:ascii="Arial" w:hAnsi="Arial" w:cs="Arial"/>
          <w:sz w:val="19"/>
          <w:szCs w:val="19"/>
        </w:rPr>
        <w:t>slow queries</w:t>
      </w:r>
      <w:r w:rsidRPr="007B792A">
        <w:rPr>
          <w:rFonts w:ascii="Arial" w:hAnsi="Arial" w:cs="Arial"/>
          <w:sz w:val="19"/>
          <w:szCs w:val="19"/>
        </w:rPr>
        <w:t xml:space="preserve"> and improving reliability during peak usage on shared infrastructure.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Created robust third-party integrations (payments + ERP-style systems) with </w:t>
      </w:r>
      <w:r w:rsidRPr="007B792A">
        <w:rPr>
          <w:rStyle w:val="Strong"/>
          <w:rFonts w:ascii="Arial" w:hAnsi="Arial" w:cs="Arial"/>
          <w:sz w:val="19"/>
          <w:szCs w:val="19"/>
        </w:rPr>
        <w:t>REST APIs</w:t>
      </w:r>
      <w:r w:rsidRPr="007B792A">
        <w:rPr>
          <w:rFonts w:ascii="Arial" w:hAnsi="Arial" w:cs="Arial"/>
          <w:sz w:val="19"/>
          <w:szCs w:val="19"/>
        </w:rPr>
        <w:t xml:space="preserve">, using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keys</w:t>
      </w:r>
      <w:r w:rsidRPr="007B792A">
        <w:rPr>
          <w:rFonts w:ascii="Arial" w:hAnsi="Arial" w:cs="Arial"/>
          <w:sz w:val="19"/>
          <w:szCs w:val="19"/>
        </w:rPr>
        <w:t xml:space="preserve">, structured </w:t>
      </w:r>
      <w:r w:rsidRPr="007B792A">
        <w:rPr>
          <w:rStyle w:val="Strong"/>
          <w:rFonts w:ascii="Arial" w:hAnsi="Arial" w:cs="Arial"/>
          <w:sz w:val="19"/>
          <w:szCs w:val="19"/>
        </w:rPr>
        <w:t>retry logic</w:t>
      </w:r>
      <w:r w:rsidRPr="007B792A">
        <w:rPr>
          <w:rFonts w:ascii="Arial" w:hAnsi="Arial" w:cs="Arial"/>
          <w:sz w:val="19"/>
          <w:szCs w:val="19"/>
        </w:rPr>
        <w:t xml:space="preserve">, and safe </w:t>
      </w:r>
      <w:proofErr w:type="spellStart"/>
      <w:r w:rsidRPr="007B792A">
        <w:rPr>
          <w:rFonts w:ascii="Arial" w:hAnsi="Arial" w:cs="Arial"/>
          <w:sz w:val="19"/>
          <w:szCs w:val="19"/>
        </w:rPr>
        <w:t>backoff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 patterns to prevent </w:t>
      </w:r>
      <w:r w:rsidRPr="007B792A">
        <w:rPr>
          <w:rStyle w:val="Strong"/>
          <w:rFonts w:ascii="Arial" w:hAnsi="Arial" w:cs="Arial"/>
          <w:sz w:val="19"/>
          <w:szCs w:val="19"/>
        </w:rPr>
        <w:t>duplicate side effects</w:t>
      </w:r>
      <w:r w:rsidRPr="007B792A">
        <w:rPr>
          <w:rFonts w:ascii="Arial" w:hAnsi="Arial" w:cs="Arial"/>
          <w:sz w:val="19"/>
          <w:szCs w:val="19"/>
        </w:rPr>
        <w:t xml:space="preserve"> and reduce </w:t>
      </w:r>
      <w:r w:rsidRPr="007B792A">
        <w:rPr>
          <w:rStyle w:val="Strong"/>
          <w:rFonts w:ascii="Arial" w:hAnsi="Arial" w:cs="Arial"/>
          <w:sz w:val="19"/>
          <w:szCs w:val="19"/>
        </w:rPr>
        <w:t>data drift</w:t>
      </w:r>
      <w:r w:rsidRPr="007B792A">
        <w:rPr>
          <w:rFonts w:ascii="Arial" w:hAnsi="Arial" w:cs="Arial"/>
          <w:sz w:val="19"/>
          <w:szCs w:val="19"/>
        </w:rPr>
        <w:t>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Introduced a disciplined acceptance-criteria process by reviewing edge cases early, pushing for </w:t>
      </w:r>
      <w:r w:rsidRPr="007B792A">
        <w:rPr>
          <w:rStyle w:val="Strong"/>
          <w:rFonts w:ascii="Arial" w:hAnsi="Arial" w:cs="Arial"/>
          <w:sz w:val="19"/>
          <w:szCs w:val="19"/>
        </w:rPr>
        <w:t>secure-by-design</w:t>
      </w:r>
      <w:r w:rsidRPr="007B792A">
        <w:rPr>
          <w:rFonts w:ascii="Arial" w:hAnsi="Arial" w:cs="Arial"/>
          <w:sz w:val="19"/>
          <w:szCs w:val="19"/>
        </w:rPr>
        <w:t xml:space="preserve"> alternatives when requirements conflicted with </w:t>
      </w:r>
      <w:r w:rsidRPr="007B792A">
        <w:rPr>
          <w:rStyle w:val="Strong"/>
          <w:rFonts w:ascii="Arial" w:hAnsi="Arial" w:cs="Arial"/>
          <w:sz w:val="19"/>
          <w:szCs w:val="19"/>
        </w:rPr>
        <w:t>authorization</w:t>
      </w:r>
      <w:r w:rsidRPr="007B792A">
        <w:rPr>
          <w:rFonts w:ascii="Arial" w:hAnsi="Arial" w:cs="Arial"/>
          <w:sz w:val="19"/>
          <w:szCs w:val="19"/>
        </w:rPr>
        <w:t xml:space="preserve">, </w:t>
      </w:r>
      <w:r w:rsidRPr="007B792A">
        <w:rPr>
          <w:rStyle w:val="Strong"/>
          <w:rFonts w:ascii="Arial" w:hAnsi="Arial" w:cs="Arial"/>
          <w:sz w:val="19"/>
          <w:szCs w:val="19"/>
        </w:rPr>
        <w:t>PII handling</w:t>
      </w:r>
      <w:r w:rsidRPr="007B792A">
        <w:rPr>
          <w:rFonts w:ascii="Arial" w:hAnsi="Arial" w:cs="Arial"/>
          <w:sz w:val="19"/>
          <w:szCs w:val="19"/>
        </w:rPr>
        <w:t xml:space="preserve">, or </w:t>
      </w:r>
      <w:r w:rsidRPr="007B792A">
        <w:rPr>
          <w:rStyle w:val="Strong"/>
          <w:rFonts w:ascii="Arial" w:hAnsi="Arial" w:cs="Arial"/>
          <w:sz w:val="19"/>
          <w:szCs w:val="19"/>
        </w:rPr>
        <w:t>performance constraints</w:t>
      </w:r>
      <w:r w:rsidRPr="007B792A">
        <w:rPr>
          <w:rFonts w:ascii="Arial" w:hAnsi="Arial" w:cs="Arial"/>
          <w:sz w:val="19"/>
          <w:szCs w:val="19"/>
        </w:rPr>
        <w:t>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Improved maintainability by refactoring large controllers into a clear </w:t>
      </w:r>
      <w:r w:rsidRPr="007B792A">
        <w:rPr>
          <w:rStyle w:val="Strong"/>
          <w:rFonts w:ascii="Arial" w:hAnsi="Arial" w:cs="Arial"/>
          <w:sz w:val="19"/>
          <w:szCs w:val="19"/>
        </w:rPr>
        <w:t>service layer</w:t>
      </w:r>
      <w:r w:rsidRPr="007B792A">
        <w:rPr>
          <w:rFonts w:ascii="Arial" w:hAnsi="Arial" w:cs="Arial"/>
          <w:sz w:val="19"/>
          <w:szCs w:val="19"/>
        </w:rPr>
        <w:t xml:space="preserve">, standardizing </w:t>
      </w:r>
      <w:r w:rsidRPr="007B792A">
        <w:rPr>
          <w:rStyle w:val="Strong"/>
          <w:rFonts w:ascii="Arial" w:hAnsi="Arial" w:cs="Arial"/>
          <w:sz w:val="19"/>
          <w:szCs w:val="19"/>
        </w:rPr>
        <w:t>dependency injection</w:t>
      </w:r>
      <w:r w:rsidRPr="007B792A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7B792A">
        <w:rPr>
          <w:rFonts w:ascii="Arial" w:hAnsi="Arial" w:cs="Arial"/>
          <w:sz w:val="19"/>
          <w:szCs w:val="19"/>
        </w:rPr>
        <w:t>Laravel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 container), and enforcing consistent ownership of </w:t>
      </w:r>
      <w:r w:rsidRPr="007B792A">
        <w:rPr>
          <w:rStyle w:val="Strong"/>
          <w:rFonts w:ascii="Arial" w:hAnsi="Arial" w:cs="Arial"/>
          <w:sz w:val="19"/>
          <w:szCs w:val="19"/>
        </w:rPr>
        <w:t>domain rules</w:t>
      </w:r>
      <w:r w:rsidRPr="007B792A">
        <w:rPr>
          <w:rFonts w:ascii="Arial" w:hAnsi="Arial" w:cs="Arial"/>
          <w:sz w:val="19"/>
          <w:szCs w:val="19"/>
        </w:rPr>
        <w:t xml:space="preserve"> across modules.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Added and expanded automated test coverage for critical business flows using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9/10</w:t>
      </w:r>
      <w:r w:rsidRPr="007B792A">
        <w:rPr>
          <w:rFonts w:ascii="Arial" w:hAnsi="Arial" w:cs="Arial"/>
          <w:sz w:val="19"/>
          <w:szCs w:val="19"/>
        </w:rPr>
        <w:t xml:space="preserve"> (and </w:t>
      </w:r>
      <w:r w:rsidRPr="007B792A">
        <w:rPr>
          <w:rStyle w:val="Strong"/>
          <w:rFonts w:ascii="Arial" w:hAnsi="Arial" w:cs="Arial"/>
          <w:sz w:val="19"/>
          <w:szCs w:val="19"/>
        </w:rPr>
        <w:t>Pest</w:t>
      </w:r>
      <w:r w:rsidRPr="007B792A">
        <w:rPr>
          <w:rFonts w:ascii="Arial" w:hAnsi="Arial" w:cs="Arial"/>
          <w:sz w:val="19"/>
          <w:szCs w:val="19"/>
        </w:rPr>
        <w:t xml:space="preserve"> where appropriate), boosting </w:t>
      </w:r>
      <w:r w:rsidRPr="007B792A">
        <w:rPr>
          <w:rStyle w:val="Strong"/>
          <w:rFonts w:ascii="Arial" w:hAnsi="Arial" w:cs="Arial"/>
          <w:sz w:val="19"/>
          <w:szCs w:val="19"/>
        </w:rPr>
        <w:t>release confidence</w:t>
      </w:r>
      <w:r w:rsidRPr="007B792A">
        <w:rPr>
          <w:rFonts w:ascii="Arial" w:hAnsi="Arial" w:cs="Arial"/>
          <w:sz w:val="19"/>
          <w:szCs w:val="19"/>
        </w:rPr>
        <w:t xml:space="preserve"> and reducing urgent </w:t>
      </w:r>
      <w:r w:rsidRPr="007B792A">
        <w:rPr>
          <w:rStyle w:val="Strong"/>
          <w:rFonts w:ascii="Arial" w:hAnsi="Arial" w:cs="Arial"/>
          <w:sz w:val="19"/>
          <w:szCs w:val="19"/>
        </w:rPr>
        <w:t>post-deploy hotfixes</w:t>
      </w:r>
      <w:r w:rsidRPr="007B792A">
        <w:rPr>
          <w:rFonts w:ascii="Arial" w:hAnsi="Arial" w:cs="Arial"/>
          <w:sz w:val="19"/>
          <w:szCs w:val="19"/>
        </w:rPr>
        <w:t>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Strengthened delivery pipelines by stabilizing CI test suites in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Actions /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CI</w:t>
      </w:r>
      <w:r w:rsidRPr="007B792A">
        <w:rPr>
          <w:rFonts w:ascii="Arial" w:hAnsi="Arial" w:cs="Arial"/>
          <w:sz w:val="19"/>
          <w:szCs w:val="19"/>
        </w:rPr>
        <w:t xml:space="preserve">, eliminating </w:t>
      </w:r>
      <w:r w:rsidRPr="007B792A">
        <w:rPr>
          <w:rStyle w:val="Strong"/>
          <w:rFonts w:ascii="Arial" w:hAnsi="Arial" w:cs="Arial"/>
          <w:sz w:val="19"/>
          <w:szCs w:val="19"/>
        </w:rPr>
        <w:t>flaky tests</w:t>
      </w:r>
      <w:r w:rsidRPr="007B792A">
        <w:rPr>
          <w:rFonts w:ascii="Arial" w:hAnsi="Arial" w:cs="Arial"/>
          <w:sz w:val="19"/>
          <w:szCs w:val="19"/>
        </w:rPr>
        <w:t xml:space="preserve">, improving runtime, and making failures </w:t>
      </w:r>
      <w:r w:rsidRPr="007B792A">
        <w:rPr>
          <w:rStyle w:val="Strong"/>
          <w:rFonts w:ascii="Arial" w:hAnsi="Arial" w:cs="Arial"/>
          <w:sz w:val="19"/>
          <w:szCs w:val="19"/>
        </w:rPr>
        <w:t>actionable</w:t>
      </w:r>
      <w:r w:rsidRPr="007B792A">
        <w:rPr>
          <w:rFonts w:ascii="Arial" w:hAnsi="Arial" w:cs="Arial"/>
          <w:sz w:val="19"/>
          <w:szCs w:val="19"/>
        </w:rPr>
        <w:t xml:space="preserve"> so teams didn’t ignore broken builds.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>Collaborated closely with frontend engineers (React/</w:t>
      </w:r>
      <w:proofErr w:type="spellStart"/>
      <w:r w:rsidRPr="007B792A">
        <w:rPr>
          <w:rFonts w:ascii="Arial" w:hAnsi="Arial" w:cs="Arial"/>
          <w:sz w:val="19"/>
          <w:szCs w:val="19"/>
        </w:rPr>
        <w:t>Vue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 teams) to align </w:t>
      </w:r>
      <w:r w:rsidRPr="007B792A">
        <w:rPr>
          <w:rStyle w:val="Strong"/>
          <w:rFonts w:ascii="Arial" w:hAnsi="Arial" w:cs="Arial"/>
          <w:sz w:val="19"/>
          <w:szCs w:val="19"/>
        </w:rPr>
        <w:t>API contracts</w:t>
      </w:r>
      <w:r w:rsidRPr="007B792A">
        <w:rPr>
          <w:rFonts w:ascii="Arial" w:hAnsi="Arial" w:cs="Arial"/>
          <w:sz w:val="19"/>
          <w:szCs w:val="19"/>
        </w:rPr>
        <w:t xml:space="preserve">, </w:t>
      </w:r>
      <w:r w:rsidRPr="007B792A">
        <w:rPr>
          <w:rStyle w:val="Strong"/>
          <w:rFonts w:ascii="Arial" w:hAnsi="Arial" w:cs="Arial"/>
          <w:sz w:val="19"/>
          <w:szCs w:val="19"/>
        </w:rPr>
        <w:t>pagination</w:t>
      </w:r>
      <w:r w:rsidRPr="007B792A">
        <w:rPr>
          <w:rFonts w:ascii="Arial" w:hAnsi="Arial" w:cs="Arial"/>
          <w:sz w:val="19"/>
          <w:szCs w:val="19"/>
        </w:rPr>
        <w:t xml:space="preserve">, and response shaping, preventing </w:t>
      </w:r>
      <w:r w:rsidRPr="007B792A">
        <w:rPr>
          <w:rStyle w:val="Strong"/>
          <w:rFonts w:ascii="Arial" w:hAnsi="Arial" w:cs="Arial"/>
          <w:sz w:val="19"/>
          <w:szCs w:val="19"/>
        </w:rPr>
        <w:t>over-fetching</w:t>
      </w:r>
      <w:r w:rsidRPr="007B792A">
        <w:rPr>
          <w:rFonts w:ascii="Arial" w:hAnsi="Arial" w:cs="Arial"/>
          <w:sz w:val="19"/>
          <w:szCs w:val="19"/>
        </w:rPr>
        <w:t xml:space="preserve"> and ensuring UI components rendered efficiently in real client environments.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Performed thorough code reviews and mentored teammates on </w:t>
      </w:r>
      <w:r w:rsidRPr="007B792A">
        <w:rPr>
          <w:rStyle w:val="Strong"/>
          <w:rFonts w:ascii="Arial" w:hAnsi="Arial" w:cs="Arial"/>
          <w:sz w:val="19"/>
          <w:szCs w:val="19"/>
        </w:rPr>
        <w:t>secure coding</w:t>
      </w:r>
      <w:r w:rsidRPr="007B792A">
        <w:rPr>
          <w:rFonts w:ascii="Arial" w:hAnsi="Arial" w:cs="Arial"/>
          <w:sz w:val="19"/>
          <w:szCs w:val="19"/>
        </w:rPr>
        <w:t xml:space="preserve"> practices—validation, </w:t>
      </w:r>
      <w:r w:rsidRPr="007B792A">
        <w:rPr>
          <w:rStyle w:val="Strong"/>
          <w:rFonts w:ascii="Arial" w:hAnsi="Arial" w:cs="Arial"/>
          <w:sz w:val="19"/>
          <w:szCs w:val="19"/>
        </w:rPr>
        <w:t>authorization boundaries</w:t>
      </w:r>
      <w:r w:rsidRPr="007B792A">
        <w:rPr>
          <w:rFonts w:ascii="Arial" w:hAnsi="Arial" w:cs="Arial"/>
          <w:sz w:val="19"/>
          <w:szCs w:val="19"/>
        </w:rPr>
        <w:t xml:space="preserve">, OWASP-minded patterns, and safe handling of </w:t>
      </w:r>
      <w:r w:rsidRPr="007B792A">
        <w:rPr>
          <w:rStyle w:val="Strong"/>
          <w:rFonts w:ascii="Arial" w:hAnsi="Arial" w:cs="Arial"/>
          <w:sz w:val="19"/>
          <w:szCs w:val="19"/>
        </w:rPr>
        <w:t>user-generated content</w:t>
      </w:r>
      <w:r w:rsidRPr="007B792A">
        <w:rPr>
          <w:rFonts w:ascii="Arial" w:hAnsi="Arial" w:cs="Arial"/>
          <w:sz w:val="19"/>
          <w:szCs w:val="19"/>
        </w:rPr>
        <w:t xml:space="preserve"> in </w:t>
      </w:r>
      <w:proofErr w:type="spellStart"/>
      <w:r w:rsidRPr="007B792A">
        <w:rPr>
          <w:rFonts w:ascii="Arial" w:hAnsi="Arial" w:cs="Arial"/>
          <w:sz w:val="19"/>
          <w:szCs w:val="19"/>
        </w:rPr>
        <w:t>WordPress</w:t>
      </w:r>
      <w:proofErr w:type="spellEnd"/>
      <w:r w:rsidRPr="007B792A">
        <w:rPr>
          <w:rFonts w:ascii="Arial" w:hAnsi="Arial" w:cs="Arial"/>
          <w:sz w:val="19"/>
          <w:szCs w:val="19"/>
        </w:rPr>
        <w:t>.</w:t>
      </w:r>
    </w:p>
    <w:p w:rsidR="00883675" w:rsidRPr="00E1604A" w:rsidRDefault="007B792A" w:rsidP="00E1604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Supported distributed execution by keeping documentation current (decisions, </w:t>
      </w:r>
      <w:proofErr w:type="spellStart"/>
      <w:r w:rsidRPr="007B792A">
        <w:rPr>
          <w:rFonts w:ascii="Arial" w:hAnsi="Arial" w:cs="Arial"/>
          <w:sz w:val="19"/>
          <w:szCs w:val="19"/>
        </w:rPr>
        <w:t>runbooks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, integration notes), writing clear technical updates, and making progress </w:t>
      </w:r>
      <w:r w:rsidRPr="007B792A">
        <w:rPr>
          <w:rStyle w:val="Strong"/>
          <w:rFonts w:ascii="Arial" w:hAnsi="Arial" w:cs="Arial"/>
          <w:sz w:val="19"/>
          <w:szCs w:val="19"/>
        </w:rPr>
        <w:t>visible</w:t>
      </w:r>
      <w:r w:rsidRPr="007B792A">
        <w:rPr>
          <w:rFonts w:ascii="Arial" w:hAnsi="Arial" w:cs="Arial"/>
          <w:sz w:val="19"/>
          <w:szCs w:val="19"/>
        </w:rPr>
        <w:t xml:space="preserve"> to keep delivery coordinated and predictable.</w:t>
      </w:r>
    </w:p>
    <w:p w:rsidR="00883675" w:rsidRDefault="006C1BEB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83675" w:rsidRDefault="006C1BEB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Built and maintained </w:t>
      </w:r>
      <w:r w:rsidRPr="007B792A">
        <w:rPr>
          <w:rStyle w:val="Strong"/>
          <w:rFonts w:ascii="Arial" w:hAnsi="Arial" w:cs="Arial"/>
          <w:sz w:val="19"/>
          <w:szCs w:val="19"/>
        </w:rPr>
        <w:t>high-availability backend services</w:t>
      </w:r>
      <w:r w:rsidRPr="007B792A">
        <w:rPr>
          <w:rFonts w:ascii="Arial" w:hAnsi="Arial" w:cs="Arial"/>
          <w:sz w:val="19"/>
          <w:szCs w:val="19"/>
        </w:rPr>
        <w:t xml:space="preserve"> using </w:t>
      </w:r>
      <w:r w:rsidRPr="007B792A">
        <w:rPr>
          <w:rStyle w:val="Strong"/>
          <w:rFonts w:ascii="Arial" w:hAnsi="Arial" w:cs="Arial"/>
          <w:sz w:val="19"/>
          <w:szCs w:val="19"/>
        </w:rPr>
        <w:t>PHP 7.1–7.4</w:t>
      </w:r>
      <w:r w:rsidRPr="007B792A">
        <w:rPr>
          <w:rFonts w:ascii="Arial" w:hAnsi="Arial" w:cs="Arial"/>
          <w:sz w:val="19"/>
          <w:szCs w:val="19"/>
        </w:rPr>
        <w:t xml:space="preserve"> (Composer, </w:t>
      </w:r>
      <w:r w:rsidRPr="007B792A">
        <w:rPr>
          <w:rStyle w:val="Strong"/>
          <w:rFonts w:ascii="Arial" w:hAnsi="Arial" w:cs="Arial"/>
          <w:sz w:val="19"/>
          <w:szCs w:val="19"/>
        </w:rPr>
        <w:t>PSR-2/PSR-12</w:t>
      </w:r>
      <w:r w:rsidRPr="007B792A">
        <w:rPr>
          <w:rFonts w:ascii="Arial" w:hAnsi="Arial" w:cs="Arial"/>
          <w:sz w:val="19"/>
          <w:szCs w:val="19"/>
        </w:rPr>
        <w:t>), focusing on clean abstractions, strong error boundaries, and performance characteristics required for demanding uptime targets.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Delivered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5.5–7.x</w:t>
      </w:r>
      <w:r w:rsidRPr="007B792A">
        <w:rPr>
          <w:rFonts w:ascii="Arial" w:hAnsi="Arial" w:cs="Arial"/>
          <w:sz w:val="19"/>
          <w:szCs w:val="19"/>
        </w:rPr>
        <w:t xml:space="preserve"> features (Routing, Queues, Events, Eloquent) integrating with legacy systems and external APIs, carefully managing </w:t>
      </w:r>
      <w:r w:rsidRPr="007B792A">
        <w:rPr>
          <w:rStyle w:val="Strong"/>
          <w:rFonts w:ascii="Arial" w:hAnsi="Arial" w:cs="Arial"/>
          <w:sz w:val="19"/>
          <w:szCs w:val="19"/>
        </w:rPr>
        <w:t>backward compatibility</w:t>
      </w:r>
      <w:r w:rsidRPr="007B792A">
        <w:rPr>
          <w:rFonts w:ascii="Arial" w:hAnsi="Arial" w:cs="Arial"/>
          <w:sz w:val="19"/>
          <w:szCs w:val="19"/>
        </w:rPr>
        <w:t xml:space="preserve"> so incremental releases didn’t disrupt client workflows or downstream integrations.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Engineered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4.9–5.4</w:t>
      </w:r>
      <w:r w:rsidRPr="007B792A">
        <w:rPr>
          <w:rFonts w:ascii="Arial" w:hAnsi="Arial" w:cs="Arial"/>
          <w:sz w:val="19"/>
          <w:szCs w:val="19"/>
        </w:rPr>
        <w:t xml:space="preserve"> customizations for large content-driven sites, implementing </w:t>
      </w:r>
      <w:r w:rsidRPr="007B792A">
        <w:rPr>
          <w:rStyle w:val="Strong"/>
          <w:rFonts w:ascii="Arial" w:hAnsi="Arial" w:cs="Arial"/>
          <w:sz w:val="19"/>
          <w:szCs w:val="19"/>
        </w:rPr>
        <w:t>plugin-based extensions</w:t>
      </w:r>
      <w:r w:rsidRPr="007B792A">
        <w:rPr>
          <w:rFonts w:ascii="Arial" w:hAnsi="Arial" w:cs="Arial"/>
          <w:sz w:val="19"/>
          <w:szCs w:val="19"/>
        </w:rPr>
        <w:t xml:space="preserve"> (custom post types, REST endpoints, hooks/filters) that avoided brittle theme coupling and enabled safer iteration over time.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Improved database performance across </w:t>
      </w:r>
      <w:r w:rsidRPr="007B792A">
        <w:rPr>
          <w:rStyle w:val="Strong"/>
          <w:rFonts w:ascii="Arial" w:hAnsi="Arial" w:cs="Arial"/>
          <w:sz w:val="19"/>
          <w:szCs w:val="19"/>
        </w:rPr>
        <w:t xml:space="preserve">MySQL 5.7 /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MariaDB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10.x</w:t>
      </w:r>
      <w:r w:rsidRPr="007B792A">
        <w:rPr>
          <w:rFonts w:ascii="Arial" w:hAnsi="Arial" w:cs="Arial"/>
          <w:sz w:val="19"/>
          <w:szCs w:val="19"/>
        </w:rPr>
        <w:t xml:space="preserve"> (and selective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9.6–12</w:t>
      </w:r>
      <w:r w:rsidRPr="007B792A">
        <w:rPr>
          <w:rFonts w:ascii="Arial" w:hAnsi="Arial" w:cs="Arial"/>
          <w:sz w:val="19"/>
          <w:szCs w:val="19"/>
        </w:rPr>
        <w:t xml:space="preserve">) by analyzing </w:t>
      </w:r>
      <w:r w:rsidRPr="007B792A">
        <w:rPr>
          <w:rStyle w:val="Strong"/>
          <w:rFonts w:ascii="Arial" w:hAnsi="Arial" w:cs="Arial"/>
          <w:sz w:val="19"/>
          <w:szCs w:val="19"/>
        </w:rPr>
        <w:t>EXPLAIN</w:t>
      </w:r>
      <w:r w:rsidRPr="007B792A">
        <w:rPr>
          <w:rFonts w:ascii="Arial" w:hAnsi="Arial" w:cs="Arial"/>
          <w:sz w:val="19"/>
          <w:szCs w:val="19"/>
        </w:rPr>
        <w:t xml:space="preserve"> plans, adding/adjusting indexes, and restructuring data access paths—reducing lock contention and lowering </w:t>
      </w:r>
      <w:r w:rsidRPr="007B792A">
        <w:rPr>
          <w:rStyle w:val="Strong"/>
          <w:rFonts w:ascii="Arial" w:hAnsi="Arial" w:cs="Arial"/>
          <w:sz w:val="19"/>
          <w:szCs w:val="19"/>
        </w:rPr>
        <w:t>p95 latency</w:t>
      </w:r>
      <w:r w:rsidRPr="007B792A">
        <w:rPr>
          <w:rFonts w:ascii="Arial" w:hAnsi="Arial" w:cs="Arial"/>
          <w:sz w:val="19"/>
          <w:szCs w:val="19"/>
        </w:rPr>
        <w:t xml:space="preserve"> on high-concurrency endpoints.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Implemented </w:t>
      </w:r>
      <w:r w:rsidRPr="007B792A">
        <w:rPr>
          <w:rStyle w:val="Strong"/>
          <w:rFonts w:ascii="Arial" w:hAnsi="Arial" w:cs="Arial"/>
          <w:sz w:val="19"/>
          <w:szCs w:val="19"/>
        </w:rPr>
        <w:t>structured logging</w:t>
      </w:r>
      <w:r w:rsidRPr="007B792A">
        <w:rPr>
          <w:rFonts w:ascii="Arial" w:hAnsi="Arial" w:cs="Arial"/>
          <w:sz w:val="19"/>
          <w:szCs w:val="19"/>
        </w:rPr>
        <w:t xml:space="preserve"> and actionable error handling using </w:t>
      </w:r>
      <w:r w:rsidRPr="007B792A">
        <w:rPr>
          <w:rStyle w:val="Strong"/>
          <w:rFonts w:ascii="Arial" w:hAnsi="Arial" w:cs="Arial"/>
          <w:sz w:val="19"/>
          <w:szCs w:val="19"/>
        </w:rPr>
        <w:t>Monolog</w:t>
      </w:r>
      <w:r w:rsidRPr="007B792A">
        <w:rPr>
          <w:rFonts w:ascii="Arial" w:hAnsi="Arial" w:cs="Arial"/>
          <w:sz w:val="19"/>
          <w:szCs w:val="19"/>
        </w:rPr>
        <w:t xml:space="preserve"> (JSON logs, correlation IDs) and consistent exception mapping, making production issues diagnosable without guesswork and speeding up collaboration between engineering and support.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Strengthened delivery discipline with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Git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 workflows (feature branches, PR reviews, </w:t>
      </w:r>
      <w:proofErr w:type="gramStart"/>
      <w:r w:rsidRPr="007B792A">
        <w:rPr>
          <w:rFonts w:ascii="Arial" w:hAnsi="Arial" w:cs="Arial"/>
          <w:sz w:val="19"/>
          <w:szCs w:val="19"/>
        </w:rPr>
        <w:t>small</w:t>
      </w:r>
      <w:proofErr w:type="gramEnd"/>
      <w:r w:rsidRPr="007B792A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7B792A">
        <w:rPr>
          <w:rFonts w:ascii="Arial" w:hAnsi="Arial" w:cs="Arial"/>
          <w:sz w:val="19"/>
          <w:szCs w:val="19"/>
        </w:rPr>
        <w:t>changesets</w:t>
      </w:r>
      <w:proofErr w:type="spellEnd"/>
      <w:r w:rsidRPr="007B792A">
        <w:rPr>
          <w:rFonts w:ascii="Arial" w:hAnsi="Arial" w:cs="Arial"/>
          <w:sz w:val="19"/>
          <w:szCs w:val="19"/>
        </w:rPr>
        <w:t xml:space="preserve">) and automated pipelines via </w:t>
      </w:r>
      <w:r w:rsidRPr="007B792A">
        <w:rPr>
          <w:rStyle w:val="Strong"/>
          <w:rFonts w:ascii="Arial" w:hAnsi="Arial" w:cs="Arial"/>
          <w:sz w:val="19"/>
          <w:szCs w:val="19"/>
        </w:rPr>
        <w:t xml:space="preserve">Jenkins /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7B792A">
        <w:rPr>
          <w:rStyle w:val="Strong"/>
          <w:rFonts w:ascii="Arial" w:hAnsi="Arial" w:cs="Arial"/>
          <w:sz w:val="19"/>
          <w:szCs w:val="19"/>
        </w:rPr>
        <w:t xml:space="preserve"> CI / </w:t>
      </w:r>
      <w:proofErr w:type="spellStart"/>
      <w:r w:rsidRPr="007B792A">
        <w:rPr>
          <w:rStyle w:val="Strong"/>
          <w:rFonts w:ascii="Arial" w:hAnsi="Arial" w:cs="Arial"/>
          <w:sz w:val="19"/>
          <w:szCs w:val="19"/>
        </w:rPr>
        <w:t>CircleCI</w:t>
      </w:r>
      <w:proofErr w:type="spellEnd"/>
      <w:r w:rsidRPr="007B792A">
        <w:rPr>
          <w:rFonts w:ascii="Arial" w:hAnsi="Arial" w:cs="Arial"/>
          <w:sz w:val="19"/>
          <w:szCs w:val="19"/>
        </w:rPr>
        <w:t>, including repeatable deployment steps that reduced risk in distributed releases.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Partnered with stakeholders to break large deliverables into measurable milestones, keeping </w:t>
      </w:r>
      <w:r w:rsidRPr="007B792A">
        <w:rPr>
          <w:rStyle w:val="Strong"/>
          <w:rFonts w:ascii="Arial" w:hAnsi="Arial" w:cs="Arial"/>
          <w:sz w:val="19"/>
          <w:szCs w:val="19"/>
        </w:rPr>
        <w:t>scope</w:t>
      </w:r>
      <w:r w:rsidRPr="007B792A">
        <w:rPr>
          <w:rFonts w:ascii="Arial" w:hAnsi="Arial" w:cs="Arial"/>
          <w:sz w:val="19"/>
          <w:szCs w:val="19"/>
        </w:rPr>
        <w:t xml:space="preserve"> visible and minimizing late-stage surprises that impact client-facing deadlines.</w:t>
      </w:r>
    </w:p>
    <w:p w:rsidR="007B792A" w:rsidRPr="007B792A" w:rsidRDefault="007B792A" w:rsidP="007B792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7B792A">
        <w:rPr>
          <w:rFonts w:ascii="Arial" w:hAnsi="Arial" w:cs="Arial"/>
          <w:sz w:val="19"/>
          <w:szCs w:val="19"/>
        </w:rPr>
        <w:t xml:space="preserve">Developed reusable internal libraries for shared patterns—validation, response shaping, and </w:t>
      </w:r>
      <w:r w:rsidRPr="007B792A">
        <w:rPr>
          <w:rStyle w:val="Strong"/>
          <w:rFonts w:ascii="Arial" w:hAnsi="Arial" w:cs="Arial"/>
          <w:sz w:val="19"/>
          <w:szCs w:val="19"/>
        </w:rPr>
        <w:t>authorization</w:t>
      </w:r>
      <w:r w:rsidRPr="007B792A">
        <w:rPr>
          <w:rFonts w:ascii="Arial" w:hAnsi="Arial" w:cs="Arial"/>
          <w:sz w:val="19"/>
          <w:szCs w:val="19"/>
        </w:rPr>
        <w:t>—to reduce duplication and keep teams aligned on consistent practices across multiple codebases.</w:t>
      </w:r>
    </w:p>
    <w:p w:rsidR="007B792A" w:rsidRDefault="007B792A" w:rsidP="00E1604A">
      <w:pPr>
        <w:pStyle w:val="NormalWeb"/>
        <w:numPr>
          <w:ilvl w:val="0"/>
          <w:numId w:val="3"/>
        </w:numPr>
        <w:spacing w:after="80"/>
        <w:jc w:val="both"/>
      </w:pPr>
      <w:r w:rsidRPr="00E1604A">
        <w:rPr>
          <w:rFonts w:ascii="Arial" w:hAnsi="Arial" w:cs="Arial"/>
          <w:sz w:val="19"/>
          <w:szCs w:val="19"/>
        </w:rPr>
        <w:t xml:space="preserve">Mentored junior developers through pairing and reviews, teaching maintainable </w:t>
      </w:r>
      <w:r w:rsidRPr="00E1604A">
        <w:rPr>
          <w:rStyle w:val="Strong"/>
          <w:rFonts w:ascii="Arial" w:hAnsi="Arial" w:cs="Arial"/>
          <w:sz w:val="19"/>
          <w:szCs w:val="19"/>
        </w:rPr>
        <w:t>PHP</w:t>
      </w:r>
      <w:r w:rsidRPr="00E1604A">
        <w:rPr>
          <w:rFonts w:ascii="Arial" w:hAnsi="Arial" w:cs="Arial"/>
          <w:sz w:val="19"/>
          <w:szCs w:val="19"/>
        </w:rPr>
        <w:t xml:space="preserve"> patterns, practical debugging, and calm, systematic production troubleshooting under time pressure.</w:t>
      </w:r>
    </w:p>
    <w:p w:rsidR="00883675" w:rsidRDefault="006C1BEB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83675" w:rsidRDefault="006C1BEB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E1604A" w:rsidRPr="00E1604A" w:rsidRDefault="00E1604A" w:rsidP="00E1604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E1604A">
        <w:rPr>
          <w:rFonts w:ascii="Arial" w:hAnsi="Arial" w:cs="Arial"/>
          <w:sz w:val="19"/>
          <w:szCs w:val="19"/>
        </w:rPr>
        <w:t xml:space="preserve">Delivered client-facing web applications and backend services in a fast-paced agency environment using </w:t>
      </w:r>
      <w:r w:rsidRPr="00E1604A">
        <w:rPr>
          <w:rStyle w:val="Strong"/>
          <w:rFonts w:ascii="Arial" w:hAnsi="Arial" w:cs="Arial"/>
          <w:sz w:val="19"/>
          <w:szCs w:val="19"/>
        </w:rPr>
        <w:t>PHP 5.5/5.6</w:t>
      </w:r>
      <w:r w:rsidRPr="00E1604A">
        <w:rPr>
          <w:rFonts w:ascii="Arial" w:hAnsi="Arial" w:cs="Arial"/>
          <w:sz w:val="19"/>
          <w:szCs w:val="19"/>
        </w:rPr>
        <w:t xml:space="preserve">, balancing deadlines with </w:t>
      </w:r>
      <w:r w:rsidRPr="00E1604A">
        <w:rPr>
          <w:rStyle w:val="Strong"/>
          <w:rFonts w:ascii="Arial" w:hAnsi="Arial" w:cs="Arial"/>
          <w:sz w:val="19"/>
          <w:szCs w:val="19"/>
        </w:rPr>
        <w:t>code quality</w:t>
      </w:r>
      <w:r w:rsidRPr="00E1604A">
        <w:rPr>
          <w:rFonts w:ascii="Arial" w:hAnsi="Arial" w:cs="Arial"/>
          <w:sz w:val="19"/>
          <w:szCs w:val="19"/>
        </w:rPr>
        <w:t xml:space="preserve"> and clear communication to non-technical stakeholders.</w:t>
      </w:r>
    </w:p>
    <w:p w:rsidR="00E1604A" w:rsidRPr="00E1604A" w:rsidRDefault="00E1604A" w:rsidP="00E1604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E1604A">
        <w:rPr>
          <w:rFonts w:ascii="Arial" w:hAnsi="Arial" w:cs="Arial"/>
          <w:sz w:val="19"/>
          <w:szCs w:val="19"/>
        </w:rPr>
        <w:lastRenderedPageBreak/>
        <w:t xml:space="preserve">Implemented backend features with </w:t>
      </w:r>
      <w:r w:rsidRPr="00E1604A">
        <w:rPr>
          <w:rStyle w:val="Strong"/>
          <w:rFonts w:ascii="Arial" w:hAnsi="Arial" w:cs="Arial"/>
          <w:sz w:val="19"/>
          <w:szCs w:val="19"/>
        </w:rPr>
        <w:t>PHP 5.5/5.6</w:t>
      </w:r>
      <w:r w:rsidRPr="00E1604A">
        <w:rPr>
          <w:rFonts w:ascii="Arial" w:hAnsi="Arial" w:cs="Arial"/>
          <w:sz w:val="19"/>
          <w:szCs w:val="19"/>
        </w:rPr>
        <w:t xml:space="preserve"> and </w:t>
      </w:r>
      <w:r w:rsidRPr="00E1604A">
        <w:rPr>
          <w:rStyle w:val="Strong"/>
          <w:rFonts w:ascii="Arial" w:hAnsi="Arial" w:cs="Arial"/>
          <w:sz w:val="19"/>
          <w:szCs w:val="19"/>
        </w:rPr>
        <w:t>MySQL 5.6</w:t>
      </w:r>
      <w:r w:rsidRPr="00E1604A">
        <w:rPr>
          <w:rFonts w:ascii="Arial" w:hAnsi="Arial" w:cs="Arial"/>
          <w:sz w:val="19"/>
          <w:szCs w:val="19"/>
        </w:rPr>
        <w:t xml:space="preserve">, focusing on </w:t>
      </w:r>
      <w:r w:rsidRPr="00E1604A">
        <w:rPr>
          <w:rStyle w:val="Strong"/>
          <w:rFonts w:ascii="Arial" w:hAnsi="Arial" w:cs="Arial"/>
          <w:sz w:val="19"/>
          <w:szCs w:val="19"/>
        </w:rPr>
        <w:t>input validation</w:t>
      </w:r>
      <w:r w:rsidRPr="00E1604A">
        <w:rPr>
          <w:rFonts w:ascii="Arial" w:hAnsi="Arial" w:cs="Arial"/>
          <w:sz w:val="19"/>
          <w:szCs w:val="19"/>
        </w:rPr>
        <w:t xml:space="preserve">, </w:t>
      </w:r>
      <w:r w:rsidRPr="00E1604A">
        <w:rPr>
          <w:rStyle w:val="Strong"/>
          <w:rFonts w:ascii="Arial" w:hAnsi="Arial" w:cs="Arial"/>
          <w:sz w:val="19"/>
          <w:szCs w:val="19"/>
        </w:rPr>
        <w:t>authorization</w:t>
      </w:r>
      <w:r w:rsidRPr="00E1604A">
        <w:rPr>
          <w:rFonts w:ascii="Arial" w:hAnsi="Arial" w:cs="Arial"/>
          <w:sz w:val="19"/>
          <w:szCs w:val="19"/>
        </w:rPr>
        <w:t xml:space="preserve">, and </w:t>
      </w:r>
      <w:r w:rsidRPr="00E1604A">
        <w:rPr>
          <w:rStyle w:val="Strong"/>
          <w:rFonts w:ascii="Arial" w:hAnsi="Arial" w:cs="Arial"/>
          <w:sz w:val="19"/>
          <w:szCs w:val="19"/>
        </w:rPr>
        <w:t>predictable error handling</w:t>
      </w:r>
      <w:r w:rsidRPr="00E1604A">
        <w:rPr>
          <w:rFonts w:ascii="Arial" w:hAnsi="Arial" w:cs="Arial"/>
          <w:sz w:val="19"/>
          <w:szCs w:val="19"/>
        </w:rPr>
        <w:t xml:space="preserve"> to keep production behavior safe and supportable.</w:t>
      </w:r>
    </w:p>
    <w:p w:rsidR="00E1604A" w:rsidRPr="00E1604A" w:rsidRDefault="00E1604A" w:rsidP="00E1604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E1604A">
        <w:rPr>
          <w:rFonts w:ascii="Arial" w:hAnsi="Arial" w:cs="Arial"/>
          <w:sz w:val="19"/>
          <w:szCs w:val="19"/>
        </w:rPr>
        <w:t xml:space="preserve">Built and integrated </w:t>
      </w:r>
      <w:proofErr w:type="spellStart"/>
      <w:r w:rsidRPr="00E1604A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E1604A">
        <w:rPr>
          <w:rStyle w:val="Strong"/>
          <w:rFonts w:ascii="Arial" w:hAnsi="Arial" w:cs="Arial"/>
          <w:sz w:val="19"/>
          <w:szCs w:val="19"/>
        </w:rPr>
        <w:t xml:space="preserve"> 3.9–4.0</w:t>
      </w:r>
      <w:r w:rsidRPr="00E1604A">
        <w:rPr>
          <w:rFonts w:ascii="Arial" w:hAnsi="Arial" w:cs="Arial"/>
          <w:sz w:val="19"/>
          <w:szCs w:val="19"/>
        </w:rPr>
        <w:t xml:space="preserve"> solutions, including </w:t>
      </w:r>
      <w:r w:rsidRPr="00E1604A">
        <w:rPr>
          <w:rStyle w:val="Strong"/>
          <w:rFonts w:ascii="Arial" w:hAnsi="Arial" w:cs="Arial"/>
          <w:sz w:val="19"/>
          <w:szCs w:val="19"/>
        </w:rPr>
        <w:t>custom themes</w:t>
      </w:r>
      <w:r w:rsidRPr="00E1604A">
        <w:rPr>
          <w:rFonts w:ascii="Arial" w:hAnsi="Arial" w:cs="Arial"/>
          <w:sz w:val="19"/>
          <w:szCs w:val="19"/>
        </w:rPr>
        <w:t xml:space="preserve"> and </w:t>
      </w:r>
      <w:r w:rsidRPr="00E1604A">
        <w:rPr>
          <w:rStyle w:val="Strong"/>
          <w:rFonts w:ascii="Arial" w:hAnsi="Arial" w:cs="Arial"/>
          <w:sz w:val="19"/>
          <w:szCs w:val="19"/>
        </w:rPr>
        <w:t>plugins</w:t>
      </w:r>
      <w:r w:rsidRPr="00E1604A">
        <w:rPr>
          <w:rFonts w:ascii="Arial" w:hAnsi="Arial" w:cs="Arial"/>
          <w:sz w:val="19"/>
          <w:szCs w:val="19"/>
        </w:rPr>
        <w:t xml:space="preserve">, keeping code modular with </w:t>
      </w:r>
      <w:r w:rsidRPr="00E1604A">
        <w:rPr>
          <w:rStyle w:val="Strong"/>
          <w:rFonts w:ascii="Arial" w:hAnsi="Arial" w:cs="Arial"/>
          <w:sz w:val="19"/>
          <w:szCs w:val="19"/>
        </w:rPr>
        <w:t>hooks/filters</w:t>
      </w:r>
      <w:r w:rsidRPr="00E1604A">
        <w:rPr>
          <w:rFonts w:ascii="Arial" w:hAnsi="Arial" w:cs="Arial"/>
          <w:sz w:val="19"/>
          <w:szCs w:val="19"/>
        </w:rPr>
        <w:t xml:space="preserve"> while preserving </w:t>
      </w:r>
      <w:r w:rsidRPr="00E1604A">
        <w:rPr>
          <w:rStyle w:val="Strong"/>
          <w:rFonts w:ascii="Arial" w:hAnsi="Arial" w:cs="Arial"/>
          <w:sz w:val="19"/>
          <w:szCs w:val="19"/>
        </w:rPr>
        <w:t>upgrade paths</w:t>
      </w:r>
      <w:r w:rsidRPr="00E1604A">
        <w:rPr>
          <w:rFonts w:ascii="Arial" w:hAnsi="Arial" w:cs="Arial"/>
          <w:sz w:val="19"/>
          <w:szCs w:val="19"/>
        </w:rPr>
        <w:t xml:space="preserve"> and minimizing vendor lock-in.</w:t>
      </w:r>
    </w:p>
    <w:p w:rsidR="00E1604A" w:rsidRPr="00E1604A" w:rsidRDefault="00E1604A" w:rsidP="00E1604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E1604A">
        <w:rPr>
          <w:rFonts w:ascii="Arial" w:hAnsi="Arial" w:cs="Arial"/>
          <w:sz w:val="19"/>
          <w:szCs w:val="19"/>
        </w:rPr>
        <w:t xml:space="preserve">Designed </w:t>
      </w:r>
      <w:r w:rsidRPr="00E1604A">
        <w:rPr>
          <w:rStyle w:val="Strong"/>
          <w:rFonts w:ascii="Arial" w:hAnsi="Arial" w:cs="Arial"/>
          <w:sz w:val="19"/>
          <w:szCs w:val="19"/>
        </w:rPr>
        <w:t>MySQL 5.6</w:t>
      </w:r>
      <w:r w:rsidRPr="00E1604A">
        <w:rPr>
          <w:rFonts w:ascii="Arial" w:hAnsi="Arial" w:cs="Arial"/>
          <w:sz w:val="19"/>
          <w:szCs w:val="19"/>
        </w:rPr>
        <w:t xml:space="preserve"> schemas and optimized queries for business-critical workflows, applying </w:t>
      </w:r>
      <w:r w:rsidRPr="00E1604A">
        <w:rPr>
          <w:rStyle w:val="Strong"/>
          <w:rFonts w:ascii="Arial" w:hAnsi="Arial" w:cs="Arial"/>
          <w:sz w:val="19"/>
          <w:szCs w:val="19"/>
        </w:rPr>
        <w:t>indexes</w:t>
      </w:r>
      <w:r w:rsidRPr="00E1604A">
        <w:rPr>
          <w:rFonts w:ascii="Arial" w:hAnsi="Arial" w:cs="Arial"/>
          <w:sz w:val="19"/>
          <w:szCs w:val="19"/>
        </w:rPr>
        <w:t xml:space="preserve"> and </w:t>
      </w:r>
      <w:r w:rsidRPr="00E1604A">
        <w:rPr>
          <w:rStyle w:val="Strong"/>
          <w:rFonts w:ascii="Arial" w:hAnsi="Arial" w:cs="Arial"/>
          <w:sz w:val="19"/>
          <w:szCs w:val="19"/>
        </w:rPr>
        <w:t>query tuning</w:t>
      </w:r>
      <w:r w:rsidRPr="00E1604A">
        <w:rPr>
          <w:rFonts w:ascii="Arial" w:hAnsi="Arial" w:cs="Arial"/>
          <w:sz w:val="19"/>
          <w:szCs w:val="19"/>
        </w:rPr>
        <w:t xml:space="preserve"> to maintain stable response times as datasets grew release over release.</w:t>
      </w:r>
    </w:p>
    <w:p w:rsidR="00E1604A" w:rsidRPr="00E1604A" w:rsidRDefault="00E1604A" w:rsidP="00E1604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E1604A">
        <w:rPr>
          <w:rFonts w:ascii="Arial" w:hAnsi="Arial" w:cs="Arial"/>
          <w:sz w:val="19"/>
          <w:szCs w:val="19"/>
        </w:rPr>
        <w:t xml:space="preserve">Wrote </w:t>
      </w:r>
      <w:r w:rsidRPr="00E1604A">
        <w:rPr>
          <w:rStyle w:val="Strong"/>
          <w:rFonts w:ascii="Arial" w:hAnsi="Arial" w:cs="Arial"/>
          <w:sz w:val="19"/>
          <w:szCs w:val="19"/>
        </w:rPr>
        <w:t>unit</w:t>
      </w:r>
      <w:r w:rsidRPr="00E1604A">
        <w:rPr>
          <w:rFonts w:ascii="Arial" w:hAnsi="Arial" w:cs="Arial"/>
          <w:sz w:val="19"/>
          <w:szCs w:val="19"/>
        </w:rPr>
        <w:t xml:space="preserve"> and </w:t>
      </w:r>
      <w:r w:rsidRPr="00E1604A">
        <w:rPr>
          <w:rStyle w:val="Strong"/>
          <w:rFonts w:ascii="Arial" w:hAnsi="Arial" w:cs="Arial"/>
          <w:sz w:val="19"/>
          <w:szCs w:val="19"/>
        </w:rPr>
        <w:t>integration tests</w:t>
      </w:r>
      <w:r w:rsidRPr="00E1604A">
        <w:rPr>
          <w:rFonts w:ascii="Arial" w:hAnsi="Arial" w:cs="Arial"/>
          <w:sz w:val="19"/>
          <w:szCs w:val="19"/>
        </w:rPr>
        <w:t xml:space="preserve"> for critical components using </w:t>
      </w:r>
      <w:proofErr w:type="spellStart"/>
      <w:r w:rsidRPr="00E1604A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E1604A">
        <w:rPr>
          <w:rStyle w:val="Strong"/>
          <w:rFonts w:ascii="Arial" w:hAnsi="Arial" w:cs="Arial"/>
          <w:sz w:val="19"/>
          <w:szCs w:val="19"/>
        </w:rPr>
        <w:t xml:space="preserve"> 4.x</w:t>
      </w:r>
      <w:r w:rsidRPr="00E1604A">
        <w:rPr>
          <w:rFonts w:ascii="Arial" w:hAnsi="Arial" w:cs="Arial"/>
          <w:sz w:val="19"/>
          <w:szCs w:val="19"/>
        </w:rPr>
        <w:t xml:space="preserve">, increasing </w:t>
      </w:r>
      <w:r w:rsidRPr="00E1604A">
        <w:rPr>
          <w:rStyle w:val="Strong"/>
          <w:rFonts w:ascii="Arial" w:hAnsi="Arial" w:cs="Arial"/>
          <w:sz w:val="19"/>
          <w:szCs w:val="19"/>
        </w:rPr>
        <w:t>release confidence</w:t>
      </w:r>
      <w:r w:rsidRPr="00E1604A">
        <w:rPr>
          <w:rFonts w:ascii="Arial" w:hAnsi="Arial" w:cs="Arial"/>
          <w:sz w:val="19"/>
          <w:szCs w:val="19"/>
        </w:rPr>
        <w:t xml:space="preserve"> and reducing the need for emergency fixes after deployment.</w:t>
      </w:r>
    </w:p>
    <w:p w:rsidR="00E1604A" w:rsidRPr="00E1604A" w:rsidRDefault="00E1604A" w:rsidP="00E1604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E1604A">
        <w:rPr>
          <w:rFonts w:ascii="Arial" w:hAnsi="Arial" w:cs="Arial"/>
          <w:sz w:val="19"/>
          <w:szCs w:val="19"/>
        </w:rPr>
        <w:t xml:space="preserve">Collaborated closely with designers and frontend developers to integrate backend templates and API responses using </w:t>
      </w:r>
      <w:r w:rsidRPr="00E1604A">
        <w:rPr>
          <w:rStyle w:val="Strong"/>
          <w:rFonts w:ascii="Arial" w:hAnsi="Arial" w:cs="Arial"/>
          <w:sz w:val="19"/>
          <w:szCs w:val="19"/>
        </w:rPr>
        <w:t>HTML5</w:t>
      </w:r>
      <w:r w:rsidRPr="00E1604A">
        <w:rPr>
          <w:rFonts w:ascii="Arial" w:hAnsi="Arial" w:cs="Arial"/>
          <w:sz w:val="19"/>
          <w:szCs w:val="19"/>
        </w:rPr>
        <w:t xml:space="preserve">, </w:t>
      </w:r>
      <w:r w:rsidRPr="00E1604A">
        <w:rPr>
          <w:rStyle w:val="Strong"/>
          <w:rFonts w:ascii="Arial" w:hAnsi="Arial" w:cs="Arial"/>
          <w:sz w:val="19"/>
          <w:szCs w:val="19"/>
        </w:rPr>
        <w:t>CSS3</w:t>
      </w:r>
      <w:r w:rsidRPr="00E1604A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E1604A">
        <w:rPr>
          <w:rStyle w:val="Strong"/>
          <w:rFonts w:ascii="Arial" w:hAnsi="Arial" w:cs="Arial"/>
          <w:sz w:val="19"/>
          <w:szCs w:val="19"/>
        </w:rPr>
        <w:t>jQuery</w:t>
      </w:r>
      <w:proofErr w:type="spellEnd"/>
      <w:r w:rsidRPr="00E1604A">
        <w:rPr>
          <w:rStyle w:val="Strong"/>
          <w:rFonts w:ascii="Arial" w:hAnsi="Arial" w:cs="Arial"/>
          <w:sz w:val="19"/>
          <w:szCs w:val="19"/>
        </w:rPr>
        <w:t xml:space="preserve"> 1.x</w:t>
      </w:r>
      <w:r w:rsidRPr="00E1604A">
        <w:rPr>
          <w:rFonts w:ascii="Arial" w:hAnsi="Arial" w:cs="Arial"/>
          <w:sz w:val="19"/>
          <w:szCs w:val="19"/>
        </w:rPr>
        <w:t xml:space="preserve">, and </w:t>
      </w:r>
      <w:r w:rsidRPr="00E1604A">
        <w:rPr>
          <w:rStyle w:val="Strong"/>
          <w:rFonts w:ascii="Arial" w:hAnsi="Arial" w:cs="Arial"/>
          <w:sz w:val="19"/>
          <w:szCs w:val="19"/>
        </w:rPr>
        <w:t>Bootstrap 3</w:t>
      </w:r>
      <w:r w:rsidRPr="00E1604A">
        <w:rPr>
          <w:rFonts w:ascii="Arial" w:hAnsi="Arial" w:cs="Arial"/>
          <w:sz w:val="19"/>
          <w:szCs w:val="19"/>
        </w:rPr>
        <w:t xml:space="preserve">, ensuring </w:t>
      </w:r>
      <w:r w:rsidRPr="00E1604A">
        <w:rPr>
          <w:rStyle w:val="Strong"/>
          <w:rFonts w:ascii="Arial" w:hAnsi="Arial" w:cs="Arial"/>
          <w:sz w:val="19"/>
          <w:szCs w:val="19"/>
        </w:rPr>
        <w:t>responsive</w:t>
      </w:r>
      <w:r w:rsidRPr="00E1604A">
        <w:rPr>
          <w:rFonts w:ascii="Arial" w:hAnsi="Arial" w:cs="Arial"/>
          <w:sz w:val="19"/>
          <w:szCs w:val="19"/>
        </w:rPr>
        <w:t xml:space="preserve"> UX across browsers and devices.</w:t>
      </w:r>
    </w:p>
    <w:p w:rsidR="00E1604A" w:rsidRPr="00E1604A" w:rsidRDefault="00E1604A" w:rsidP="00E1604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E1604A">
        <w:rPr>
          <w:rFonts w:ascii="Arial" w:hAnsi="Arial" w:cs="Arial"/>
          <w:sz w:val="19"/>
          <w:szCs w:val="19"/>
        </w:rPr>
        <w:t xml:space="preserve">Supported delivery with clear documentation for local setup and deployments using </w:t>
      </w:r>
      <w:r w:rsidRPr="00E1604A">
        <w:rPr>
          <w:rStyle w:val="Strong"/>
          <w:rFonts w:ascii="Arial" w:hAnsi="Arial" w:cs="Arial"/>
          <w:sz w:val="19"/>
          <w:szCs w:val="19"/>
        </w:rPr>
        <w:t>Apache 2.4</w:t>
      </w:r>
      <w:r w:rsidRPr="00E1604A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E1604A">
        <w:rPr>
          <w:rStyle w:val="Strong"/>
          <w:rFonts w:ascii="Arial" w:hAnsi="Arial" w:cs="Arial"/>
          <w:sz w:val="19"/>
          <w:szCs w:val="19"/>
        </w:rPr>
        <w:t>Nginx</w:t>
      </w:r>
      <w:proofErr w:type="spellEnd"/>
      <w:r w:rsidRPr="00E1604A">
        <w:rPr>
          <w:rStyle w:val="Strong"/>
          <w:rFonts w:ascii="Arial" w:hAnsi="Arial" w:cs="Arial"/>
          <w:sz w:val="19"/>
          <w:szCs w:val="19"/>
        </w:rPr>
        <w:t xml:space="preserve"> 1.6</w:t>
      </w:r>
      <w:r w:rsidRPr="00E1604A">
        <w:rPr>
          <w:rFonts w:ascii="Arial" w:hAnsi="Arial" w:cs="Arial"/>
          <w:sz w:val="19"/>
          <w:szCs w:val="19"/>
        </w:rPr>
        <w:t xml:space="preserve">), </w:t>
      </w:r>
      <w:proofErr w:type="spellStart"/>
      <w:r w:rsidRPr="00E1604A">
        <w:rPr>
          <w:rStyle w:val="Strong"/>
          <w:rFonts w:ascii="Arial" w:hAnsi="Arial" w:cs="Arial"/>
          <w:sz w:val="19"/>
          <w:szCs w:val="19"/>
        </w:rPr>
        <w:t>Git</w:t>
      </w:r>
      <w:proofErr w:type="spellEnd"/>
      <w:r w:rsidRPr="00E1604A">
        <w:rPr>
          <w:rFonts w:ascii="Arial" w:hAnsi="Arial" w:cs="Arial"/>
          <w:sz w:val="19"/>
          <w:szCs w:val="19"/>
        </w:rPr>
        <w:t xml:space="preserve">, and </w:t>
      </w:r>
      <w:r w:rsidRPr="00E1604A">
        <w:rPr>
          <w:rStyle w:val="Strong"/>
          <w:rFonts w:ascii="Arial" w:hAnsi="Arial" w:cs="Arial"/>
          <w:sz w:val="19"/>
          <w:szCs w:val="19"/>
        </w:rPr>
        <w:t>Composer (v1 era)</w:t>
      </w:r>
      <w:r w:rsidRPr="00E1604A">
        <w:rPr>
          <w:rFonts w:ascii="Arial" w:hAnsi="Arial" w:cs="Arial"/>
          <w:sz w:val="19"/>
          <w:szCs w:val="19"/>
        </w:rPr>
        <w:t xml:space="preserve">, plus lightweight </w:t>
      </w:r>
      <w:proofErr w:type="spellStart"/>
      <w:r w:rsidRPr="00E1604A">
        <w:rPr>
          <w:rFonts w:ascii="Arial" w:hAnsi="Arial" w:cs="Arial"/>
          <w:sz w:val="19"/>
          <w:szCs w:val="19"/>
        </w:rPr>
        <w:t>runbooks</w:t>
      </w:r>
      <w:proofErr w:type="spellEnd"/>
      <w:r w:rsidRPr="00E1604A">
        <w:rPr>
          <w:rFonts w:ascii="Arial" w:hAnsi="Arial" w:cs="Arial"/>
          <w:sz w:val="19"/>
          <w:szCs w:val="19"/>
        </w:rPr>
        <w:t xml:space="preserve"> to reduce single points of knowledge.</w:t>
      </w:r>
    </w:p>
    <w:p w:rsidR="00883675" w:rsidRDefault="00883675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8367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83675" w:rsidRDefault="00E1604A" w:rsidP="00E1604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E1604A" w:rsidRPr="006C1BEB" w:rsidRDefault="00E1604A" w:rsidP="006C1BE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bookmarkStart w:id="0" w:name="_GoBack"/>
      <w:bookmarkEnd w:id="0"/>
      <w:r w:rsidRPr="006C1BEB">
        <w:rPr>
          <w:rStyle w:val="Strong"/>
          <w:rFonts w:ascii="Arial" w:hAnsi="Arial" w:cs="Arial"/>
          <w:sz w:val="19"/>
          <w:szCs w:val="19"/>
        </w:rPr>
        <w:t>Backend Development</w:t>
      </w:r>
      <w:r w:rsidRPr="006C1BEB">
        <w:rPr>
          <w:rStyle w:val="Strong"/>
          <w:rFonts w:ascii="Arial" w:hAnsi="Arial" w:cs="Arial"/>
          <w:sz w:val="19"/>
          <w:szCs w:val="19"/>
        </w:rPr>
        <w:t xml:space="preserve"> </w:t>
      </w:r>
      <w:r w:rsidRPr="006C1BEB">
        <w:rPr>
          <w:rStyle w:val="Strong"/>
          <w:rFonts w:ascii="Arial" w:hAnsi="Arial" w:cs="Arial"/>
          <w:sz w:val="19"/>
          <w:szCs w:val="19"/>
        </w:rPr>
        <w:t>:</w:t>
      </w:r>
      <w:r w:rsidRPr="006C1BEB">
        <w:rPr>
          <w:rFonts w:ascii="Arial" w:hAnsi="Arial" w:cs="Arial"/>
          <w:sz w:val="19"/>
          <w:szCs w:val="19"/>
        </w:rPr>
        <w:t xml:space="preserve"> PHP 8.x; </w:t>
      </w:r>
      <w:proofErr w:type="spellStart"/>
      <w:r w:rsidRPr="006C1BEB">
        <w:rPr>
          <w:rFonts w:ascii="Arial" w:hAnsi="Arial" w:cs="Arial"/>
          <w:sz w:val="19"/>
          <w:szCs w:val="19"/>
        </w:rPr>
        <w:t>Laravel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 (</w:t>
      </w:r>
      <w:r w:rsidRPr="006C1BEB">
        <w:rPr>
          <w:rStyle w:val="Strong"/>
          <w:rFonts w:ascii="Arial" w:hAnsi="Arial" w:cs="Arial"/>
          <w:sz w:val="19"/>
          <w:szCs w:val="19"/>
        </w:rPr>
        <w:t>Service Container</w:t>
      </w:r>
      <w:r w:rsidRPr="006C1BEB">
        <w:rPr>
          <w:rFonts w:ascii="Arial" w:hAnsi="Arial" w:cs="Arial"/>
          <w:sz w:val="19"/>
          <w:szCs w:val="19"/>
        </w:rPr>
        <w:t xml:space="preserve">, </w:t>
      </w:r>
      <w:r w:rsidRPr="006C1BEB">
        <w:rPr>
          <w:rStyle w:val="Strong"/>
          <w:rFonts w:ascii="Arial" w:hAnsi="Arial" w:cs="Arial"/>
          <w:sz w:val="19"/>
          <w:szCs w:val="19"/>
        </w:rPr>
        <w:t>Queues</w:t>
      </w:r>
      <w:r w:rsidRPr="006C1BEB">
        <w:rPr>
          <w:rFonts w:ascii="Arial" w:hAnsi="Arial" w:cs="Arial"/>
          <w:sz w:val="19"/>
          <w:szCs w:val="19"/>
        </w:rPr>
        <w:t xml:space="preserve">, </w:t>
      </w:r>
      <w:r w:rsidRPr="006C1BEB">
        <w:rPr>
          <w:rStyle w:val="Strong"/>
          <w:rFonts w:ascii="Arial" w:hAnsi="Arial" w:cs="Arial"/>
          <w:sz w:val="19"/>
          <w:szCs w:val="19"/>
        </w:rPr>
        <w:t>Events/Listeners</w:t>
      </w:r>
      <w:r w:rsidRPr="006C1BEB">
        <w:rPr>
          <w:rFonts w:ascii="Arial" w:hAnsi="Arial" w:cs="Arial"/>
          <w:sz w:val="19"/>
          <w:szCs w:val="19"/>
        </w:rPr>
        <w:t xml:space="preserve">, </w:t>
      </w:r>
      <w:r w:rsidRPr="006C1BEB">
        <w:rPr>
          <w:rStyle w:val="Strong"/>
          <w:rFonts w:ascii="Arial" w:hAnsi="Arial" w:cs="Arial"/>
          <w:sz w:val="19"/>
          <w:szCs w:val="19"/>
        </w:rPr>
        <w:t>Jobs</w:t>
      </w:r>
      <w:r w:rsidRPr="006C1BEB">
        <w:rPr>
          <w:rFonts w:ascii="Arial" w:hAnsi="Arial" w:cs="Arial"/>
          <w:sz w:val="19"/>
          <w:szCs w:val="19"/>
        </w:rPr>
        <w:t xml:space="preserve">); </w:t>
      </w:r>
      <w:proofErr w:type="spellStart"/>
      <w:r w:rsidRPr="006C1BEB">
        <w:rPr>
          <w:rFonts w:ascii="Arial" w:hAnsi="Arial" w:cs="Arial"/>
          <w:sz w:val="19"/>
          <w:szCs w:val="19"/>
        </w:rPr>
        <w:t>Symfony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 Components (</w:t>
      </w:r>
      <w:proofErr w:type="spellStart"/>
      <w:r w:rsidRPr="006C1BEB">
        <w:rPr>
          <w:rStyle w:val="Strong"/>
          <w:rFonts w:ascii="Arial" w:hAnsi="Arial" w:cs="Arial"/>
          <w:sz w:val="19"/>
          <w:szCs w:val="19"/>
        </w:rPr>
        <w:t>HttpFoundation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, </w:t>
      </w:r>
      <w:r w:rsidRPr="006C1BEB">
        <w:rPr>
          <w:rStyle w:val="Strong"/>
          <w:rFonts w:ascii="Arial" w:hAnsi="Arial" w:cs="Arial"/>
          <w:sz w:val="19"/>
          <w:szCs w:val="19"/>
        </w:rPr>
        <w:t>Console</w:t>
      </w:r>
      <w:r w:rsidRPr="006C1BE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6C1BEB">
        <w:rPr>
          <w:rStyle w:val="Strong"/>
          <w:rFonts w:ascii="Arial" w:hAnsi="Arial" w:cs="Arial"/>
          <w:sz w:val="19"/>
          <w:szCs w:val="19"/>
        </w:rPr>
        <w:t>DependencyInjection</w:t>
      </w:r>
      <w:proofErr w:type="spellEnd"/>
      <w:r w:rsidRPr="006C1BEB">
        <w:rPr>
          <w:rFonts w:ascii="Arial" w:hAnsi="Arial" w:cs="Arial"/>
          <w:sz w:val="19"/>
          <w:szCs w:val="19"/>
        </w:rPr>
        <w:t>); OOP &amp; design principles (</w:t>
      </w:r>
      <w:r w:rsidRPr="006C1BEB">
        <w:rPr>
          <w:rStyle w:val="Strong"/>
          <w:rFonts w:ascii="Arial" w:hAnsi="Arial" w:cs="Arial"/>
          <w:sz w:val="19"/>
          <w:szCs w:val="19"/>
        </w:rPr>
        <w:t>SOLID</w:t>
      </w:r>
      <w:r w:rsidRPr="006C1BEB">
        <w:rPr>
          <w:rFonts w:ascii="Arial" w:hAnsi="Arial" w:cs="Arial"/>
          <w:sz w:val="19"/>
          <w:szCs w:val="19"/>
        </w:rPr>
        <w:t>, composition over inheritance, interfaces); Dependency Injection; Composer (</w:t>
      </w:r>
      <w:r w:rsidRPr="006C1BEB">
        <w:rPr>
          <w:rStyle w:val="Strong"/>
          <w:rFonts w:ascii="Arial" w:hAnsi="Arial" w:cs="Arial"/>
          <w:sz w:val="19"/>
          <w:szCs w:val="19"/>
        </w:rPr>
        <w:t>PSR-4</w:t>
      </w:r>
      <w:r w:rsidRPr="006C1BEB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6C1BEB">
        <w:rPr>
          <w:rFonts w:ascii="Arial" w:hAnsi="Arial" w:cs="Arial"/>
          <w:sz w:val="19"/>
          <w:szCs w:val="19"/>
        </w:rPr>
        <w:t>autoloading</w:t>
      </w:r>
      <w:proofErr w:type="spellEnd"/>
      <w:r w:rsidRPr="006C1BEB">
        <w:rPr>
          <w:rFonts w:ascii="Arial" w:hAnsi="Arial" w:cs="Arial"/>
          <w:sz w:val="19"/>
          <w:szCs w:val="19"/>
        </w:rPr>
        <w:t>); API design (</w:t>
      </w:r>
      <w:r w:rsidRPr="006C1BEB">
        <w:rPr>
          <w:rStyle w:val="Strong"/>
          <w:rFonts w:ascii="Arial" w:hAnsi="Arial" w:cs="Arial"/>
          <w:sz w:val="19"/>
          <w:szCs w:val="19"/>
        </w:rPr>
        <w:t>REST</w:t>
      </w:r>
      <w:r w:rsidRPr="006C1BEB">
        <w:rPr>
          <w:rFonts w:ascii="Arial" w:hAnsi="Arial" w:cs="Arial"/>
          <w:sz w:val="19"/>
          <w:szCs w:val="19"/>
        </w:rPr>
        <w:t xml:space="preserve">, JSON API-style patterns, versioning); </w:t>
      </w:r>
      <w:proofErr w:type="spellStart"/>
      <w:r w:rsidRPr="006C1BEB">
        <w:rPr>
          <w:rFonts w:ascii="Arial" w:hAnsi="Arial" w:cs="Arial"/>
          <w:sz w:val="19"/>
          <w:szCs w:val="19"/>
        </w:rPr>
        <w:t>AuthN</w:t>
      </w:r>
      <w:proofErr w:type="spellEnd"/>
      <w:r w:rsidRPr="006C1BEB">
        <w:rPr>
          <w:rFonts w:ascii="Arial" w:hAnsi="Arial" w:cs="Arial"/>
          <w:sz w:val="19"/>
          <w:szCs w:val="19"/>
        </w:rPr>
        <w:t>/</w:t>
      </w:r>
      <w:proofErr w:type="spellStart"/>
      <w:r w:rsidRPr="006C1BEB">
        <w:rPr>
          <w:rFonts w:ascii="Arial" w:hAnsi="Arial" w:cs="Arial"/>
          <w:sz w:val="19"/>
          <w:szCs w:val="19"/>
        </w:rPr>
        <w:t>AuthZ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 (</w:t>
      </w:r>
      <w:r w:rsidRPr="006C1BEB">
        <w:rPr>
          <w:rStyle w:val="Strong"/>
          <w:rFonts w:ascii="Arial" w:hAnsi="Arial" w:cs="Arial"/>
          <w:sz w:val="19"/>
          <w:szCs w:val="19"/>
        </w:rPr>
        <w:t>JWT</w:t>
      </w:r>
      <w:r w:rsidRPr="006C1BEB">
        <w:rPr>
          <w:rFonts w:ascii="Arial" w:hAnsi="Arial" w:cs="Arial"/>
          <w:sz w:val="19"/>
          <w:szCs w:val="19"/>
        </w:rPr>
        <w:t xml:space="preserve">, OAuth2 concepts, </w:t>
      </w:r>
      <w:r w:rsidRPr="006C1BEB">
        <w:rPr>
          <w:rStyle w:val="Strong"/>
          <w:rFonts w:ascii="Arial" w:hAnsi="Arial" w:cs="Arial"/>
          <w:sz w:val="19"/>
          <w:szCs w:val="19"/>
        </w:rPr>
        <w:t>RBAC</w:t>
      </w:r>
      <w:r w:rsidRPr="006C1BEB">
        <w:rPr>
          <w:rFonts w:ascii="Arial" w:hAnsi="Arial" w:cs="Arial"/>
          <w:sz w:val="19"/>
          <w:szCs w:val="19"/>
        </w:rPr>
        <w:t>); Caching (</w:t>
      </w:r>
      <w:r w:rsidRPr="006C1BEB">
        <w:rPr>
          <w:rStyle w:val="Strong"/>
          <w:rFonts w:ascii="Arial" w:hAnsi="Arial" w:cs="Arial"/>
          <w:sz w:val="19"/>
          <w:szCs w:val="19"/>
        </w:rPr>
        <w:t>cache-aside</w:t>
      </w:r>
      <w:r w:rsidRPr="006C1BEB">
        <w:rPr>
          <w:rFonts w:ascii="Arial" w:hAnsi="Arial" w:cs="Arial"/>
          <w:sz w:val="19"/>
          <w:szCs w:val="19"/>
        </w:rPr>
        <w:t xml:space="preserve">, TTL tuning, stampede prevention); Background processing (workers, retries, </w:t>
      </w:r>
      <w:proofErr w:type="spellStart"/>
      <w:r w:rsidRPr="006C1BEB">
        <w:rPr>
          <w:rFonts w:ascii="Arial" w:hAnsi="Arial" w:cs="Arial"/>
          <w:sz w:val="19"/>
          <w:szCs w:val="19"/>
        </w:rPr>
        <w:t>idempotency</w:t>
      </w:r>
      <w:proofErr w:type="spellEnd"/>
      <w:r w:rsidRPr="006C1BEB">
        <w:rPr>
          <w:rFonts w:ascii="Arial" w:hAnsi="Arial" w:cs="Arial"/>
          <w:sz w:val="19"/>
          <w:szCs w:val="19"/>
        </w:rPr>
        <w:t>, DLQ-style patterns); Error handling (typed exceptions, consistent error contracts); Performance profiling (query profiling, memory analysis, request timing).</w:t>
      </w:r>
    </w:p>
    <w:p w:rsidR="00E1604A" w:rsidRPr="006C1BEB" w:rsidRDefault="00E1604A" w:rsidP="006C1BE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proofErr w:type="spellStart"/>
      <w:r w:rsidRPr="006C1BEB">
        <w:rPr>
          <w:rStyle w:val="Strong"/>
          <w:rFonts w:ascii="Arial" w:hAnsi="Arial" w:cs="Arial"/>
          <w:sz w:val="19"/>
          <w:szCs w:val="19"/>
        </w:rPr>
        <w:t>WordPress</w:t>
      </w:r>
      <w:proofErr w:type="spellEnd"/>
      <w:r w:rsidRPr="006C1BEB">
        <w:rPr>
          <w:rStyle w:val="Strong"/>
          <w:rFonts w:ascii="Arial" w:hAnsi="Arial" w:cs="Arial"/>
          <w:sz w:val="19"/>
          <w:szCs w:val="19"/>
        </w:rPr>
        <w:t xml:space="preserve"> Engineering:</w:t>
      </w:r>
      <w:r w:rsidRPr="006C1BEB">
        <w:rPr>
          <w:rFonts w:ascii="Arial" w:hAnsi="Arial" w:cs="Arial"/>
          <w:sz w:val="19"/>
          <w:szCs w:val="19"/>
        </w:rPr>
        <w:t xml:space="preserve"> Custom plugin development; Custom theme development (Gutenberg-ready patterns, template architecture); </w:t>
      </w:r>
      <w:proofErr w:type="spellStart"/>
      <w:r w:rsidRPr="006C1BEB">
        <w:rPr>
          <w:rFonts w:ascii="Arial" w:hAnsi="Arial" w:cs="Arial"/>
          <w:sz w:val="19"/>
          <w:szCs w:val="19"/>
        </w:rPr>
        <w:t>WordPress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 REST API; Hooks &amp; Filters; Security hardening (capabilities, </w:t>
      </w:r>
      <w:proofErr w:type="spellStart"/>
      <w:r w:rsidRPr="006C1BEB">
        <w:rPr>
          <w:rFonts w:ascii="Arial" w:hAnsi="Arial" w:cs="Arial"/>
          <w:sz w:val="19"/>
          <w:szCs w:val="19"/>
        </w:rPr>
        <w:t>nonces</w:t>
      </w:r>
      <w:proofErr w:type="spellEnd"/>
      <w:r w:rsidRPr="006C1BEB">
        <w:rPr>
          <w:rFonts w:ascii="Arial" w:hAnsi="Arial" w:cs="Arial"/>
          <w:sz w:val="19"/>
          <w:szCs w:val="19"/>
        </w:rPr>
        <w:t>, input validation/sanitization); Performance optimization (object caching patterns, asset strategy); Multisite; Multi-environment deployment patterns; Content modeling &amp; editorial workflows; Integrations with external services and custom APIs.</w:t>
      </w:r>
    </w:p>
    <w:p w:rsidR="00E1604A" w:rsidRPr="006C1BEB" w:rsidRDefault="00E1604A" w:rsidP="006C1BE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6C1BEB">
        <w:rPr>
          <w:rStyle w:val="Strong"/>
          <w:rFonts w:ascii="Arial" w:hAnsi="Arial" w:cs="Arial"/>
          <w:sz w:val="19"/>
          <w:szCs w:val="19"/>
        </w:rPr>
        <w:t>Databases &amp; Data Engineering:</w:t>
      </w:r>
      <w:r w:rsidRPr="006C1BEB">
        <w:rPr>
          <w:rFonts w:ascii="Arial" w:hAnsi="Arial" w:cs="Arial"/>
          <w:sz w:val="19"/>
          <w:szCs w:val="19"/>
        </w:rPr>
        <w:t xml:space="preserve"> MySQL/</w:t>
      </w:r>
      <w:proofErr w:type="spellStart"/>
      <w:r w:rsidRPr="006C1BEB">
        <w:rPr>
          <w:rFonts w:ascii="Arial" w:hAnsi="Arial" w:cs="Arial"/>
          <w:sz w:val="19"/>
          <w:szCs w:val="19"/>
        </w:rPr>
        <w:t>MariaDB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; Relational schema design (normalization, constraints, migrations); Indexing strategy (composite/covering indexes); Query optimization (EXPLAIN analysis, N+1 prevention); Transactions, locking, and isolation considerations; Data consistency patterns (idempotent writes, </w:t>
      </w:r>
      <w:proofErr w:type="spellStart"/>
      <w:r w:rsidRPr="006C1BEB">
        <w:rPr>
          <w:rFonts w:ascii="Arial" w:hAnsi="Arial" w:cs="Arial"/>
          <w:sz w:val="19"/>
          <w:szCs w:val="19"/>
        </w:rPr>
        <w:t>upserts</w:t>
      </w:r>
      <w:proofErr w:type="spellEnd"/>
      <w:r w:rsidRPr="006C1BEB">
        <w:rPr>
          <w:rFonts w:ascii="Arial" w:hAnsi="Arial" w:cs="Arial"/>
          <w:sz w:val="19"/>
          <w:szCs w:val="19"/>
        </w:rPr>
        <w:t>, outbox-style patterns).</w:t>
      </w:r>
    </w:p>
    <w:p w:rsidR="00E1604A" w:rsidRPr="006C1BEB" w:rsidRDefault="00E1604A" w:rsidP="006C1BE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6C1BEB">
        <w:rPr>
          <w:rStyle w:val="Strong"/>
          <w:rFonts w:ascii="Arial" w:hAnsi="Arial" w:cs="Arial"/>
          <w:sz w:val="19"/>
          <w:szCs w:val="19"/>
        </w:rPr>
        <w:t>Testing &amp; Code Quality:</w:t>
      </w:r>
      <w:r w:rsidRPr="006C1BEB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6C1BEB">
        <w:rPr>
          <w:rFonts w:ascii="Arial" w:hAnsi="Arial" w:cs="Arial"/>
          <w:sz w:val="19"/>
          <w:szCs w:val="19"/>
        </w:rPr>
        <w:t>PHPUnit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; </w:t>
      </w:r>
      <w:proofErr w:type="spellStart"/>
      <w:r w:rsidRPr="006C1BEB">
        <w:rPr>
          <w:rFonts w:ascii="Arial" w:hAnsi="Arial" w:cs="Arial"/>
          <w:sz w:val="19"/>
          <w:szCs w:val="19"/>
        </w:rPr>
        <w:t>Codeception</w:t>
      </w:r>
      <w:proofErr w:type="spellEnd"/>
      <w:r w:rsidRPr="006C1BEB">
        <w:rPr>
          <w:rFonts w:ascii="Arial" w:hAnsi="Arial" w:cs="Arial"/>
          <w:sz w:val="19"/>
          <w:szCs w:val="19"/>
        </w:rPr>
        <w:t>; Feature and integration testing; Contract testing concepts; Test data builders and fixtures; Code reviews and maintainability standards; Static analysis (</w:t>
      </w:r>
      <w:proofErr w:type="spellStart"/>
      <w:r w:rsidRPr="006C1BEB">
        <w:rPr>
          <w:rFonts w:ascii="Arial" w:hAnsi="Arial" w:cs="Arial"/>
          <w:sz w:val="19"/>
          <w:szCs w:val="19"/>
        </w:rPr>
        <w:t>PHPStan</w:t>
      </w:r>
      <w:proofErr w:type="spellEnd"/>
      <w:r w:rsidRPr="006C1BEB">
        <w:rPr>
          <w:rFonts w:ascii="Arial" w:hAnsi="Arial" w:cs="Arial"/>
          <w:sz w:val="19"/>
          <w:szCs w:val="19"/>
        </w:rPr>
        <w:t>/Psalm concepts); Secure code reviews (OWASP-aligned practices).</w:t>
      </w:r>
    </w:p>
    <w:p w:rsidR="00E1604A" w:rsidRPr="006C1BEB" w:rsidRDefault="00E1604A" w:rsidP="006C1BE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proofErr w:type="spellStart"/>
      <w:r w:rsidRPr="006C1BEB">
        <w:rPr>
          <w:rStyle w:val="Strong"/>
          <w:rFonts w:ascii="Arial" w:hAnsi="Arial" w:cs="Arial"/>
          <w:sz w:val="19"/>
          <w:szCs w:val="19"/>
        </w:rPr>
        <w:t>DevOps</w:t>
      </w:r>
      <w:proofErr w:type="spellEnd"/>
      <w:r w:rsidRPr="006C1BEB">
        <w:rPr>
          <w:rStyle w:val="Strong"/>
          <w:rFonts w:ascii="Arial" w:hAnsi="Arial" w:cs="Arial"/>
          <w:sz w:val="19"/>
          <w:szCs w:val="19"/>
        </w:rPr>
        <w:t xml:space="preserve"> &amp; Delivery:</w:t>
      </w:r>
      <w:r w:rsidRPr="006C1BEB">
        <w:rPr>
          <w:rFonts w:ascii="Arial" w:hAnsi="Arial" w:cs="Arial"/>
          <w:sz w:val="19"/>
          <w:szCs w:val="19"/>
        </w:rPr>
        <w:t xml:space="preserve"> CI/CD pipelines (</w:t>
      </w:r>
      <w:proofErr w:type="spellStart"/>
      <w:r w:rsidRPr="006C1BEB">
        <w:rPr>
          <w:rFonts w:ascii="Arial" w:hAnsi="Arial" w:cs="Arial"/>
          <w:sz w:val="19"/>
          <w:szCs w:val="19"/>
        </w:rPr>
        <w:t>GitHub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 Actions / </w:t>
      </w:r>
      <w:proofErr w:type="spellStart"/>
      <w:r w:rsidRPr="006C1BEB">
        <w:rPr>
          <w:rFonts w:ascii="Arial" w:hAnsi="Arial" w:cs="Arial"/>
          <w:sz w:val="19"/>
          <w:szCs w:val="19"/>
        </w:rPr>
        <w:t>GitLab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 CI concepts); Automated deployments and rollback strategies; </w:t>
      </w:r>
      <w:proofErr w:type="spellStart"/>
      <w:r w:rsidRPr="006C1BEB">
        <w:rPr>
          <w:rFonts w:ascii="Arial" w:hAnsi="Arial" w:cs="Arial"/>
          <w:sz w:val="19"/>
          <w:szCs w:val="19"/>
        </w:rPr>
        <w:t>Docker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 (local </w:t>
      </w:r>
      <w:proofErr w:type="spellStart"/>
      <w:r w:rsidRPr="006C1BEB">
        <w:rPr>
          <w:rFonts w:ascii="Arial" w:hAnsi="Arial" w:cs="Arial"/>
          <w:sz w:val="19"/>
          <w:szCs w:val="19"/>
        </w:rPr>
        <w:t>dev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 and service containers); Environment configuration and secrets management; </w:t>
      </w:r>
      <w:proofErr w:type="spellStart"/>
      <w:r w:rsidRPr="006C1BEB">
        <w:rPr>
          <w:rFonts w:ascii="Arial" w:hAnsi="Arial" w:cs="Arial"/>
          <w:sz w:val="19"/>
          <w:szCs w:val="19"/>
        </w:rPr>
        <w:t>Observability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 (structured logging, metrics, alert-friendly signals); AWS fundamentals (compute, storage, networking concepts).</w:t>
      </w:r>
    </w:p>
    <w:p w:rsidR="00E1604A" w:rsidRPr="006C1BEB" w:rsidRDefault="00E1604A" w:rsidP="006C1BE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6C1BEB">
        <w:rPr>
          <w:rStyle w:val="Strong"/>
          <w:rFonts w:ascii="Arial" w:hAnsi="Arial" w:cs="Arial"/>
          <w:sz w:val="19"/>
          <w:szCs w:val="19"/>
        </w:rPr>
        <w:t>JavaScript &amp; Frontend Integration:</w:t>
      </w:r>
      <w:r w:rsidRPr="006C1BEB">
        <w:rPr>
          <w:rFonts w:ascii="Arial" w:hAnsi="Arial" w:cs="Arial"/>
          <w:sz w:val="19"/>
          <w:szCs w:val="19"/>
        </w:rPr>
        <w:t xml:space="preserve"> JavaScript (ES6+); </w:t>
      </w:r>
      <w:proofErr w:type="spellStart"/>
      <w:r w:rsidRPr="006C1BEB">
        <w:rPr>
          <w:rFonts w:ascii="Arial" w:hAnsi="Arial" w:cs="Arial"/>
          <w:sz w:val="19"/>
          <w:szCs w:val="19"/>
        </w:rPr>
        <w:t>TypeScript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 fundamentals; AJAX/Fetch integration; SSR/</w:t>
      </w:r>
      <w:proofErr w:type="spellStart"/>
      <w:r w:rsidRPr="006C1BEB">
        <w:rPr>
          <w:rFonts w:ascii="Arial" w:hAnsi="Arial" w:cs="Arial"/>
          <w:sz w:val="19"/>
          <w:szCs w:val="19"/>
        </w:rPr>
        <w:t>templating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 integration with backend-rendered pages; React/</w:t>
      </w:r>
      <w:proofErr w:type="spellStart"/>
      <w:r w:rsidRPr="006C1BEB">
        <w:rPr>
          <w:rFonts w:ascii="Arial" w:hAnsi="Arial" w:cs="Arial"/>
          <w:sz w:val="19"/>
          <w:szCs w:val="19"/>
        </w:rPr>
        <w:t>Vue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 integration concepts and collaboration.</w:t>
      </w:r>
    </w:p>
    <w:p w:rsidR="00E1604A" w:rsidRPr="006C1BEB" w:rsidRDefault="00E1604A" w:rsidP="006C1BE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6C1BEB">
        <w:rPr>
          <w:rStyle w:val="Strong"/>
          <w:rFonts w:ascii="Arial" w:hAnsi="Arial" w:cs="Arial"/>
          <w:sz w:val="19"/>
          <w:szCs w:val="19"/>
        </w:rPr>
        <w:t>Infrastructure &amp; Server Technologies:</w:t>
      </w:r>
      <w:r w:rsidRPr="006C1BEB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6C1BEB">
        <w:rPr>
          <w:rFonts w:ascii="Arial" w:hAnsi="Arial" w:cs="Arial"/>
          <w:sz w:val="19"/>
          <w:szCs w:val="19"/>
        </w:rPr>
        <w:t>Redis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 (caching, queues, rate limiting patterns); </w:t>
      </w:r>
      <w:proofErr w:type="spellStart"/>
      <w:r w:rsidRPr="006C1BEB">
        <w:rPr>
          <w:rFonts w:ascii="Arial" w:hAnsi="Arial" w:cs="Arial"/>
          <w:sz w:val="19"/>
          <w:szCs w:val="19"/>
        </w:rPr>
        <w:t>Elasticsearch</w:t>
      </w:r>
      <w:proofErr w:type="spellEnd"/>
      <w:r w:rsidRPr="006C1BEB">
        <w:rPr>
          <w:rFonts w:ascii="Arial" w:hAnsi="Arial" w:cs="Arial"/>
          <w:sz w:val="19"/>
          <w:szCs w:val="19"/>
        </w:rPr>
        <w:t xml:space="preserve"> (indexing concepts, basic query tuning); CDN and HTTP caching strategies; Security headers and web platform hardening.</w:t>
      </w:r>
    </w:p>
    <w:p w:rsidR="00E1604A" w:rsidRPr="006C1BEB" w:rsidRDefault="00E1604A" w:rsidP="006C1BE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6C1BEB">
        <w:rPr>
          <w:rStyle w:val="Strong"/>
          <w:rFonts w:ascii="Arial" w:hAnsi="Arial" w:cs="Arial"/>
          <w:sz w:val="19"/>
          <w:szCs w:val="19"/>
        </w:rPr>
        <w:t>Collaboration &amp; Leadership:</w:t>
      </w:r>
      <w:r w:rsidRPr="006C1BEB">
        <w:rPr>
          <w:rFonts w:ascii="Arial" w:hAnsi="Arial" w:cs="Arial"/>
          <w:sz w:val="19"/>
          <w:szCs w:val="19"/>
        </w:rPr>
        <w:t xml:space="preserve"> Technical leadership and mentoring; Agile/Scrum delivery and estimation; Client-facing communication (agency environments); Acceptance criteria review and feasibility analysis; Cross-team coordination; Scope and risk management; Documentation (RFC-style proposals, ADRs).</w:t>
      </w:r>
    </w:p>
    <w:p w:rsidR="00883675" w:rsidRDefault="00883675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8367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83675" w:rsidRDefault="006C1BE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83675" w:rsidRDefault="00883675">
      <w:pPr>
        <w:spacing w:after="80"/>
      </w:pPr>
    </w:p>
    <w:p w:rsidR="00883675" w:rsidRDefault="006C1BEB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83675" w:rsidRDefault="006C1BEB">
      <w:r>
        <w:rPr>
          <w:rFonts w:ascii="Arial" w:eastAsia="Arial" w:hAnsi="Arial" w:cs="Arial"/>
          <w:color w:val="3F3F3F"/>
        </w:rPr>
        <w:t>Vilnius University</w:t>
      </w:r>
    </w:p>
    <w:p w:rsidR="00883675" w:rsidRDefault="006C1BEB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883675" w:rsidRDefault="00883675">
      <w:pPr>
        <w:spacing w:after="80"/>
      </w:pPr>
    </w:p>
    <w:sectPr w:rsidR="00883675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72A4F"/>
    <w:multiLevelType w:val="hybridMultilevel"/>
    <w:tmpl w:val="9F528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E14BF1"/>
    <w:multiLevelType w:val="hybridMultilevel"/>
    <w:tmpl w:val="214E1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7127DD"/>
    <w:multiLevelType w:val="multilevel"/>
    <w:tmpl w:val="231C6D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532D3AF4"/>
    <w:multiLevelType w:val="multilevel"/>
    <w:tmpl w:val="D7F4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44127F"/>
    <w:multiLevelType w:val="hybridMultilevel"/>
    <w:tmpl w:val="7074A42C"/>
    <w:lvl w:ilvl="0" w:tplc="CC1AAFAE">
      <w:start w:val="1"/>
      <w:numFmt w:val="bullet"/>
      <w:lvlText w:val="●"/>
      <w:lvlJc w:val="left"/>
      <w:pPr>
        <w:ind w:left="720" w:hanging="360"/>
      </w:pPr>
    </w:lvl>
    <w:lvl w:ilvl="1" w:tplc="480418EE">
      <w:start w:val="1"/>
      <w:numFmt w:val="bullet"/>
      <w:lvlText w:val="○"/>
      <w:lvlJc w:val="left"/>
      <w:pPr>
        <w:ind w:left="1440" w:hanging="360"/>
      </w:pPr>
    </w:lvl>
    <w:lvl w:ilvl="2" w:tplc="AEDA79D4">
      <w:start w:val="1"/>
      <w:numFmt w:val="bullet"/>
      <w:lvlText w:val="■"/>
      <w:lvlJc w:val="left"/>
      <w:pPr>
        <w:ind w:left="2160" w:hanging="360"/>
      </w:pPr>
    </w:lvl>
    <w:lvl w:ilvl="3" w:tplc="33C2DFF0">
      <w:start w:val="1"/>
      <w:numFmt w:val="bullet"/>
      <w:lvlText w:val="●"/>
      <w:lvlJc w:val="left"/>
      <w:pPr>
        <w:ind w:left="2880" w:hanging="360"/>
      </w:pPr>
    </w:lvl>
    <w:lvl w:ilvl="4" w:tplc="82F098B8">
      <w:start w:val="1"/>
      <w:numFmt w:val="bullet"/>
      <w:lvlText w:val="○"/>
      <w:lvlJc w:val="left"/>
      <w:pPr>
        <w:ind w:left="3600" w:hanging="360"/>
      </w:pPr>
    </w:lvl>
    <w:lvl w:ilvl="5" w:tplc="6FEE5972">
      <w:start w:val="1"/>
      <w:numFmt w:val="bullet"/>
      <w:lvlText w:val="■"/>
      <w:lvlJc w:val="left"/>
      <w:pPr>
        <w:ind w:left="4320" w:hanging="360"/>
      </w:pPr>
    </w:lvl>
    <w:lvl w:ilvl="6" w:tplc="D214FDAE">
      <w:start w:val="1"/>
      <w:numFmt w:val="bullet"/>
      <w:lvlText w:val="●"/>
      <w:lvlJc w:val="left"/>
      <w:pPr>
        <w:ind w:left="5040" w:hanging="360"/>
      </w:pPr>
    </w:lvl>
    <w:lvl w:ilvl="7" w:tplc="8CFE69C4">
      <w:start w:val="1"/>
      <w:numFmt w:val="bullet"/>
      <w:lvlText w:val="●"/>
      <w:lvlJc w:val="left"/>
      <w:pPr>
        <w:ind w:left="5760" w:hanging="360"/>
      </w:pPr>
    </w:lvl>
    <w:lvl w:ilvl="8" w:tplc="1A86D408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60BC5655"/>
    <w:multiLevelType w:val="hybridMultilevel"/>
    <w:tmpl w:val="88301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83675"/>
    <w:rsid w:val="006C1BEB"/>
    <w:rsid w:val="007B792A"/>
    <w:rsid w:val="00883675"/>
    <w:rsid w:val="00E1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7B792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B792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7B792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B79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1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7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2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0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1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1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33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9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0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1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10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5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3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17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3</Pages>
  <Words>1971</Words>
  <Characters>11238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13183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2026-02-19T15:51:00Z</dcterms:created>
  <dcterms:modified xsi:type="dcterms:W3CDTF">2026-02-20T08:49:00Z</dcterms:modified>
</cp:coreProperties>
</file>