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 xml:space="preserve">Luis </w:t>
      </w:r>
      <w:proofErr w:type="spellStart"/>
      <w:r w:rsidRPr="007D3308">
        <w:rPr>
          <w:rFonts w:ascii="Stencil" w:eastAsia="Times New Roman" w:hAnsi="Stencil" w:cs="Arial"/>
          <w:sz w:val="72"/>
          <w:szCs w:val="24"/>
        </w:rPr>
        <w:t>Veliz</w:t>
      </w:r>
      <w:proofErr w:type="spellEnd"/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D7341C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Los Angeles</w:t>
            </w:r>
            <w:r w:rsidR="0045229A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, California, USA | </w:t>
            </w:r>
            <w:r w:rsidR="008B20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luis.v.dev@outlook.com</w:t>
            </w:r>
            <w:r w:rsidR="00DA3053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 | </w:t>
            </w:r>
            <w:r w:rsidR="000635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https://www.linkedin.com/in/luis-veliz-8681513a4/ </w:t>
            </w:r>
            <w:r w:rsidR="0007162C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| </w:t>
            </w:r>
            <w:r w:rsidR="00883F46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+1 (305) 606 4408</w:t>
            </w:r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EA3671" w:rsidRDefault="00EA3671" w:rsidP="006E3876">
      <w:pPr>
        <w:pStyle w:val="NormalWeb"/>
        <w:jc w:val="both"/>
        <w:rPr>
          <w:sz w:val="16"/>
        </w:rPr>
      </w:pPr>
      <w:proofErr w:type="gramStart"/>
      <w:r w:rsidRPr="00EA3671">
        <w:rPr>
          <w:rStyle w:val="Strong"/>
          <w:sz w:val="20"/>
        </w:rPr>
        <w:t>Senior Full-Stack Engineer</w:t>
      </w:r>
      <w:r w:rsidRPr="00EA3671">
        <w:rPr>
          <w:sz w:val="20"/>
        </w:rPr>
        <w:t xml:space="preserve"> with </w:t>
      </w:r>
      <w:r w:rsidRPr="00EA3671">
        <w:rPr>
          <w:rStyle w:val="Strong"/>
          <w:sz w:val="20"/>
        </w:rPr>
        <w:t>10+ years</w:t>
      </w:r>
      <w:r w:rsidRPr="00EA3671">
        <w:rPr>
          <w:sz w:val="20"/>
        </w:rPr>
        <w:t xml:space="preserve"> building </w:t>
      </w:r>
      <w:r w:rsidRPr="00EA3671">
        <w:rPr>
          <w:rStyle w:val="Strong"/>
          <w:sz w:val="20"/>
        </w:rPr>
        <w:t>Angular</w:t>
      </w:r>
      <w:r w:rsidRPr="00EA3671">
        <w:rPr>
          <w:sz w:val="20"/>
        </w:rPr>
        <w:t xml:space="preserve"> web applications and </w:t>
      </w:r>
      <w:r w:rsidRPr="00EA3671">
        <w:rPr>
          <w:rStyle w:val="Strong"/>
          <w:sz w:val="20"/>
        </w:rPr>
        <w:t>Node.js</w:t>
      </w:r>
      <w:r w:rsidRPr="00EA3671">
        <w:rPr>
          <w:sz w:val="20"/>
        </w:rPr>
        <w:t xml:space="preserve"> </w:t>
      </w:r>
      <w:proofErr w:type="spellStart"/>
      <w:r w:rsidRPr="00EA3671">
        <w:rPr>
          <w:sz w:val="20"/>
        </w:rPr>
        <w:t>backends</w:t>
      </w:r>
      <w:proofErr w:type="spellEnd"/>
      <w:r w:rsidRPr="00EA3671">
        <w:rPr>
          <w:sz w:val="20"/>
        </w:rPr>
        <w:t xml:space="preserve"> for high-traffic, customer-facing products.</w:t>
      </w:r>
      <w:proofErr w:type="gramEnd"/>
      <w:r w:rsidRPr="00EA3671">
        <w:rPr>
          <w:sz w:val="20"/>
        </w:rPr>
        <w:t xml:space="preserve"> </w:t>
      </w:r>
      <w:proofErr w:type="gramStart"/>
      <w:r w:rsidRPr="00EA3671">
        <w:rPr>
          <w:sz w:val="20"/>
        </w:rPr>
        <w:t xml:space="preserve">Strong in </w:t>
      </w:r>
      <w:r w:rsidRPr="00EA3671">
        <w:rPr>
          <w:rStyle w:val="Strong"/>
          <w:sz w:val="20"/>
        </w:rPr>
        <w:t>API-first design</w:t>
      </w:r>
      <w:r w:rsidRPr="00EA3671">
        <w:rPr>
          <w:sz w:val="20"/>
        </w:rPr>
        <w:t xml:space="preserve">, </w:t>
      </w:r>
      <w:r w:rsidRPr="00EA3671">
        <w:rPr>
          <w:rStyle w:val="Strong"/>
          <w:sz w:val="20"/>
        </w:rPr>
        <w:t>event-driven processing</w:t>
      </w:r>
      <w:r w:rsidRPr="00EA3671">
        <w:rPr>
          <w:sz w:val="20"/>
        </w:rPr>
        <w:t xml:space="preserve">, and </w:t>
      </w:r>
      <w:r w:rsidRPr="00EA3671">
        <w:rPr>
          <w:rStyle w:val="Strong"/>
          <w:sz w:val="20"/>
        </w:rPr>
        <w:t>cloud-native delivery</w:t>
      </w:r>
      <w:r w:rsidRPr="00EA3671">
        <w:rPr>
          <w:sz w:val="20"/>
        </w:rPr>
        <w:t xml:space="preserve"> across </w:t>
      </w:r>
      <w:r w:rsidRPr="00EA3671">
        <w:rPr>
          <w:rStyle w:val="Strong"/>
          <w:sz w:val="20"/>
        </w:rPr>
        <w:t>AWS (primary)</w:t>
      </w:r>
      <w:r w:rsidRPr="00EA3671">
        <w:rPr>
          <w:sz w:val="20"/>
        </w:rPr>
        <w:t xml:space="preserve"> with hands-on experience in </w:t>
      </w:r>
      <w:r w:rsidRPr="00EA3671">
        <w:rPr>
          <w:rStyle w:val="Strong"/>
          <w:sz w:val="20"/>
        </w:rPr>
        <w:t>Azure</w:t>
      </w:r>
      <w:r w:rsidRPr="00EA3671">
        <w:rPr>
          <w:sz w:val="20"/>
        </w:rPr>
        <w:t xml:space="preserve"> and </w:t>
      </w:r>
      <w:r w:rsidRPr="00EA3671">
        <w:rPr>
          <w:rStyle w:val="Strong"/>
          <w:sz w:val="20"/>
        </w:rPr>
        <w:t>GCP</w:t>
      </w:r>
      <w:r w:rsidRPr="00EA3671">
        <w:rPr>
          <w:sz w:val="20"/>
        </w:rPr>
        <w:t>.</w:t>
      </w:r>
      <w:proofErr w:type="gramEnd"/>
      <w:r w:rsidRPr="00EA3671">
        <w:rPr>
          <w:sz w:val="20"/>
        </w:rPr>
        <w:t xml:space="preserve"> </w:t>
      </w:r>
      <w:proofErr w:type="gramStart"/>
      <w:r w:rsidRPr="00EA3671">
        <w:rPr>
          <w:sz w:val="20"/>
        </w:rPr>
        <w:t xml:space="preserve">Known for shipping </w:t>
      </w:r>
      <w:r w:rsidRPr="00EA3671">
        <w:rPr>
          <w:rStyle w:val="Strong"/>
          <w:sz w:val="20"/>
        </w:rPr>
        <w:t>secure</w:t>
      </w:r>
      <w:r w:rsidRPr="00EA3671">
        <w:rPr>
          <w:sz w:val="20"/>
        </w:rPr>
        <w:t xml:space="preserve">, </w:t>
      </w:r>
      <w:r w:rsidRPr="00EA3671">
        <w:rPr>
          <w:rStyle w:val="Strong"/>
          <w:sz w:val="20"/>
        </w:rPr>
        <w:t>observable</w:t>
      </w:r>
      <w:r w:rsidRPr="00EA3671">
        <w:rPr>
          <w:sz w:val="20"/>
        </w:rPr>
        <w:t xml:space="preserve">, and </w:t>
      </w:r>
      <w:r w:rsidRPr="00EA3671">
        <w:rPr>
          <w:rStyle w:val="Strong"/>
          <w:sz w:val="20"/>
        </w:rPr>
        <w:t>scalable</w:t>
      </w:r>
      <w:r w:rsidRPr="00EA3671">
        <w:rPr>
          <w:sz w:val="20"/>
        </w:rPr>
        <w:t xml:space="preserve"> systems using </w:t>
      </w:r>
      <w:proofErr w:type="spellStart"/>
      <w:r w:rsidRPr="00EA3671">
        <w:rPr>
          <w:rStyle w:val="Strong"/>
          <w:sz w:val="20"/>
        </w:rPr>
        <w:t>TypeScript</w:t>
      </w:r>
      <w:proofErr w:type="spellEnd"/>
      <w:r w:rsidRPr="00EA3671">
        <w:rPr>
          <w:sz w:val="20"/>
        </w:rPr>
        <w:t xml:space="preserve">, </w:t>
      </w:r>
      <w:r w:rsidRPr="00EA3671">
        <w:rPr>
          <w:rStyle w:val="Strong"/>
          <w:sz w:val="20"/>
        </w:rPr>
        <w:t>Angular</w:t>
      </w:r>
      <w:r w:rsidRPr="00EA3671">
        <w:rPr>
          <w:sz w:val="20"/>
        </w:rPr>
        <w:t xml:space="preserve">, </w:t>
      </w:r>
      <w:r w:rsidRPr="00EA3671">
        <w:rPr>
          <w:rStyle w:val="Strong"/>
          <w:sz w:val="20"/>
        </w:rPr>
        <w:t>Node.js</w:t>
      </w:r>
      <w:r w:rsidRPr="00EA3671">
        <w:rPr>
          <w:sz w:val="20"/>
        </w:rPr>
        <w:t xml:space="preserve">, </w:t>
      </w:r>
      <w:proofErr w:type="spellStart"/>
      <w:r w:rsidRPr="00EA3671">
        <w:rPr>
          <w:rStyle w:val="Strong"/>
          <w:sz w:val="20"/>
        </w:rPr>
        <w:t>PostgreSQL</w:t>
      </w:r>
      <w:proofErr w:type="spellEnd"/>
      <w:r w:rsidRPr="00EA3671">
        <w:rPr>
          <w:sz w:val="20"/>
        </w:rPr>
        <w:t xml:space="preserve">, </w:t>
      </w:r>
      <w:proofErr w:type="spellStart"/>
      <w:r w:rsidRPr="00EA3671">
        <w:rPr>
          <w:rStyle w:val="Strong"/>
          <w:sz w:val="20"/>
        </w:rPr>
        <w:t>Redis</w:t>
      </w:r>
      <w:proofErr w:type="spellEnd"/>
      <w:r w:rsidRPr="00EA3671">
        <w:rPr>
          <w:sz w:val="20"/>
        </w:rPr>
        <w:t xml:space="preserve">, </w:t>
      </w:r>
      <w:r w:rsidRPr="00EA3671">
        <w:rPr>
          <w:rStyle w:val="Strong"/>
          <w:sz w:val="20"/>
        </w:rPr>
        <w:t>Kafka</w:t>
      </w:r>
      <w:r w:rsidRPr="00EA3671">
        <w:rPr>
          <w:sz w:val="20"/>
        </w:rPr>
        <w:t xml:space="preserve">, </w:t>
      </w:r>
      <w:proofErr w:type="spellStart"/>
      <w:r w:rsidRPr="00EA3671">
        <w:rPr>
          <w:rStyle w:val="Strong"/>
          <w:sz w:val="20"/>
        </w:rPr>
        <w:t>Kubernetes</w:t>
      </w:r>
      <w:proofErr w:type="spellEnd"/>
      <w:r w:rsidRPr="00EA3671">
        <w:rPr>
          <w:sz w:val="20"/>
        </w:rPr>
        <w:t xml:space="preserve">, and modern </w:t>
      </w:r>
      <w:r w:rsidRPr="00EA3671">
        <w:rPr>
          <w:rStyle w:val="Strong"/>
          <w:sz w:val="20"/>
        </w:rPr>
        <w:t>CI/CD</w:t>
      </w:r>
      <w:r w:rsidRPr="00EA3671">
        <w:rPr>
          <w:sz w:val="20"/>
        </w:rPr>
        <w:t xml:space="preserve"> practices.</w:t>
      </w:r>
      <w:proofErr w:type="gramEnd"/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EA3671" w:rsidRDefault="00EA3671" w:rsidP="00F37AD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Frontend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Angular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TypeScript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component architecture, state patterns, design systems, performance profiling, accessibility,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Cypress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Playwright</w:t>
      </w:r>
    </w:p>
    <w:p w:rsidR="00EA3671" w:rsidRDefault="00EA3671" w:rsidP="00F37AD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Backend &amp; APIs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Node.js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TypeScript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REST API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design, background processing, </w:t>
      </w:r>
      <w:proofErr w:type="spellStart"/>
      <w:r w:rsidRPr="00EA3671">
        <w:rPr>
          <w:rFonts w:ascii="Times New Roman" w:eastAsia="Times New Roman" w:hAnsi="Times New Roman" w:cs="Times New Roman"/>
          <w:sz w:val="20"/>
          <w:szCs w:val="20"/>
        </w:rPr>
        <w:t>gRPC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sz w:val="20"/>
          <w:szCs w:val="20"/>
        </w:rPr>
        <w:t>WebSockets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>, service decomposition, caching stra</w:t>
      </w:r>
      <w:r>
        <w:rPr>
          <w:rFonts w:ascii="Times New Roman" w:eastAsia="Times New Roman" w:hAnsi="Times New Roman" w:cs="Times New Roman"/>
          <w:sz w:val="20"/>
          <w:szCs w:val="20"/>
        </w:rPr>
        <w:t>tegies, structured error models</w:t>
      </w:r>
    </w:p>
    <w:p w:rsidR="00EA3671" w:rsidRDefault="00EA3671" w:rsidP="00F37AD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Data, Messaging &amp; Search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— Relational: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PostgreSQL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MySQL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SQL Server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proofErr w:type="spellStart"/>
      <w:r w:rsidRPr="00EA3671">
        <w:rPr>
          <w:rFonts w:ascii="Times New Roman" w:eastAsia="Times New Roman" w:hAnsi="Times New Roman" w:cs="Times New Roman"/>
          <w:sz w:val="20"/>
          <w:szCs w:val="20"/>
        </w:rPr>
        <w:t>NoSQL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Redis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MongoDB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DynamoDB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| Queues/streams: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AWS SQS/SNS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Kafka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RabbitMQ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| Search: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Elasticsearch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OpenSearch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| Analytics: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Redshift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BigQuery</w:t>
      </w:r>
      <w:proofErr w:type="spellEnd"/>
    </w:p>
    <w:p w:rsidR="00EA3671" w:rsidRPr="00EA3671" w:rsidRDefault="00EA3671" w:rsidP="00F37AD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Cloud &amp;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DevOps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— AWS (primary):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EKS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ECS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EC2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Lambda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API Gateway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S3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CloudFront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RDS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DynamoDB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ElastiCache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EventBridge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Step Functions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IAM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| Azure: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AKS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App Service,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Azure SQL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Service Bus, Key Vault, Application Insights | GCP: </w:t>
      </w:r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GKE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Cloud Run, Pub/Sub, Cloud Storage,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BigQuery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Docker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Kubernetes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Helm, Argo CD, </w:t>
      </w:r>
      <w:proofErr w:type="spellStart"/>
      <w:r w:rsidRPr="00EA3671">
        <w:rPr>
          <w:rFonts w:ascii="Times New Roman" w:eastAsia="Times New Roman" w:hAnsi="Times New Roman" w:cs="Times New Roman"/>
          <w:sz w:val="20"/>
          <w:szCs w:val="20"/>
        </w:rPr>
        <w:t>GitOps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proofErr w:type="spellStart"/>
      <w:r w:rsidRPr="00EA3671">
        <w:rPr>
          <w:rFonts w:ascii="Times New Roman" w:eastAsia="Times New Roman" w:hAnsi="Times New Roman" w:cs="Times New Roman"/>
          <w:sz w:val="20"/>
          <w:szCs w:val="20"/>
        </w:rPr>
        <w:t>Terraform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sz w:val="20"/>
          <w:szCs w:val="20"/>
        </w:rPr>
        <w:t>CloudFormation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| CI/CD: </w:t>
      </w:r>
      <w:proofErr w:type="spellStart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>GitHub</w:t>
      </w:r>
      <w:proofErr w:type="spellEnd"/>
      <w:r w:rsidRPr="00EA367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Actions</w:t>
      </w:r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sz w:val="20"/>
          <w:szCs w:val="20"/>
        </w:rPr>
        <w:t>GitLab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CI, Jenkins, Azure </w:t>
      </w:r>
      <w:proofErr w:type="spellStart"/>
      <w:r w:rsidRPr="00EA3671">
        <w:rPr>
          <w:rFonts w:ascii="Times New Roman" w:eastAsia="Times New Roman" w:hAnsi="Times New Roman" w:cs="Times New Roman"/>
          <w:sz w:val="20"/>
          <w:szCs w:val="20"/>
        </w:rPr>
        <w:t>DevOps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eastAsia="Times New Roman" w:hAnsi="Times New Roman" w:cs="Times New Roman"/>
          <w:sz w:val="20"/>
          <w:szCs w:val="20"/>
        </w:rPr>
        <w:t>CircleCI</w:t>
      </w:r>
      <w:proofErr w:type="spellEnd"/>
      <w:r w:rsidRPr="00EA36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6E3876" w:rsidRPr="00EA3671" w:rsidRDefault="00EA3671" w:rsidP="00F37AD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A3671">
        <w:rPr>
          <w:rFonts w:ascii="Times New Roman" w:hAnsi="Times New Roman" w:cs="Times New Roman"/>
          <w:b/>
          <w:bCs/>
          <w:sz w:val="20"/>
          <w:szCs w:val="20"/>
        </w:rPr>
        <w:t>Observability</w:t>
      </w:r>
      <w:proofErr w:type="spellEnd"/>
      <w:r w:rsidRPr="00EA3671">
        <w:rPr>
          <w:rFonts w:ascii="Times New Roman" w:hAnsi="Times New Roman" w:cs="Times New Roman"/>
          <w:b/>
          <w:bCs/>
          <w:sz w:val="20"/>
          <w:szCs w:val="20"/>
        </w:rPr>
        <w:t>, Quality &amp; Security</w:t>
      </w:r>
      <w:r w:rsidRPr="00EA3671">
        <w:rPr>
          <w:rFonts w:ascii="Times New Roman" w:hAnsi="Times New Roman" w:cs="Times New Roman"/>
          <w:sz w:val="20"/>
          <w:szCs w:val="20"/>
        </w:rPr>
        <w:t xml:space="preserve"> — </w:t>
      </w:r>
      <w:proofErr w:type="spellStart"/>
      <w:r w:rsidRPr="00EA3671">
        <w:rPr>
          <w:rFonts w:ascii="Times New Roman" w:hAnsi="Times New Roman" w:cs="Times New Roman"/>
          <w:b/>
          <w:bCs/>
          <w:sz w:val="20"/>
          <w:szCs w:val="20"/>
        </w:rPr>
        <w:t>OpenTelemetry</w:t>
      </w:r>
      <w:proofErr w:type="spellEnd"/>
      <w:r w:rsidRPr="00EA367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hAnsi="Times New Roman" w:cs="Times New Roman"/>
          <w:b/>
          <w:bCs/>
          <w:sz w:val="20"/>
          <w:szCs w:val="20"/>
        </w:rPr>
        <w:t>Datadog</w:t>
      </w:r>
      <w:proofErr w:type="spellEnd"/>
      <w:r w:rsidRPr="00EA3671">
        <w:rPr>
          <w:rFonts w:ascii="Times New Roman" w:hAnsi="Times New Roman" w:cs="Times New Roman"/>
          <w:sz w:val="20"/>
          <w:szCs w:val="20"/>
        </w:rPr>
        <w:t xml:space="preserve">, Prometheus, </w:t>
      </w:r>
      <w:proofErr w:type="spellStart"/>
      <w:r w:rsidRPr="00EA3671">
        <w:rPr>
          <w:rFonts w:ascii="Times New Roman" w:hAnsi="Times New Roman" w:cs="Times New Roman"/>
          <w:sz w:val="20"/>
          <w:szCs w:val="20"/>
        </w:rPr>
        <w:t>Grafana</w:t>
      </w:r>
      <w:proofErr w:type="spellEnd"/>
      <w:r w:rsidRPr="00EA3671">
        <w:rPr>
          <w:rFonts w:ascii="Times New Roman" w:hAnsi="Times New Roman" w:cs="Times New Roman"/>
          <w:sz w:val="20"/>
          <w:szCs w:val="20"/>
        </w:rPr>
        <w:t xml:space="preserve">, ELK/EFK, </w:t>
      </w:r>
      <w:proofErr w:type="spellStart"/>
      <w:r w:rsidRPr="00EA3671">
        <w:rPr>
          <w:rFonts w:ascii="Times New Roman" w:hAnsi="Times New Roman" w:cs="Times New Roman"/>
          <w:sz w:val="20"/>
          <w:szCs w:val="20"/>
        </w:rPr>
        <w:t>CloudWatch</w:t>
      </w:r>
      <w:proofErr w:type="spellEnd"/>
      <w:r w:rsidRPr="00EA3671">
        <w:rPr>
          <w:rFonts w:ascii="Times New Roman" w:hAnsi="Times New Roman" w:cs="Times New Roman"/>
          <w:sz w:val="20"/>
          <w:szCs w:val="20"/>
        </w:rPr>
        <w:t xml:space="preserve">, structured logging | Testing: </w:t>
      </w:r>
      <w:r w:rsidRPr="00EA3671">
        <w:rPr>
          <w:rFonts w:ascii="Times New Roman" w:hAnsi="Times New Roman" w:cs="Times New Roman"/>
          <w:b/>
          <w:bCs/>
          <w:sz w:val="20"/>
          <w:szCs w:val="20"/>
        </w:rPr>
        <w:t>Jest</w:t>
      </w:r>
      <w:r w:rsidRPr="00EA3671">
        <w:rPr>
          <w:rFonts w:ascii="Times New Roman" w:hAnsi="Times New Roman" w:cs="Times New Roman"/>
          <w:sz w:val="20"/>
          <w:szCs w:val="20"/>
        </w:rPr>
        <w:t xml:space="preserve">, Mocha, Chai, </w:t>
      </w:r>
      <w:r w:rsidRPr="00EA3671">
        <w:rPr>
          <w:rFonts w:ascii="Times New Roman" w:hAnsi="Times New Roman" w:cs="Times New Roman"/>
          <w:b/>
          <w:bCs/>
          <w:sz w:val="20"/>
          <w:szCs w:val="20"/>
        </w:rPr>
        <w:t>Cypress</w:t>
      </w:r>
      <w:r w:rsidRPr="00EA3671">
        <w:rPr>
          <w:rFonts w:ascii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hAnsi="Times New Roman" w:cs="Times New Roman"/>
          <w:b/>
          <w:bCs/>
          <w:sz w:val="20"/>
          <w:szCs w:val="20"/>
        </w:rPr>
        <w:t>Playwright</w:t>
      </w:r>
      <w:r w:rsidRPr="00EA3671">
        <w:rPr>
          <w:rFonts w:ascii="Times New Roman" w:hAnsi="Times New Roman" w:cs="Times New Roman"/>
          <w:sz w:val="20"/>
          <w:szCs w:val="20"/>
        </w:rPr>
        <w:t xml:space="preserve">, API contract tests | Security: </w:t>
      </w:r>
      <w:r w:rsidRPr="00EA3671">
        <w:rPr>
          <w:rFonts w:ascii="Times New Roman" w:hAnsi="Times New Roman" w:cs="Times New Roman"/>
          <w:b/>
          <w:bCs/>
          <w:sz w:val="20"/>
          <w:szCs w:val="20"/>
        </w:rPr>
        <w:t>OAuth2</w:t>
      </w:r>
      <w:r w:rsidRPr="00EA367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hAnsi="Times New Roman" w:cs="Times New Roman"/>
          <w:b/>
          <w:bCs/>
          <w:sz w:val="20"/>
          <w:szCs w:val="20"/>
        </w:rPr>
        <w:t>OpenID</w:t>
      </w:r>
      <w:proofErr w:type="spellEnd"/>
      <w:r w:rsidRPr="00EA3671">
        <w:rPr>
          <w:rFonts w:ascii="Times New Roman" w:hAnsi="Times New Roman" w:cs="Times New Roman"/>
          <w:b/>
          <w:bCs/>
          <w:sz w:val="20"/>
          <w:szCs w:val="20"/>
        </w:rPr>
        <w:t xml:space="preserve"> Connect</w:t>
      </w:r>
      <w:r w:rsidRPr="00EA3671">
        <w:rPr>
          <w:rFonts w:ascii="Times New Roman" w:hAnsi="Times New Roman" w:cs="Times New Roman"/>
          <w:sz w:val="20"/>
          <w:szCs w:val="20"/>
        </w:rPr>
        <w:t xml:space="preserve">, </w:t>
      </w:r>
      <w:r w:rsidRPr="00EA3671">
        <w:rPr>
          <w:rFonts w:ascii="Times New Roman" w:hAnsi="Times New Roman" w:cs="Times New Roman"/>
          <w:b/>
          <w:bCs/>
          <w:sz w:val="20"/>
          <w:szCs w:val="20"/>
        </w:rPr>
        <w:t>JWT</w:t>
      </w:r>
      <w:r w:rsidRPr="00EA367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A3671">
        <w:rPr>
          <w:rFonts w:ascii="Times New Roman" w:hAnsi="Times New Roman" w:cs="Times New Roman"/>
          <w:sz w:val="20"/>
          <w:szCs w:val="20"/>
        </w:rPr>
        <w:t>Okta</w:t>
      </w:r>
      <w:proofErr w:type="spellEnd"/>
      <w:r w:rsidRPr="00EA3671">
        <w:rPr>
          <w:rFonts w:ascii="Times New Roman" w:hAnsi="Times New Roman" w:cs="Times New Roman"/>
          <w:sz w:val="20"/>
          <w:szCs w:val="20"/>
        </w:rPr>
        <w:t xml:space="preserve">, Auth0, AWS </w:t>
      </w:r>
      <w:proofErr w:type="spellStart"/>
      <w:r w:rsidRPr="00EA3671">
        <w:rPr>
          <w:rFonts w:ascii="Times New Roman" w:hAnsi="Times New Roman" w:cs="Times New Roman"/>
          <w:sz w:val="20"/>
          <w:szCs w:val="20"/>
        </w:rPr>
        <w:t>Cognito</w:t>
      </w:r>
      <w:proofErr w:type="spellEnd"/>
      <w:r w:rsidRPr="00EA3671">
        <w:rPr>
          <w:rFonts w:ascii="Times New Roman" w:hAnsi="Times New Roman" w:cs="Times New Roman"/>
          <w:sz w:val="20"/>
          <w:szCs w:val="20"/>
        </w:rPr>
        <w:t xml:space="preserve">, rate limiting, </w:t>
      </w:r>
      <w:r w:rsidRPr="00EA3671">
        <w:rPr>
          <w:rFonts w:ascii="Times New Roman" w:hAnsi="Times New Roman" w:cs="Times New Roman"/>
          <w:b/>
          <w:bCs/>
          <w:sz w:val="20"/>
          <w:szCs w:val="20"/>
        </w:rPr>
        <w:t>RBAC/ABAC</w:t>
      </w:r>
      <w:r w:rsidRPr="00EA3671">
        <w:rPr>
          <w:rFonts w:ascii="Times New Roman" w:hAnsi="Times New Roman" w:cs="Times New Roman"/>
          <w:sz w:val="20"/>
          <w:szCs w:val="20"/>
        </w:rPr>
        <w:t>, audit logging</w:t>
      </w:r>
    </w:p>
    <w:p w:rsidR="00EA3671" w:rsidRPr="00EA3671" w:rsidRDefault="00EA3671" w:rsidP="00EA3671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  <w:proofErr w:type="spellEnd"/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7073F3" w:rsidRPr="007073F3" w:rsidRDefault="007073F3" w:rsidP="00F37A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Built and scaled a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multi-tenant Angular platform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with reusable UI patterns, role-aware navigation, and performance tuning for complex, filter-heavy workflows.</w:t>
      </w:r>
    </w:p>
    <w:p w:rsidR="007073F3" w:rsidRPr="007073F3" w:rsidRDefault="007073F3" w:rsidP="00F37A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Led development of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Node.js services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in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TypeScript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enforcing clear domain boundaries, standardized validation, and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structured error contracts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for consistent integrations.</w:t>
      </w:r>
    </w:p>
    <w:p w:rsidR="007073F3" w:rsidRPr="007073F3" w:rsidRDefault="007073F3" w:rsidP="00F37A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Designed and maintained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REST APIs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behind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API Gateway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implementing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pagination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filtering, </w:t>
      </w:r>
      <w:proofErr w:type="spellStart"/>
      <w:r w:rsidRPr="007073F3">
        <w:rPr>
          <w:rFonts w:ascii="Times New Roman" w:eastAsia="Times New Roman" w:hAnsi="Times New Roman" w:cs="Times New Roman"/>
          <w:sz w:val="20"/>
          <w:szCs w:val="24"/>
        </w:rPr>
        <w:t>idempotency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keys, and stable response envelopes for frontend consumption.</w:t>
      </w:r>
    </w:p>
    <w:p w:rsidR="007073F3" w:rsidRPr="007073F3" w:rsidRDefault="007073F3" w:rsidP="00F37A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Implemented real-time collaboration and operational status views using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WebSockets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>, adding reconnect resilience, backpressure control, and server-side fan-out limits.</w:t>
      </w:r>
    </w:p>
    <w:p w:rsidR="007073F3" w:rsidRPr="007073F3" w:rsidRDefault="007073F3" w:rsidP="00F37A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Delivered data-heavy workflows backed by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>, improving schema design, indexing strategy, and query plans to protect p95 latency during peak load.</w:t>
      </w:r>
    </w:p>
    <w:p w:rsidR="007073F3" w:rsidRPr="007073F3" w:rsidRDefault="007073F3" w:rsidP="00F37A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Introduced caching and throttling layers using </w:t>
      </w:r>
      <w:proofErr w:type="spellStart"/>
      <w:proofErr w:type="gram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proofErr w:type="gram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ElastiCache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>, including cache invalidation discipline and rate-limit counters for abuse prevention.</w:t>
      </w:r>
    </w:p>
    <w:p w:rsidR="007073F3" w:rsidRPr="007073F3" w:rsidRDefault="007073F3" w:rsidP="00F37A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Built event-driven processing with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Kafka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AWS SQS/SNS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standardizing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DLQs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message </w:t>
      </w:r>
      <w:proofErr w:type="spellStart"/>
      <w:r w:rsidRPr="007073F3">
        <w:rPr>
          <w:rFonts w:ascii="Times New Roman" w:eastAsia="Times New Roman" w:hAnsi="Times New Roman" w:cs="Times New Roman"/>
          <w:sz w:val="20"/>
          <w:szCs w:val="24"/>
        </w:rPr>
        <w:t>deduplication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>, and replay-safe consumer behavior.</w:t>
      </w:r>
    </w:p>
    <w:p w:rsidR="007073F3" w:rsidRPr="007073F3" w:rsidRDefault="007073F3" w:rsidP="00F37A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Implemented search experiences using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OpenSearch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>, tuning analyzers and query strategies to improve relevance while controlling query cost.</w:t>
      </w:r>
    </w:p>
    <w:p w:rsidR="007073F3" w:rsidRPr="007073F3" w:rsidRDefault="007073F3" w:rsidP="00F37A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Deployed services on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EKS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with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Helm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Argo CD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using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GitOps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promotions and progressive rollout strategies to reduce production risk.</w:t>
      </w:r>
    </w:p>
    <w:p w:rsidR="007073F3" w:rsidRPr="007073F3" w:rsidRDefault="007073F3" w:rsidP="00F37A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Managed infrastructure with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Terraform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CloudFormation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>, enforcing environment separation, IAM least privilege, and reproducible service dependencies.</w:t>
      </w:r>
    </w:p>
    <w:p w:rsidR="007073F3" w:rsidRPr="007073F3" w:rsidRDefault="007073F3" w:rsidP="00F37A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Established end-to-end </w:t>
      </w:r>
      <w:proofErr w:type="spellStart"/>
      <w:r w:rsidRPr="007073F3">
        <w:rPr>
          <w:rFonts w:ascii="Times New Roman" w:eastAsia="Times New Roman" w:hAnsi="Times New Roman" w:cs="Times New Roman"/>
          <w:sz w:val="20"/>
          <w:szCs w:val="24"/>
        </w:rPr>
        <w:t>observability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using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OpenTelemetry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publishing metrics/traces into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Datadog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Prometheus/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CloudWatch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for faster incident triage.</w:t>
      </w:r>
    </w:p>
    <w:p w:rsidR="007073F3" w:rsidRPr="007073F3" w:rsidRDefault="007073F3" w:rsidP="00F37A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lastRenderedPageBreak/>
        <w:t xml:space="preserve">Hardened security using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OAuth2/OIDC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and fine-grained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RBAC/ABAC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adding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audit logging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for privileged actions across the platform.</w:t>
      </w:r>
    </w:p>
    <w:p w:rsidR="007073F3" w:rsidRPr="007073F3" w:rsidRDefault="007073F3" w:rsidP="00F37A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Built CI/CD pipelines with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GitHub</w:t>
      </w:r>
      <w:proofErr w:type="spellEnd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Actions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Jenkins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>, and quality gates that ran tests, built images, published artifacts, and automated deployments reliably.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7073F3" w:rsidRPr="007073F3" w:rsidRDefault="007073F3" w:rsidP="00F37AD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Delivered workflow-driven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Angular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SPAs emphasizing UX consistency, reusable components, and fast initial loads for customer-facing applications.</w:t>
      </w:r>
    </w:p>
    <w:p w:rsidR="007073F3" w:rsidRPr="007073F3" w:rsidRDefault="007073F3" w:rsidP="00F37AD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Built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Node.js API layers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in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TypeScript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>, standardizing request validation, error responses, and resilient integration patterns across services.</w:t>
      </w:r>
    </w:p>
    <w:p w:rsidR="007073F3" w:rsidRPr="007073F3" w:rsidRDefault="007073F3" w:rsidP="00F37AD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Implemented background jobs and </w:t>
      </w:r>
      <w:proofErr w:type="spellStart"/>
      <w:r w:rsidRPr="007073F3">
        <w:rPr>
          <w:rFonts w:ascii="Times New Roman" w:eastAsia="Times New Roman" w:hAnsi="Times New Roman" w:cs="Times New Roman"/>
          <w:sz w:val="20"/>
          <w:szCs w:val="24"/>
        </w:rPr>
        <w:t>async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workflows using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RabbitMQ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proofErr w:type="gramStart"/>
      <w:r w:rsidRPr="007073F3">
        <w:rPr>
          <w:rFonts w:ascii="Times New Roman" w:eastAsia="Times New Roman" w:hAnsi="Times New Roman" w:cs="Times New Roman"/>
          <w:sz w:val="20"/>
          <w:szCs w:val="24"/>
        </w:rPr>
        <w:t>workers, enforcing retries</w:t>
      </w:r>
      <w:proofErr w:type="gram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DLQs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>, and idempotent processing to prevent duplicate effects.</w:t>
      </w:r>
    </w:p>
    <w:p w:rsidR="007073F3" w:rsidRPr="007073F3" w:rsidRDefault="007073F3" w:rsidP="00F37AD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Designed relational models in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>, improving migration discipline and adding indexes for reporting-heavy and transactional workloads.</w:t>
      </w:r>
    </w:p>
    <w:p w:rsidR="007073F3" w:rsidRPr="007073F3" w:rsidRDefault="007073F3" w:rsidP="00F37AD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Implemented caching strategies with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to reduce database load and stabilize performance during burst traffic and seasonal spikes.</w:t>
      </w:r>
    </w:p>
    <w:p w:rsidR="007073F3" w:rsidRPr="007073F3" w:rsidRDefault="007073F3" w:rsidP="00F37AD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Built search-driven screens with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>, supporting faceted filters and relevance tuning for content discovery and admin tooling.</w:t>
      </w:r>
    </w:p>
    <w:p w:rsidR="007073F3" w:rsidRPr="007073F3" w:rsidRDefault="007073F3" w:rsidP="00F37AD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Containerized services with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and deployed to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Kubernetes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>, ensuring consistent environments from development through production.</w:t>
      </w:r>
    </w:p>
    <w:p w:rsidR="007073F3" w:rsidRPr="007073F3" w:rsidRDefault="007073F3" w:rsidP="00F37AD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Implemented CI/CD using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GitLab</w:t>
      </w:r>
      <w:proofErr w:type="spellEnd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CI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GitHub</w:t>
      </w:r>
      <w:proofErr w:type="spellEnd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Actions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CircleCI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patterns to automate builds, tests, container publishing, and environment promotions.</w:t>
      </w:r>
    </w:p>
    <w:p w:rsidR="007073F3" w:rsidRPr="007073F3" w:rsidRDefault="007073F3" w:rsidP="00F37AD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Integrated cloud services across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AWS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Azure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using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App Service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AKS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Azure SQL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patterns where needed, with secure secrets handling via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Key Vault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>.</w:t>
      </w:r>
    </w:p>
    <w:p w:rsidR="007073F3" w:rsidRPr="007073F3" w:rsidRDefault="007073F3" w:rsidP="00F37AD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Added operational dashboards using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Prometheus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>, tracking latency, throughput, error rates, and queue backlogs with actionable alerts.</w:t>
      </w:r>
    </w:p>
    <w:p w:rsidR="007073F3" w:rsidRPr="007073F3" w:rsidRDefault="007073F3" w:rsidP="00F37AD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Enforced authentication and authorization with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 plus enterprise identity integrations (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Okta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Auth0</w:t>
      </w:r>
      <w:r w:rsidRPr="007073F3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gram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AWS</w:t>
      </w:r>
      <w:proofErr w:type="gramEnd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</w:t>
      </w:r>
      <w:proofErr w:type="spellStart"/>
      <w:r w:rsidRPr="007073F3">
        <w:rPr>
          <w:rFonts w:ascii="Times New Roman" w:eastAsia="Times New Roman" w:hAnsi="Times New Roman" w:cs="Times New Roman"/>
          <w:b/>
          <w:bCs/>
          <w:sz w:val="20"/>
          <w:szCs w:val="24"/>
        </w:rPr>
        <w:t>Cognito</w:t>
      </w:r>
      <w:proofErr w:type="spellEnd"/>
      <w:r w:rsidRPr="007073F3">
        <w:rPr>
          <w:rFonts w:ascii="Times New Roman" w:eastAsia="Times New Roman" w:hAnsi="Times New Roman" w:cs="Times New Roman"/>
          <w:sz w:val="20"/>
          <w:szCs w:val="24"/>
        </w:rPr>
        <w:t>), adding rate limiting and auditability.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F37AD2" w:rsidRPr="00F37AD2" w:rsidRDefault="00F37AD2" w:rsidP="00F37A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37AD2">
        <w:rPr>
          <w:rFonts w:ascii="Times New Roman" w:eastAsia="Times New Roman" w:hAnsi="Times New Roman" w:cs="Times New Roman"/>
          <w:sz w:val="20"/>
          <w:szCs w:val="24"/>
        </w:rPr>
        <w:t xml:space="preserve">Built early web product modules with </w:t>
      </w:r>
      <w:proofErr w:type="spellStart"/>
      <w:r w:rsidRPr="00F37AD2">
        <w:rPr>
          <w:rFonts w:ascii="Times New Roman" w:eastAsia="Times New Roman" w:hAnsi="Times New Roman" w:cs="Times New Roman"/>
          <w:b/>
          <w:bCs/>
          <w:sz w:val="20"/>
          <w:szCs w:val="24"/>
        </w:rPr>
        <w:t>AngularJS</w:t>
      </w:r>
      <w:proofErr w:type="spellEnd"/>
      <w:r w:rsidRPr="00F37AD2">
        <w:rPr>
          <w:rFonts w:ascii="Times New Roman" w:eastAsia="Times New Roman" w:hAnsi="Times New Roman" w:cs="Times New Roman"/>
          <w:sz w:val="20"/>
          <w:szCs w:val="24"/>
        </w:rPr>
        <w:t xml:space="preserve"> patterns and modular UI architecture, improving maintainability across fast-changing business workflows.</w:t>
      </w:r>
    </w:p>
    <w:p w:rsidR="00F37AD2" w:rsidRPr="00F37AD2" w:rsidRDefault="00F37AD2" w:rsidP="00F37A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37AD2">
        <w:rPr>
          <w:rFonts w:ascii="Times New Roman" w:eastAsia="Times New Roman" w:hAnsi="Times New Roman" w:cs="Times New Roman"/>
          <w:sz w:val="20"/>
          <w:szCs w:val="24"/>
        </w:rPr>
        <w:t xml:space="preserve">Developed backend services and integration utilities with </w:t>
      </w:r>
      <w:r w:rsidRPr="00F37AD2">
        <w:rPr>
          <w:rFonts w:ascii="Times New Roman" w:eastAsia="Times New Roman" w:hAnsi="Times New Roman" w:cs="Times New Roman"/>
          <w:b/>
          <w:bCs/>
          <w:sz w:val="20"/>
          <w:szCs w:val="24"/>
        </w:rPr>
        <w:t>Node.js</w:t>
      </w:r>
      <w:r w:rsidRPr="00F37AD2">
        <w:rPr>
          <w:rFonts w:ascii="Times New Roman" w:eastAsia="Times New Roman" w:hAnsi="Times New Roman" w:cs="Times New Roman"/>
          <w:sz w:val="20"/>
          <w:szCs w:val="24"/>
        </w:rPr>
        <w:t>, focusing on reliability, predictable contracts, and clean service boundaries.</w:t>
      </w:r>
    </w:p>
    <w:p w:rsidR="00F37AD2" w:rsidRPr="00F37AD2" w:rsidRDefault="00F37AD2" w:rsidP="00F37A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37AD2">
        <w:rPr>
          <w:rFonts w:ascii="Times New Roman" w:eastAsia="Times New Roman" w:hAnsi="Times New Roman" w:cs="Times New Roman"/>
          <w:sz w:val="20"/>
          <w:szCs w:val="24"/>
        </w:rPr>
        <w:t xml:space="preserve">Implemented relational reporting and transactional workflows in </w:t>
      </w:r>
      <w:r w:rsidRPr="00F37AD2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F37AD2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F37AD2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F37AD2">
        <w:rPr>
          <w:rFonts w:ascii="Times New Roman" w:eastAsia="Times New Roman" w:hAnsi="Times New Roman" w:cs="Times New Roman"/>
          <w:sz w:val="20"/>
          <w:szCs w:val="24"/>
        </w:rPr>
        <w:t>, optimizing queries and indexes for stable performance.</w:t>
      </w:r>
    </w:p>
    <w:p w:rsidR="00F37AD2" w:rsidRPr="00F37AD2" w:rsidRDefault="00F37AD2" w:rsidP="00F37A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37AD2">
        <w:rPr>
          <w:rFonts w:ascii="Times New Roman" w:eastAsia="Times New Roman" w:hAnsi="Times New Roman" w:cs="Times New Roman"/>
          <w:sz w:val="20"/>
          <w:szCs w:val="24"/>
        </w:rPr>
        <w:t xml:space="preserve">Built data processing and automation scripts in </w:t>
      </w:r>
      <w:r w:rsidRPr="00F37AD2">
        <w:rPr>
          <w:rFonts w:ascii="Times New Roman" w:eastAsia="Times New Roman" w:hAnsi="Times New Roman" w:cs="Times New Roman"/>
          <w:b/>
          <w:bCs/>
          <w:sz w:val="20"/>
          <w:szCs w:val="24"/>
        </w:rPr>
        <w:t>Python</w:t>
      </w:r>
      <w:r w:rsidRPr="00F37AD2">
        <w:rPr>
          <w:rFonts w:ascii="Times New Roman" w:eastAsia="Times New Roman" w:hAnsi="Times New Roman" w:cs="Times New Roman"/>
          <w:sz w:val="20"/>
          <w:szCs w:val="24"/>
        </w:rPr>
        <w:t xml:space="preserve"> to standardize imports, validations, and scheduled operational tasks.</w:t>
      </w:r>
    </w:p>
    <w:p w:rsidR="00F37AD2" w:rsidRPr="00F37AD2" w:rsidRDefault="00F37AD2" w:rsidP="00F37A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37AD2">
        <w:rPr>
          <w:rFonts w:ascii="Times New Roman" w:eastAsia="Times New Roman" w:hAnsi="Times New Roman" w:cs="Times New Roman"/>
          <w:sz w:val="20"/>
          <w:szCs w:val="24"/>
        </w:rPr>
        <w:t xml:space="preserve">Introduced caching techniques using </w:t>
      </w:r>
      <w:proofErr w:type="spellStart"/>
      <w:proofErr w:type="gramStart"/>
      <w:r w:rsidRPr="00F37AD2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proofErr w:type="gramEnd"/>
      <w:r w:rsidRPr="00F37AD2">
        <w:rPr>
          <w:rFonts w:ascii="Times New Roman" w:eastAsia="Times New Roman" w:hAnsi="Times New Roman" w:cs="Times New Roman"/>
          <w:sz w:val="20"/>
          <w:szCs w:val="24"/>
        </w:rPr>
        <w:t xml:space="preserve"> patterns to reduce repeated computations and protect relational stores under load.</w:t>
      </w:r>
    </w:p>
    <w:p w:rsidR="00F37AD2" w:rsidRPr="00F37AD2" w:rsidRDefault="00F37AD2" w:rsidP="00F37A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37AD2">
        <w:rPr>
          <w:rFonts w:ascii="Times New Roman" w:eastAsia="Times New Roman" w:hAnsi="Times New Roman" w:cs="Times New Roman"/>
          <w:sz w:val="20"/>
          <w:szCs w:val="24"/>
        </w:rPr>
        <w:t xml:space="preserve">Implemented asynchronous processing with queue-based workers, applying </w:t>
      </w:r>
      <w:proofErr w:type="gramStart"/>
      <w:r w:rsidRPr="00F37AD2">
        <w:rPr>
          <w:rFonts w:ascii="Times New Roman" w:eastAsia="Times New Roman" w:hAnsi="Times New Roman" w:cs="Times New Roman"/>
          <w:sz w:val="20"/>
          <w:szCs w:val="24"/>
        </w:rPr>
        <w:t>retry</w:t>
      </w:r>
      <w:proofErr w:type="gramEnd"/>
      <w:r w:rsidRPr="00F37AD2">
        <w:rPr>
          <w:rFonts w:ascii="Times New Roman" w:eastAsia="Times New Roman" w:hAnsi="Times New Roman" w:cs="Times New Roman"/>
          <w:sz w:val="20"/>
          <w:szCs w:val="24"/>
        </w:rPr>
        <w:t xml:space="preserve"> discipline and safe handling for long-running operations.</w:t>
      </w:r>
    </w:p>
    <w:p w:rsidR="00F37AD2" w:rsidRPr="00F37AD2" w:rsidRDefault="00F37AD2" w:rsidP="00F37A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37AD2">
        <w:rPr>
          <w:rFonts w:ascii="Times New Roman" w:eastAsia="Times New Roman" w:hAnsi="Times New Roman" w:cs="Times New Roman"/>
          <w:sz w:val="20"/>
          <w:szCs w:val="24"/>
        </w:rPr>
        <w:t>Strengthened security practices with input validation, least-privilege access patterns, and early role-based authorization controls.</w:t>
      </w:r>
    </w:p>
    <w:p w:rsidR="00F37AD2" w:rsidRPr="00F37AD2" w:rsidRDefault="00F37AD2" w:rsidP="00F37A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37AD2">
        <w:rPr>
          <w:rFonts w:ascii="Times New Roman" w:eastAsia="Times New Roman" w:hAnsi="Times New Roman" w:cs="Times New Roman"/>
          <w:sz w:val="20"/>
          <w:szCs w:val="24"/>
        </w:rPr>
        <w:t xml:space="preserve">Supported deployment workflows with </w:t>
      </w:r>
      <w:proofErr w:type="spellStart"/>
      <w:r w:rsidRPr="00F37AD2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F37AD2">
        <w:rPr>
          <w:rFonts w:ascii="Times New Roman" w:eastAsia="Times New Roman" w:hAnsi="Times New Roman" w:cs="Times New Roman"/>
          <w:sz w:val="20"/>
          <w:szCs w:val="24"/>
        </w:rPr>
        <w:t xml:space="preserve"> to reduce environment drift and accelerate onboarding across teams.</w:t>
      </w:r>
    </w:p>
    <w:p w:rsidR="00F37AD2" w:rsidRPr="00F37AD2" w:rsidRDefault="00F37AD2" w:rsidP="00F37A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AD2">
        <w:rPr>
          <w:rFonts w:ascii="Times New Roman" w:eastAsia="Times New Roman" w:hAnsi="Times New Roman" w:cs="Times New Roman"/>
          <w:sz w:val="20"/>
          <w:szCs w:val="24"/>
        </w:rPr>
        <w:t>Collaborated closely with QA and product to translate requirements into testable deliverables, reducing regressions and improving release confidence.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F37AD2" w:rsidRPr="00F37AD2" w:rsidRDefault="00F37AD2" w:rsidP="00F37A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7AD2">
        <w:rPr>
          <w:rFonts w:ascii="Times New Roman" w:eastAsia="Times New Roman" w:hAnsi="Times New Roman" w:cs="Times New Roman"/>
          <w:sz w:val="20"/>
          <w:szCs w:val="20"/>
        </w:rPr>
        <w:t xml:space="preserve">Built interactive UI screens using </w:t>
      </w:r>
      <w:r w:rsidRPr="00F37AD2">
        <w:rPr>
          <w:rFonts w:ascii="Times New Roman" w:eastAsia="Times New Roman" w:hAnsi="Times New Roman" w:cs="Times New Roman"/>
          <w:b/>
          <w:bCs/>
          <w:sz w:val="20"/>
          <w:szCs w:val="20"/>
        </w:rPr>
        <w:t>JavaScript</w:t>
      </w:r>
      <w:r w:rsidRPr="00F37AD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F37AD2">
        <w:rPr>
          <w:rFonts w:ascii="Times New Roman" w:eastAsia="Times New Roman" w:hAnsi="Times New Roman" w:cs="Times New Roman"/>
          <w:b/>
          <w:bCs/>
          <w:sz w:val="20"/>
          <w:szCs w:val="20"/>
        </w:rPr>
        <w:t>HTML</w:t>
      </w:r>
      <w:r w:rsidRPr="00F37AD2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F37AD2">
        <w:rPr>
          <w:rFonts w:ascii="Times New Roman" w:eastAsia="Times New Roman" w:hAnsi="Times New Roman" w:cs="Times New Roman"/>
          <w:b/>
          <w:bCs/>
          <w:sz w:val="20"/>
          <w:szCs w:val="20"/>
        </w:rPr>
        <w:t>CSS</w:t>
      </w:r>
      <w:r w:rsidRPr="00F37AD2">
        <w:rPr>
          <w:rFonts w:ascii="Times New Roman" w:eastAsia="Times New Roman" w:hAnsi="Times New Roman" w:cs="Times New Roman"/>
          <w:sz w:val="20"/>
          <w:szCs w:val="20"/>
        </w:rPr>
        <w:t>, focusing on reusable page components and predictable user flows.</w:t>
      </w:r>
    </w:p>
    <w:p w:rsidR="00F37AD2" w:rsidRPr="00F37AD2" w:rsidRDefault="00F37AD2" w:rsidP="00F37A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7AD2">
        <w:rPr>
          <w:rFonts w:ascii="Times New Roman" w:eastAsia="Times New Roman" w:hAnsi="Times New Roman" w:cs="Times New Roman"/>
          <w:sz w:val="20"/>
          <w:szCs w:val="20"/>
        </w:rPr>
        <w:t xml:space="preserve">Enhanced front-end behavior with </w:t>
      </w:r>
      <w:proofErr w:type="spellStart"/>
      <w:r w:rsidRPr="00F37AD2">
        <w:rPr>
          <w:rFonts w:ascii="Times New Roman" w:eastAsia="Times New Roman" w:hAnsi="Times New Roman" w:cs="Times New Roman"/>
          <w:b/>
          <w:bCs/>
          <w:sz w:val="20"/>
          <w:szCs w:val="20"/>
        </w:rPr>
        <w:t>jQuery</w:t>
      </w:r>
      <w:proofErr w:type="spellEnd"/>
      <w:r w:rsidRPr="00F37AD2">
        <w:rPr>
          <w:rFonts w:ascii="Times New Roman" w:eastAsia="Times New Roman" w:hAnsi="Times New Roman" w:cs="Times New Roman"/>
          <w:sz w:val="20"/>
          <w:szCs w:val="20"/>
        </w:rPr>
        <w:t xml:space="preserve"> for DOM interactions, form validation, and AJAX-driven updates to reduce full page reloads.</w:t>
      </w:r>
    </w:p>
    <w:p w:rsidR="00F37AD2" w:rsidRPr="00F37AD2" w:rsidRDefault="00F37AD2" w:rsidP="00F37A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7AD2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Supported backend endpoints by assisting with </w:t>
      </w:r>
      <w:r w:rsidRPr="00F37AD2">
        <w:rPr>
          <w:rFonts w:ascii="Times New Roman" w:eastAsia="Times New Roman" w:hAnsi="Times New Roman" w:cs="Times New Roman"/>
          <w:b/>
          <w:bCs/>
          <w:sz w:val="20"/>
          <w:szCs w:val="20"/>
        </w:rPr>
        <w:t>REST-style HTTP</w:t>
      </w:r>
      <w:r w:rsidRPr="00F37AD2">
        <w:rPr>
          <w:rFonts w:ascii="Times New Roman" w:eastAsia="Times New Roman" w:hAnsi="Times New Roman" w:cs="Times New Roman"/>
          <w:sz w:val="20"/>
          <w:szCs w:val="20"/>
        </w:rPr>
        <w:t xml:space="preserve"> requests and integrating responses into the UI with consistent client-side handling.</w:t>
      </w:r>
    </w:p>
    <w:p w:rsidR="00F37AD2" w:rsidRPr="00F37AD2" w:rsidRDefault="00F37AD2" w:rsidP="00F37A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7AD2">
        <w:rPr>
          <w:rFonts w:ascii="Times New Roman" w:eastAsia="Times New Roman" w:hAnsi="Times New Roman" w:cs="Times New Roman"/>
          <w:sz w:val="20"/>
          <w:szCs w:val="20"/>
        </w:rPr>
        <w:t xml:space="preserve">Worked with relational data using </w:t>
      </w:r>
      <w:r w:rsidRPr="00F37AD2">
        <w:rPr>
          <w:rFonts w:ascii="Times New Roman" w:eastAsia="Times New Roman" w:hAnsi="Times New Roman" w:cs="Times New Roman"/>
          <w:b/>
          <w:bCs/>
          <w:sz w:val="20"/>
          <w:szCs w:val="20"/>
        </w:rPr>
        <w:t>SQL</w:t>
      </w:r>
      <w:r w:rsidRPr="00F37AD2">
        <w:rPr>
          <w:rFonts w:ascii="Times New Roman" w:eastAsia="Times New Roman" w:hAnsi="Times New Roman" w:cs="Times New Roman"/>
          <w:sz w:val="20"/>
          <w:szCs w:val="20"/>
        </w:rPr>
        <w:t>, contributing fixes for joins, filtering logic, and basic query optimization for data-heavy screens.</w:t>
      </w:r>
    </w:p>
    <w:p w:rsidR="00F37AD2" w:rsidRPr="00F37AD2" w:rsidRDefault="00F37AD2" w:rsidP="00F37A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7AD2">
        <w:rPr>
          <w:rFonts w:ascii="Times New Roman" w:eastAsia="Times New Roman" w:hAnsi="Times New Roman" w:cs="Times New Roman"/>
          <w:sz w:val="20"/>
          <w:szCs w:val="20"/>
        </w:rPr>
        <w:t xml:space="preserve">Helped implement simple caching and performance improvements using </w:t>
      </w:r>
      <w:proofErr w:type="spellStart"/>
      <w:proofErr w:type="gramStart"/>
      <w:r w:rsidRPr="00F37AD2">
        <w:rPr>
          <w:rFonts w:ascii="Times New Roman" w:eastAsia="Times New Roman" w:hAnsi="Times New Roman" w:cs="Times New Roman"/>
          <w:b/>
          <w:bCs/>
          <w:sz w:val="20"/>
          <w:szCs w:val="20"/>
        </w:rPr>
        <w:t>Redis</w:t>
      </w:r>
      <w:proofErr w:type="spellEnd"/>
      <w:proofErr w:type="gramEnd"/>
      <w:r w:rsidRPr="00F37AD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patterns</w:t>
      </w:r>
      <w:r w:rsidRPr="00F37AD2">
        <w:rPr>
          <w:rFonts w:ascii="Times New Roman" w:eastAsia="Times New Roman" w:hAnsi="Times New Roman" w:cs="Times New Roman"/>
          <w:sz w:val="20"/>
          <w:szCs w:val="20"/>
        </w:rPr>
        <w:t xml:space="preserve"> to reduce repeated lookups in high-traffic areas.</w:t>
      </w:r>
    </w:p>
    <w:p w:rsidR="00F37AD2" w:rsidRPr="00F37AD2" w:rsidRDefault="00F37AD2" w:rsidP="00F37A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7AD2">
        <w:rPr>
          <w:rFonts w:ascii="Times New Roman" w:eastAsia="Times New Roman" w:hAnsi="Times New Roman" w:cs="Times New Roman"/>
          <w:sz w:val="20"/>
          <w:szCs w:val="20"/>
        </w:rPr>
        <w:t>Assisted with early automation scripts and build steps to make local setup more repeatable and reduce environment drift.</w:t>
      </w:r>
    </w:p>
    <w:p w:rsidR="00F37AD2" w:rsidRPr="00F37AD2" w:rsidRDefault="00F37AD2" w:rsidP="00F37A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AD2">
        <w:rPr>
          <w:rFonts w:ascii="Times New Roman" w:eastAsia="Times New Roman" w:hAnsi="Times New Roman" w:cs="Times New Roman"/>
          <w:sz w:val="20"/>
          <w:szCs w:val="20"/>
        </w:rPr>
        <w:t xml:space="preserve">Participated in code reviews and daily syncs, learning production practices like </w:t>
      </w:r>
      <w:r w:rsidRPr="00F37AD2">
        <w:rPr>
          <w:rFonts w:ascii="Times New Roman" w:eastAsia="Times New Roman" w:hAnsi="Times New Roman" w:cs="Times New Roman"/>
          <w:b/>
          <w:bCs/>
          <w:sz w:val="20"/>
          <w:szCs w:val="20"/>
        </w:rPr>
        <w:t>structured logging</w:t>
      </w:r>
      <w:r w:rsidRPr="00F37AD2">
        <w:rPr>
          <w:rFonts w:ascii="Times New Roman" w:eastAsia="Times New Roman" w:hAnsi="Times New Roman" w:cs="Times New Roman"/>
          <w:sz w:val="20"/>
          <w:szCs w:val="20"/>
        </w:rPr>
        <w:t>, safe error handling, and clean commits.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>’s  Degree</w:t>
      </w:r>
      <w:proofErr w:type="gramEnd"/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F37A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5C40A3" w:rsidRPr="005C40A3" w:rsidRDefault="005C40A3" w:rsidP="005C40A3">
      <w:pPr>
        <w:pStyle w:val="Heading3"/>
        <w:spacing w:before="0" w:beforeAutospacing="0" w:after="0" w:afterAutospacing="0"/>
        <w:rPr>
          <w:sz w:val="20"/>
          <w:szCs w:val="20"/>
        </w:rPr>
      </w:pPr>
      <w:r w:rsidRPr="005C40A3">
        <w:rPr>
          <w:rStyle w:val="Strong"/>
          <w:b/>
          <w:bCs/>
          <w:sz w:val="20"/>
          <w:szCs w:val="20"/>
        </w:rPr>
        <w:t>Angular + Node Multi-Tenant Operations Console</w:t>
      </w:r>
    </w:p>
    <w:p w:rsidR="005C40A3" w:rsidRPr="005C40A3" w:rsidRDefault="005C40A3" w:rsidP="005C40A3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5C40A3">
        <w:rPr>
          <w:sz w:val="20"/>
          <w:szCs w:val="20"/>
        </w:rPr>
        <w:t xml:space="preserve">Built a </w:t>
      </w:r>
      <w:r w:rsidRPr="005C40A3">
        <w:rPr>
          <w:rStyle w:val="Strong"/>
          <w:sz w:val="20"/>
          <w:szCs w:val="20"/>
        </w:rPr>
        <w:t>multi-tenant Angular admin console</w:t>
      </w:r>
      <w:r w:rsidRPr="005C40A3">
        <w:rPr>
          <w:sz w:val="20"/>
          <w:szCs w:val="20"/>
        </w:rPr>
        <w:t xml:space="preserve"> with role-aware navigation, reusable UI components, and performance tuning for large tables and filter-heavy workflows.</w:t>
      </w:r>
    </w:p>
    <w:p w:rsidR="005C40A3" w:rsidRPr="005C40A3" w:rsidRDefault="005C40A3" w:rsidP="005C40A3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5C40A3">
        <w:rPr>
          <w:sz w:val="20"/>
          <w:szCs w:val="20"/>
        </w:rPr>
        <w:t xml:space="preserve">Implemented a </w:t>
      </w:r>
      <w:r w:rsidRPr="005C40A3">
        <w:rPr>
          <w:rStyle w:val="Strong"/>
          <w:sz w:val="20"/>
          <w:szCs w:val="20"/>
        </w:rPr>
        <w:t>Node.js</w:t>
      </w:r>
      <w:r w:rsidRPr="005C40A3">
        <w:rPr>
          <w:sz w:val="20"/>
          <w:szCs w:val="20"/>
        </w:rPr>
        <w:t xml:space="preserve"> API gateway layer with strict request validation, consistent error contracts, and secure token-based access using </w:t>
      </w:r>
      <w:r w:rsidRPr="005C40A3">
        <w:rPr>
          <w:rStyle w:val="Strong"/>
          <w:sz w:val="20"/>
          <w:szCs w:val="20"/>
        </w:rPr>
        <w:t>OAuth2/OIDC</w:t>
      </w:r>
      <w:r w:rsidRPr="005C40A3">
        <w:rPr>
          <w:sz w:val="20"/>
          <w:szCs w:val="20"/>
        </w:rPr>
        <w:t xml:space="preserve"> and </w:t>
      </w:r>
      <w:r w:rsidRPr="005C40A3">
        <w:rPr>
          <w:rStyle w:val="Strong"/>
          <w:sz w:val="20"/>
          <w:szCs w:val="20"/>
        </w:rPr>
        <w:t>JWT</w:t>
      </w:r>
      <w:r w:rsidRPr="005C40A3">
        <w:rPr>
          <w:sz w:val="20"/>
          <w:szCs w:val="20"/>
        </w:rPr>
        <w:t>.</w:t>
      </w:r>
    </w:p>
    <w:p w:rsidR="005C40A3" w:rsidRPr="005C40A3" w:rsidRDefault="005C40A3" w:rsidP="005C40A3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5C40A3">
        <w:rPr>
          <w:sz w:val="20"/>
          <w:szCs w:val="20"/>
        </w:rPr>
        <w:t xml:space="preserve">Backed critical workflows with </w:t>
      </w:r>
      <w:proofErr w:type="spellStart"/>
      <w:r w:rsidRPr="005C40A3">
        <w:rPr>
          <w:rStyle w:val="Strong"/>
          <w:sz w:val="20"/>
          <w:szCs w:val="20"/>
        </w:rPr>
        <w:t>PostgreSQL</w:t>
      </w:r>
      <w:proofErr w:type="spellEnd"/>
      <w:r w:rsidRPr="005C40A3">
        <w:rPr>
          <w:sz w:val="20"/>
          <w:szCs w:val="20"/>
        </w:rPr>
        <w:t xml:space="preserve"> and </w:t>
      </w:r>
      <w:proofErr w:type="spellStart"/>
      <w:r w:rsidRPr="005C40A3">
        <w:rPr>
          <w:rStyle w:val="Strong"/>
          <w:sz w:val="20"/>
          <w:szCs w:val="20"/>
        </w:rPr>
        <w:t>Redis</w:t>
      </w:r>
      <w:proofErr w:type="spellEnd"/>
      <w:r w:rsidRPr="005C40A3">
        <w:rPr>
          <w:sz w:val="20"/>
          <w:szCs w:val="20"/>
        </w:rPr>
        <w:t>, introducing indexing strategies, caching, and safe invalidation to protect p95 latency under load.</w:t>
      </w:r>
    </w:p>
    <w:p w:rsidR="005C40A3" w:rsidRPr="005C40A3" w:rsidRDefault="005C40A3" w:rsidP="005C40A3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5C40A3">
        <w:rPr>
          <w:sz w:val="20"/>
          <w:szCs w:val="20"/>
        </w:rPr>
        <w:t xml:space="preserve">Added </w:t>
      </w:r>
      <w:proofErr w:type="spellStart"/>
      <w:r w:rsidRPr="005C40A3">
        <w:rPr>
          <w:rStyle w:val="Strong"/>
          <w:sz w:val="20"/>
          <w:szCs w:val="20"/>
        </w:rPr>
        <w:t>OpenTelemetry</w:t>
      </w:r>
      <w:proofErr w:type="spellEnd"/>
      <w:r w:rsidRPr="005C40A3">
        <w:rPr>
          <w:sz w:val="20"/>
          <w:szCs w:val="20"/>
        </w:rPr>
        <w:t xml:space="preserve"> tracing across frontend-to-backend flows, publishing metrics to </w:t>
      </w:r>
      <w:r w:rsidRPr="005C40A3">
        <w:rPr>
          <w:rStyle w:val="Strong"/>
          <w:sz w:val="20"/>
          <w:szCs w:val="20"/>
        </w:rPr>
        <w:t>Prometheus/</w:t>
      </w:r>
      <w:proofErr w:type="spellStart"/>
      <w:r w:rsidRPr="005C40A3">
        <w:rPr>
          <w:rStyle w:val="Strong"/>
          <w:sz w:val="20"/>
          <w:szCs w:val="20"/>
        </w:rPr>
        <w:t>Grafana</w:t>
      </w:r>
      <w:proofErr w:type="spellEnd"/>
      <w:r w:rsidRPr="005C40A3">
        <w:rPr>
          <w:sz w:val="20"/>
          <w:szCs w:val="20"/>
        </w:rPr>
        <w:t xml:space="preserve"> and operational signals into </w:t>
      </w:r>
      <w:proofErr w:type="spellStart"/>
      <w:r w:rsidRPr="005C40A3">
        <w:rPr>
          <w:rStyle w:val="Strong"/>
          <w:sz w:val="20"/>
          <w:szCs w:val="20"/>
        </w:rPr>
        <w:t>Datadog</w:t>
      </w:r>
      <w:proofErr w:type="spellEnd"/>
      <w:r w:rsidRPr="005C40A3">
        <w:rPr>
          <w:rStyle w:val="Strong"/>
          <w:sz w:val="20"/>
          <w:szCs w:val="20"/>
        </w:rPr>
        <w:t>/</w:t>
      </w:r>
      <w:proofErr w:type="spellStart"/>
      <w:r w:rsidRPr="005C40A3">
        <w:rPr>
          <w:rStyle w:val="Strong"/>
          <w:sz w:val="20"/>
          <w:szCs w:val="20"/>
        </w:rPr>
        <w:t>CloudWatch</w:t>
      </w:r>
      <w:proofErr w:type="spellEnd"/>
      <w:r w:rsidRPr="005C40A3">
        <w:rPr>
          <w:sz w:val="20"/>
          <w:szCs w:val="20"/>
        </w:rPr>
        <w:t xml:space="preserve"> for faster diagnosis.</w:t>
      </w:r>
    </w:p>
    <w:p w:rsidR="005C40A3" w:rsidRPr="005C40A3" w:rsidRDefault="005C40A3" w:rsidP="005C40A3">
      <w:pPr>
        <w:pStyle w:val="Heading3"/>
        <w:spacing w:before="0" w:beforeAutospacing="0" w:after="0" w:afterAutospacing="0"/>
        <w:rPr>
          <w:sz w:val="20"/>
          <w:szCs w:val="20"/>
        </w:rPr>
      </w:pPr>
      <w:r w:rsidRPr="005C40A3">
        <w:rPr>
          <w:rStyle w:val="Strong"/>
          <w:b/>
          <w:bCs/>
          <w:sz w:val="20"/>
          <w:szCs w:val="20"/>
        </w:rPr>
        <w:t>Event-Driven Processing &amp; Search Platform</w:t>
      </w:r>
    </w:p>
    <w:p w:rsidR="005C40A3" w:rsidRPr="005C40A3" w:rsidRDefault="005C40A3" w:rsidP="005C40A3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r w:rsidRPr="005C40A3">
        <w:rPr>
          <w:sz w:val="20"/>
          <w:szCs w:val="20"/>
        </w:rPr>
        <w:t xml:space="preserve">Built </w:t>
      </w:r>
      <w:proofErr w:type="spellStart"/>
      <w:r w:rsidRPr="005C40A3">
        <w:rPr>
          <w:sz w:val="20"/>
          <w:szCs w:val="20"/>
        </w:rPr>
        <w:t>async</w:t>
      </w:r>
      <w:proofErr w:type="spellEnd"/>
      <w:r w:rsidRPr="005C40A3">
        <w:rPr>
          <w:sz w:val="20"/>
          <w:szCs w:val="20"/>
        </w:rPr>
        <w:t xml:space="preserve"> workers using </w:t>
      </w:r>
      <w:r w:rsidRPr="005C40A3">
        <w:rPr>
          <w:rStyle w:val="Strong"/>
          <w:sz w:val="20"/>
          <w:szCs w:val="20"/>
        </w:rPr>
        <w:t>Kafka</w:t>
      </w:r>
      <w:r w:rsidRPr="005C40A3">
        <w:rPr>
          <w:sz w:val="20"/>
          <w:szCs w:val="20"/>
        </w:rPr>
        <w:t xml:space="preserve"> and </w:t>
      </w:r>
      <w:r w:rsidRPr="005C40A3">
        <w:rPr>
          <w:rStyle w:val="Strong"/>
          <w:sz w:val="20"/>
          <w:szCs w:val="20"/>
        </w:rPr>
        <w:t>AWS SQS/SNS</w:t>
      </w:r>
      <w:r w:rsidRPr="005C40A3">
        <w:rPr>
          <w:sz w:val="20"/>
          <w:szCs w:val="20"/>
        </w:rPr>
        <w:t xml:space="preserve"> for durable processing, with </w:t>
      </w:r>
      <w:r w:rsidRPr="005C40A3">
        <w:rPr>
          <w:rStyle w:val="Strong"/>
          <w:sz w:val="20"/>
          <w:szCs w:val="20"/>
        </w:rPr>
        <w:t>DLQs</w:t>
      </w:r>
      <w:r w:rsidRPr="005C40A3">
        <w:rPr>
          <w:sz w:val="20"/>
          <w:szCs w:val="20"/>
        </w:rPr>
        <w:t>, retries, and idempotent consumers for safe replays.</w:t>
      </w:r>
    </w:p>
    <w:p w:rsidR="005C40A3" w:rsidRPr="005C40A3" w:rsidRDefault="005C40A3" w:rsidP="005C40A3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r w:rsidRPr="005C40A3">
        <w:rPr>
          <w:sz w:val="20"/>
          <w:szCs w:val="20"/>
        </w:rPr>
        <w:t xml:space="preserve">Implemented search indexing and retrieval with </w:t>
      </w:r>
      <w:proofErr w:type="spellStart"/>
      <w:r w:rsidRPr="005C40A3">
        <w:rPr>
          <w:rStyle w:val="Strong"/>
          <w:sz w:val="20"/>
          <w:szCs w:val="20"/>
        </w:rPr>
        <w:t>Elasticsearch</w:t>
      </w:r>
      <w:proofErr w:type="spellEnd"/>
      <w:r w:rsidRPr="005C40A3">
        <w:rPr>
          <w:rStyle w:val="Strong"/>
          <w:sz w:val="20"/>
          <w:szCs w:val="20"/>
        </w:rPr>
        <w:t>/OpenSearch</w:t>
      </w:r>
      <w:r w:rsidRPr="005C40A3">
        <w:rPr>
          <w:sz w:val="20"/>
          <w:szCs w:val="20"/>
        </w:rPr>
        <w:t>, supporting faceted filtering, relevance tuning, and operational visibility.</w:t>
      </w:r>
    </w:p>
    <w:p w:rsidR="005C40A3" w:rsidRPr="005C40A3" w:rsidRDefault="005C40A3" w:rsidP="005C40A3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r w:rsidRPr="005C40A3">
        <w:rPr>
          <w:sz w:val="20"/>
          <w:szCs w:val="20"/>
        </w:rPr>
        <w:t xml:space="preserve">Deployed on </w:t>
      </w:r>
      <w:r w:rsidRPr="005C40A3">
        <w:rPr>
          <w:rStyle w:val="Strong"/>
          <w:sz w:val="20"/>
          <w:szCs w:val="20"/>
        </w:rPr>
        <w:t>EKS</w:t>
      </w:r>
      <w:r w:rsidRPr="005C40A3">
        <w:rPr>
          <w:sz w:val="20"/>
          <w:szCs w:val="20"/>
        </w:rPr>
        <w:t xml:space="preserve"> using </w:t>
      </w:r>
      <w:proofErr w:type="spellStart"/>
      <w:r w:rsidRPr="005C40A3">
        <w:rPr>
          <w:rStyle w:val="Strong"/>
          <w:sz w:val="20"/>
          <w:szCs w:val="20"/>
        </w:rPr>
        <w:t>Docker</w:t>
      </w:r>
      <w:proofErr w:type="spellEnd"/>
      <w:r w:rsidRPr="005C40A3">
        <w:rPr>
          <w:sz w:val="20"/>
          <w:szCs w:val="20"/>
        </w:rPr>
        <w:t xml:space="preserve">, </w:t>
      </w:r>
      <w:r w:rsidRPr="005C40A3">
        <w:rPr>
          <w:rStyle w:val="Strong"/>
          <w:sz w:val="20"/>
          <w:szCs w:val="20"/>
        </w:rPr>
        <w:t>Helm</w:t>
      </w:r>
      <w:r w:rsidRPr="005C40A3">
        <w:rPr>
          <w:sz w:val="20"/>
          <w:szCs w:val="20"/>
        </w:rPr>
        <w:t xml:space="preserve">, and </w:t>
      </w:r>
      <w:r w:rsidRPr="005C40A3">
        <w:rPr>
          <w:rStyle w:val="Strong"/>
          <w:sz w:val="20"/>
          <w:szCs w:val="20"/>
        </w:rPr>
        <w:t>Argo CD</w:t>
      </w:r>
      <w:r w:rsidRPr="005C40A3">
        <w:rPr>
          <w:sz w:val="20"/>
          <w:szCs w:val="20"/>
        </w:rPr>
        <w:t xml:space="preserve"> with </w:t>
      </w:r>
      <w:proofErr w:type="spellStart"/>
      <w:r w:rsidRPr="005C40A3">
        <w:rPr>
          <w:rStyle w:val="Strong"/>
          <w:sz w:val="20"/>
          <w:szCs w:val="20"/>
        </w:rPr>
        <w:t>GitOps</w:t>
      </w:r>
      <w:proofErr w:type="spellEnd"/>
      <w:r w:rsidRPr="005C40A3">
        <w:rPr>
          <w:sz w:val="20"/>
          <w:szCs w:val="20"/>
        </w:rPr>
        <w:t xml:space="preserve">, while managing infrastructure via </w:t>
      </w:r>
      <w:proofErr w:type="spellStart"/>
      <w:r w:rsidRPr="005C40A3">
        <w:rPr>
          <w:rStyle w:val="Strong"/>
          <w:sz w:val="20"/>
          <w:szCs w:val="20"/>
        </w:rPr>
        <w:t>Terraform</w:t>
      </w:r>
      <w:proofErr w:type="spellEnd"/>
      <w:r w:rsidRPr="005C40A3">
        <w:rPr>
          <w:rStyle w:val="Strong"/>
          <w:sz w:val="20"/>
          <w:szCs w:val="20"/>
        </w:rPr>
        <w:t>/</w:t>
      </w:r>
      <w:proofErr w:type="spellStart"/>
      <w:r w:rsidRPr="005C40A3">
        <w:rPr>
          <w:rStyle w:val="Strong"/>
          <w:sz w:val="20"/>
          <w:szCs w:val="20"/>
        </w:rPr>
        <w:t>CloudFormation</w:t>
      </w:r>
      <w:proofErr w:type="spellEnd"/>
      <w:r w:rsidRPr="005C40A3">
        <w:rPr>
          <w:sz w:val="20"/>
          <w:szCs w:val="20"/>
        </w:rPr>
        <w:t xml:space="preserve"> for consistent environments.</w:t>
      </w:r>
    </w:p>
    <w:p w:rsidR="00E23173" w:rsidRPr="009F4A35" w:rsidRDefault="00E23173" w:rsidP="009F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bookmarkStart w:id="0" w:name="_GoBack"/>
      <w:bookmarkEnd w:id="0"/>
    </w:p>
    <w:sectPr w:rsidR="00E23173" w:rsidRPr="009F4A35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D3822"/>
    <w:multiLevelType w:val="multilevel"/>
    <w:tmpl w:val="76CCE83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1944719F"/>
    <w:multiLevelType w:val="hybridMultilevel"/>
    <w:tmpl w:val="5448DED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D3B23B7"/>
    <w:multiLevelType w:val="multilevel"/>
    <w:tmpl w:val="A766946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1F1E051B"/>
    <w:multiLevelType w:val="multilevel"/>
    <w:tmpl w:val="3668C35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21173820"/>
    <w:multiLevelType w:val="hybridMultilevel"/>
    <w:tmpl w:val="D316935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39E1CC1"/>
    <w:multiLevelType w:val="multilevel"/>
    <w:tmpl w:val="951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9D3F7F"/>
    <w:multiLevelType w:val="multilevel"/>
    <w:tmpl w:val="331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093076"/>
    <w:multiLevelType w:val="multilevel"/>
    <w:tmpl w:val="C376FAD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45E805A9"/>
    <w:multiLevelType w:val="hybridMultilevel"/>
    <w:tmpl w:val="C77A3F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82220C3"/>
    <w:multiLevelType w:val="hybridMultilevel"/>
    <w:tmpl w:val="1F0A41A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8CA5ED0"/>
    <w:multiLevelType w:val="hybridMultilevel"/>
    <w:tmpl w:val="17EE4E7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2"/>
  </w:num>
  <w:num w:numId="4">
    <w:abstractNumId w:val="4"/>
  </w:num>
  <w:num w:numId="5">
    <w:abstractNumId w:val="8"/>
  </w:num>
  <w:num w:numId="6">
    <w:abstractNumId w:val="10"/>
  </w:num>
  <w:num w:numId="7">
    <w:abstractNumId w:val="1"/>
  </w:num>
  <w:num w:numId="8">
    <w:abstractNumId w:val="9"/>
  </w:num>
  <w:num w:numId="9">
    <w:abstractNumId w:val="5"/>
  </w:num>
  <w:num w:numId="10">
    <w:abstractNumId w:val="6"/>
  </w:num>
  <w:num w:numId="11">
    <w:abstractNumId w:val="7"/>
  </w:num>
  <w:num w:numId="12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45229A"/>
    <w:rsid w:val="005C40A3"/>
    <w:rsid w:val="006E3876"/>
    <w:rsid w:val="007073F3"/>
    <w:rsid w:val="007D3308"/>
    <w:rsid w:val="00883F46"/>
    <w:rsid w:val="008B207B"/>
    <w:rsid w:val="00965FD8"/>
    <w:rsid w:val="009F4A35"/>
    <w:rsid w:val="00AE6E70"/>
    <w:rsid w:val="00CF6591"/>
    <w:rsid w:val="00D7341C"/>
    <w:rsid w:val="00DA3053"/>
    <w:rsid w:val="00E23173"/>
    <w:rsid w:val="00EA3671"/>
    <w:rsid w:val="00F3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1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54054-FA14-40B0-8D41-5DB7F0A20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1410</Words>
  <Characters>8039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cp:lastPrinted>2025-12-04T18:04:00Z</cp:lastPrinted>
  <dcterms:created xsi:type="dcterms:W3CDTF">2025-12-04T17:01:00Z</dcterms:created>
  <dcterms:modified xsi:type="dcterms:W3CDTF">2026-02-20T18:28:00Z</dcterms:modified>
</cp:coreProperties>
</file>