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3737" w:rsidRDefault="00863737" w:rsidP="00863737">
      <w:pPr>
        <w:spacing w:after="40"/>
      </w:pPr>
      <w:r>
        <w:rPr>
          <w:b/>
          <w:bCs/>
          <w:color w:val="111111"/>
          <w:sz w:val="52"/>
          <w:szCs w:val="52"/>
        </w:rPr>
        <w:t>TYLER ROBERTS</w:t>
      </w:r>
    </w:p>
    <w:p w:rsidR="00863737" w:rsidRDefault="00863737" w:rsidP="00863737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863737" w:rsidRDefault="00863737" w:rsidP="00863737">
      <w:pPr>
        <w:spacing w:after="160"/>
      </w:pPr>
      <w:r>
        <w:rPr>
          <w:rFonts w:ascii="Arial" w:eastAsia="Arial" w:hAnsi="Arial" w:cs="Arial"/>
          <w:color w:val="4B5563"/>
          <w:sz w:val="19"/>
          <w:szCs w:val="19"/>
        </w:rPr>
        <w:t>tylerroberts.dev@oudook.com | linkedin.com/in/tyler-roberts-3b839b3a9/ | Florida, United States | +1 (321) 376-7095</w:t>
      </w:r>
    </w:p>
    <w:p w:rsidR="00630AE3" w:rsidRDefault="00702E8F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630AE3" w:rsidRPr="0017646F" w:rsidRDefault="0017646F">
      <w:pPr>
        <w:spacing w:after="120"/>
        <w:jc w:val="both"/>
        <w:rPr>
          <w:rFonts w:ascii="Arial" w:hAnsi="Arial" w:cs="Arial"/>
        </w:rPr>
      </w:pPr>
      <w:r w:rsidRPr="0017646F">
        <w:rPr>
          <w:rFonts w:ascii="Arial" w:hAnsi="Arial" w:cs="Arial"/>
        </w:rPr>
        <w:t xml:space="preserve">Senior Software Engineer with </w:t>
      </w:r>
      <w:r w:rsidRPr="0017646F">
        <w:rPr>
          <w:rStyle w:val="Strong"/>
          <w:rFonts w:ascii="Arial" w:hAnsi="Arial" w:cs="Arial"/>
        </w:rPr>
        <w:t>9+ years</w:t>
      </w:r>
      <w:r w:rsidRPr="0017646F">
        <w:rPr>
          <w:rFonts w:ascii="Arial" w:hAnsi="Arial" w:cs="Arial"/>
        </w:rPr>
        <w:t xml:space="preserve"> building and owning </w:t>
      </w:r>
      <w:r w:rsidRPr="0017646F">
        <w:rPr>
          <w:rStyle w:val="Strong"/>
          <w:rFonts w:ascii="Arial" w:hAnsi="Arial" w:cs="Arial"/>
        </w:rPr>
        <w:t>backend-heavy SaaS platforms</w:t>
      </w:r>
      <w:r w:rsidRPr="0017646F">
        <w:rPr>
          <w:rFonts w:ascii="Arial" w:hAnsi="Arial" w:cs="Arial"/>
        </w:rPr>
        <w:t xml:space="preserve"> with a strong </w:t>
      </w:r>
      <w:r w:rsidRPr="0017646F">
        <w:rPr>
          <w:rStyle w:val="Strong"/>
          <w:rFonts w:ascii="Arial" w:hAnsi="Arial" w:cs="Arial"/>
        </w:rPr>
        <w:t>PHP</w:t>
      </w:r>
      <w:r w:rsidRPr="0017646F">
        <w:rPr>
          <w:rFonts w:ascii="Arial" w:hAnsi="Arial" w:cs="Arial"/>
        </w:rPr>
        <w:t xml:space="preserve"> focus, delivering </w:t>
      </w:r>
      <w:r w:rsidRPr="0017646F">
        <w:rPr>
          <w:rStyle w:val="Strong"/>
          <w:rFonts w:ascii="Arial" w:hAnsi="Arial" w:cs="Arial"/>
        </w:rPr>
        <w:t>secure</w:t>
      </w:r>
      <w:r w:rsidRPr="0017646F">
        <w:rPr>
          <w:rFonts w:ascii="Arial" w:hAnsi="Arial" w:cs="Arial"/>
        </w:rPr>
        <w:t xml:space="preserve">, </w:t>
      </w:r>
      <w:r w:rsidRPr="0017646F">
        <w:rPr>
          <w:rStyle w:val="Strong"/>
          <w:rFonts w:ascii="Arial" w:hAnsi="Arial" w:cs="Arial"/>
        </w:rPr>
        <w:t>scalable APIs</w:t>
      </w:r>
      <w:r w:rsidRPr="0017646F">
        <w:rPr>
          <w:rFonts w:ascii="Arial" w:hAnsi="Arial" w:cs="Arial"/>
        </w:rPr>
        <w:t xml:space="preserve"> and </w:t>
      </w:r>
      <w:r w:rsidRPr="0017646F">
        <w:rPr>
          <w:rStyle w:val="Strong"/>
          <w:rFonts w:ascii="Arial" w:hAnsi="Arial" w:cs="Arial"/>
        </w:rPr>
        <w:t>cloud-hosted services</w:t>
      </w:r>
      <w:r w:rsidRPr="0017646F">
        <w:rPr>
          <w:rFonts w:ascii="Arial" w:hAnsi="Arial" w:cs="Arial"/>
        </w:rPr>
        <w:t xml:space="preserve"> for enterprise customers. Proven record designing </w:t>
      </w:r>
      <w:r w:rsidRPr="0017646F">
        <w:rPr>
          <w:rStyle w:val="Strong"/>
          <w:rFonts w:ascii="Arial" w:hAnsi="Arial" w:cs="Arial"/>
        </w:rPr>
        <w:t>domain-driven architectures</w:t>
      </w:r>
      <w:r w:rsidRPr="0017646F">
        <w:rPr>
          <w:rFonts w:ascii="Arial" w:hAnsi="Arial" w:cs="Arial"/>
        </w:rPr>
        <w:t xml:space="preserve">, </w:t>
      </w:r>
      <w:r w:rsidRPr="0017646F">
        <w:rPr>
          <w:rStyle w:val="Strong"/>
          <w:rFonts w:ascii="Arial" w:hAnsi="Arial" w:cs="Arial"/>
        </w:rPr>
        <w:t>REST/GraphQL interfaces</w:t>
      </w:r>
      <w:r w:rsidRPr="0017646F">
        <w:rPr>
          <w:rFonts w:ascii="Arial" w:hAnsi="Arial" w:cs="Arial"/>
        </w:rPr>
        <w:t xml:space="preserve">, </w:t>
      </w:r>
      <w:r w:rsidRPr="0017646F">
        <w:rPr>
          <w:rStyle w:val="Strong"/>
          <w:rFonts w:ascii="Arial" w:hAnsi="Arial" w:cs="Arial"/>
        </w:rPr>
        <w:t>background workers</w:t>
      </w:r>
      <w:r w:rsidRPr="0017646F">
        <w:rPr>
          <w:rFonts w:ascii="Arial" w:hAnsi="Arial" w:cs="Arial"/>
        </w:rPr>
        <w:t xml:space="preserve">, and resilient </w:t>
      </w:r>
      <w:r w:rsidRPr="0017646F">
        <w:rPr>
          <w:rStyle w:val="Strong"/>
          <w:rFonts w:ascii="Arial" w:hAnsi="Arial" w:cs="Arial"/>
        </w:rPr>
        <w:t>event-driven workflows</w:t>
      </w:r>
      <w:r w:rsidRPr="0017646F">
        <w:rPr>
          <w:rFonts w:ascii="Arial" w:hAnsi="Arial" w:cs="Arial"/>
        </w:rPr>
        <w:t xml:space="preserve"> while maintaining </w:t>
      </w:r>
      <w:r w:rsidRPr="0017646F">
        <w:rPr>
          <w:rStyle w:val="Strong"/>
          <w:rFonts w:ascii="Arial" w:hAnsi="Arial" w:cs="Arial"/>
        </w:rPr>
        <w:t>reliability</w:t>
      </w:r>
      <w:r w:rsidRPr="0017646F">
        <w:rPr>
          <w:rFonts w:ascii="Arial" w:hAnsi="Arial" w:cs="Arial"/>
        </w:rPr>
        <w:t xml:space="preserve">, </w:t>
      </w:r>
      <w:r w:rsidRPr="0017646F">
        <w:rPr>
          <w:rStyle w:val="Strong"/>
          <w:rFonts w:ascii="Arial" w:hAnsi="Arial" w:cs="Arial"/>
        </w:rPr>
        <w:t>performance</w:t>
      </w:r>
      <w:r w:rsidRPr="0017646F">
        <w:rPr>
          <w:rFonts w:ascii="Arial" w:hAnsi="Arial" w:cs="Arial"/>
        </w:rPr>
        <w:t xml:space="preserve">, and </w:t>
      </w:r>
      <w:r w:rsidRPr="0017646F">
        <w:rPr>
          <w:rStyle w:val="Strong"/>
          <w:rFonts w:ascii="Arial" w:hAnsi="Arial" w:cs="Arial"/>
        </w:rPr>
        <w:t>observability</w:t>
      </w:r>
      <w:r w:rsidRPr="0017646F">
        <w:rPr>
          <w:rFonts w:ascii="Arial" w:hAnsi="Arial" w:cs="Arial"/>
        </w:rPr>
        <w:t xml:space="preserve">. Hands-on technical owner across </w:t>
      </w:r>
      <w:r w:rsidRPr="0017646F">
        <w:rPr>
          <w:rStyle w:val="Strong"/>
          <w:rFonts w:ascii="Arial" w:hAnsi="Arial" w:cs="Arial"/>
        </w:rPr>
        <w:t>architecture</w:t>
      </w:r>
      <w:r w:rsidRPr="0017646F">
        <w:rPr>
          <w:rFonts w:ascii="Arial" w:hAnsi="Arial" w:cs="Arial"/>
        </w:rPr>
        <w:t xml:space="preserve">, </w:t>
      </w:r>
      <w:r w:rsidRPr="0017646F">
        <w:rPr>
          <w:rStyle w:val="Strong"/>
          <w:rFonts w:ascii="Arial" w:hAnsi="Arial" w:cs="Arial"/>
        </w:rPr>
        <w:t>delivery</w:t>
      </w:r>
      <w:r w:rsidRPr="0017646F">
        <w:rPr>
          <w:rFonts w:ascii="Arial" w:hAnsi="Arial" w:cs="Arial"/>
        </w:rPr>
        <w:t xml:space="preserve">, </w:t>
      </w:r>
      <w:r w:rsidRPr="0017646F">
        <w:rPr>
          <w:rStyle w:val="Strong"/>
          <w:rFonts w:ascii="Arial" w:hAnsi="Arial" w:cs="Arial"/>
        </w:rPr>
        <w:t>CI/CD automation</w:t>
      </w:r>
      <w:r w:rsidRPr="0017646F">
        <w:rPr>
          <w:rFonts w:ascii="Arial" w:hAnsi="Arial" w:cs="Arial"/>
        </w:rPr>
        <w:t xml:space="preserve">, </w:t>
      </w:r>
      <w:r w:rsidRPr="0017646F">
        <w:rPr>
          <w:rStyle w:val="Strong"/>
          <w:rFonts w:ascii="Arial" w:hAnsi="Arial" w:cs="Arial"/>
        </w:rPr>
        <w:t>production support</w:t>
      </w:r>
      <w:r w:rsidRPr="0017646F">
        <w:rPr>
          <w:rFonts w:ascii="Arial" w:hAnsi="Arial" w:cs="Arial"/>
        </w:rPr>
        <w:t xml:space="preserve">, and </w:t>
      </w:r>
      <w:r w:rsidRPr="0017646F">
        <w:rPr>
          <w:rStyle w:val="Strong"/>
          <w:rFonts w:ascii="Arial" w:hAnsi="Arial" w:cs="Arial"/>
        </w:rPr>
        <w:t>incident response</w:t>
      </w:r>
      <w:r w:rsidRPr="0017646F">
        <w:rPr>
          <w:rFonts w:ascii="Arial" w:hAnsi="Arial" w:cs="Arial"/>
        </w:rPr>
        <w:t>, translating ambiguous business and compliance requirements into durable, testable solutions.</w:t>
      </w:r>
    </w:p>
    <w:p w:rsidR="00630AE3" w:rsidRDefault="00702E8F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p w:rsidR="0017646F" w:rsidRPr="0017646F" w:rsidRDefault="0017646F" w:rsidP="0017646F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 w:rsidRPr="0017646F">
        <w:rPr>
          <w:rStyle w:val="Strong"/>
          <w:rFonts w:ascii="Arial" w:hAnsi="Arial" w:cs="Arial"/>
          <w:sz w:val="20"/>
        </w:rPr>
        <w:t>Backend &amp; APIs</w:t>
      </w:r>
      <w:r w:rsidRPr="0017646F">
        <w:rPr>
          <w:rFonts w:ascii="Arial" w:hAnsi="Arial" w:cs="Arial"/>
          <w:sz w:val="20"/>
        </w:rPr>
        <w:t xml:space="preserve"> – </w:t>
      </w:r>
      <w:r w:rsidRPr="0017646F">
        <w:rPr>
          <w:rStyle w:val="Strong"/>
          <w:rFonts w:ascii="Arial" w:hAnsi="Arial" w:cs="Arial"/>
          <w:sz w:val="20"/>
        </w:rPr>
        <w:t>PHP (Symfony, Laravel)</w:t>
      </w:r>
      <w:r w:rsidRPr="0017646F">
        <w:rPr>
          <w:rFonts w:ascii="Arial" w:hAnsi="Arial" w:cs="Arial"/>
          <w:sz w:val="20"/>
        </w:rPr>
        <w:t xml:space="preserve">, PHP-FPM, Composer, </w:t>
      </w:r>
      <w:r w:rsidRPr="0017646F">
        <w:rPr>
          <w:rStyle w:val="Strong"/>
          <w:rFonts w:ascii="Arial" w:hAnsi="Arial" w:cs="Arial"/>
          <w:sz w:val="20"/>
        </w:rPr>
        <w:t>REST APIs</w:t>
      </w:r>
      <w:r w:rsidRPr="0017646F">
        <w:rPr>
          <w:rFonts w:ascii="Arial" w:hAnsi="Arial" w:cs="Arial"/>
          <w:sz w:val="20"/>
        </w:rPr>
        <w:t xml:space="preserve">, </w:t>
      </w:r>
      <w:r w:rsidRPr="0017646F">
        <w:rPr>
          <w:rStyle w:val="Strong"/>
          <w:rFonts w:ascii="Arial" w:hAnsi="Arial" w:cs="Arial"/>
          <w:sz w:val="20"/>
        </w:rPr>
        <w:t>GraphQL</w:t>
      </w:r>
      <w:r w:rsidRPr="0017646F">
        <w:rPr>
          <w:rFonts w:ascii="Arial" w:hAnsi="Arial" w:cs="Arial"/>
          <w:sz w:val="20"/>
        </w:rPr>
        <w:t xml:space="preserve">, </w:t>
      </w:r>
      <w:r w:rsidRPr="0017646F">
        <w:rPr>
          <w:rStyle w:val="Strong"/>
          <w:rFonts w:ascii="Arial" w:hAnsi="Arial" w:cs="Arial"/>
          <w:sz w:val="20"/>
        </w:rPr>
        <w:t>Microservices</w:t>
      </w:r>
      <w:r w:rsidRPr="0017646F">
        <w:rPr>
          <w:rFonts w:ascii="Arial" w:hAnsi="Arial" w:cs="Arial"/>
          <w:sz w:val="20"/>
        </w:rPr>
        <w:t xml:space="preserve">, </w:t>
      </w:r>
      <w:r w:rsidRPr="0017646F">
        <w:rPr>
          <w:rStyle w:val="Strong"/>
          <w:rFonts w:ascii="Arial" w:hAnsi="Arial" w:cs="Arial"/>
          <w:sz w:val="20"/>
        </w:rPr>
        <w:t>Event-Driven Architecture</w:t>
      </w:r>
      <w:r w:rsidRPr="0017646F">
        <w:rPr>
          <w:rFonts w:ascii="Arial" w:hAnsi="Arial" w:cs="Arial"/>
          <w:sz w:val="20"/>
        </w:rPr>
        <w:t xml:space="preserve">, Background Jobs &amp; Workers, Webhooks, Third-Party APIs, </w:t>
      </w:r>
      <w:r w:rsidRPr="0017646F">
        <w:rPr>
          <w:rStyle w:val="Strong"/>
          <w:rFonts w:ascii="Arial" w:hAnsi="Arial" w:cs="Arial"/>
          <w:sz w:val="20"/>
        </w:rPr>
        <w:t>Domain-Driven Design (DDD)</w:t>
      </w:r>
      <w:r w:rsidRPr="0017646F">
        <w:rPr>
          <w:rFonts w:ascii="Arial" w:hAnsi="Arial" w:cs="Arial"/>
          <w:sz w:val="20"/>
        </w:rPr>
        <w:t>, OpenAPI/Swagger, Idempotency &amp; Retries, Rate Limiting &amp; Backoff Strategies</w:t>
      </w:r>
    </w:p>
    <w:p w:rsidR="0017646F" w:rsidRPr="0017646F" w:rsidRDefault="0017646F" w:rsidP="0017646F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 w:rsidRPr="0017646F">
        <w:rPr>
          <w:rStyle w:val="Strong"/>
          <w:rFonts w:ascii="Arial" w:hAnsi="Arial" w:cs="Arial"/>
          <w:sz w:val="20"/>
        </w:rPr>
        <w:t>Frontend</w:t>
      </w:r>
      <w:r w:rsidRPr="0017646F">
        <w:rPr>
          <w:rFonts w:ascii="Arial" w:hAnsi="Arial" w:cs="Arial"/>
          <w:sz w:val="20"/>
        </w:rPr>
        <w:t xml:space="preserve"> – </w:t>
      </w:r>
      <w:r w:rsidRPr="0017646F">
        <w:rPr>
          <w:rStyle w:val="Strong"/>
          <w:rFonts w:ascii="Arial" w:hAnsi="Arial" w:cs="Arial"/>
          <w:sz w:val="20"/>
        </w:rPr>
        <w:t>React</w:t>
      </w:r>
      <w:r w:rsidRPr="0017646F">
        <w:rPr>
          <w:rFonts w:ascii="Arial" w:hAnsi="Arial" w:cs="Arial"/>
          <w:sz w:val="20"/>
        </w:rPr>
        <w:t xml:space="preserve">, </w:t>
      </w:r>
      <w:r w:rsidRPr="0017646F">
        <w:rPr>
          <w:rStyle w:val="Strong"/>
          <w:rFonts w:ascii="Arial" w:hAnsi="Arial" w:cs="Arial"/>
          <w:sz w:val="20"/>
        </w:rPr>
        <w:t>Next.js</w:t>
      </w:r>
      <w:r w:rsidRPr="0017646F">
        <w:rPr>
          <w:rFonts w:ascii="Arial" w:hAnsi="Arial" w:cs="Arial"/>
          <w:sz w:val="20"/>
        </w:rPr>
        <w:t xml:space="preserve">, JavaScript, </w:t>
      </w:r>
      <w:r w:rsidRPr="0017646F">
        <w:rPr>
          <w:rStyle w:val="Strong"/>
          <w:rFonts w:ascii="Arial" w:hAnsi="Arial" w:cs="Arial"/>
          <w:sz w:val="20"/>
        </w:rPr>
        <w:t>TypeScript</w:t>
      </w:r>
      <w:r w:rsidRPr="0017646F">
        <w:rPr>
          <w:rFonts w:ascii="Arial" w:hAnsi="Arial" w:cs="Arial"/>
          <w:sz w:val="20"/>
        </w:rPr>
        <w:t>, HTML, CSS</w:t>
      </w:r>
    </w:p>
    <w:p w:rsidR="0017646F" w:rsidRPr="0017646F" w:rsidRDefault="0017646F" w:rsidP="0017646F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 w:rsidRPr="0017646F">
        <w:rPr>
          <w:rStyle w:val="Strong"/>
          <w:rFonts w:ascii="Arial" w:hAnsi="Arial" w:cs="Arial"/>
          <w:sz w:val="20"/>
        </w:rPr>
        <w:t>Data, Messaging &amp; Search</w:t>
      </w:r>
      <w:r w:rsidRPr="0017646F">
        <w:rPr>
          <w:rFonts w:ascii="Arial" w:hAnsi="Arial" w:cs="Arial"/>
          <w:sz w:val="20"/>
        </w:rPr>
        <w:t xml:space="preserve"> – Relational: </w:t>
      </w:r>
      <w:r w:rsidRPr="0017646F">
        <w:rPr>
          <w:rStyle w:val="Strong"/>
          <w:rFonts w:ascii="Arial" w:hAnsi="Arial" w:cs="Arial"/>
          <w:sz w:val="20"/>
        </w:rPr>
        <w:t>PostgreSQL</w:t>
      </w:r>
      <w:r w:rsidRPr="0017646F">
        <w:rPr>
          <w:rFonts w:ascii="Arial" w:hAnsi="Arial" w:cs="Arial"/>
          <w:sz w:val="20"/>
        </w:rPr>
        <w:t xml:space="preserve">, </w:t>
      </w:r>
      <w:r w:rsidRPr="0017646F">
        <w:rPr>
          <w:rStyle w:val="Strong"/>
          <w:rFonts w:ascii="Arial" w:hAnsi="Arial" w:cs="Arial"/>
          <w:sz w:val="20"/>
        </w:rPr>
        <w:t>MySQL</w:t>
      </w:r>
      <w:r w:rsidRPr="0017646F">
        <w:rPr>
          <w:rFonts w:ascii="Arial" w:hAnsi="Arial" w:cs="Arial"/>
          <w:sz w:val="20"/>
        </w:rPr>
        <w:t xml:space="preserve">, </w:t>
      </w:r>
      <w:r w:rsidRPr="0017646F">
        <w:rPr>
          <w:rStyle w:val="Strong"/>
          <w:rFonts w:ascii="Arial" w:hAnsi="Arial" w:cs="Arial"/>
          <w:sz w:val="20"/>
        </w:rPr>
        <w:t>SQL Server</w:t>
      </w:r>
      <w:r w:rsidRPr="0017646F">
        <w:rPr>
          <w:rFonts w:ascii="Arial" w:hAnsi="Arial" w:cs="Arial"/>
          <w:sz w:val="20"/>
        </w:rPr>
        <w:t xml:space="preserve"> | NoSQL: </w:t>
      </w:r>
      <w:r w:rsidRPr="0017646F">
        <w:rPr>
          <w:rStyle w:val="Strong"/>
          <w:rFonts w:ascii="Arial" w:hAnsi="Arial" w:cs="Arial"/>
          <w:sz w:val="20"/>
        </w:rPr>
        <w:t>Redis</w:t>
      </w:r>
      <w:r w:rsidRPr="0017646F">
        <w:rPr>
          <w:rFonts w:ascii="Arial" w:hAnsi="Arial" w:cs="Arial"/>
          <w:sz w:val="20"/>
        </w:rPr>
        <w:t xml:space="preserve">, </w:t>
      </w:r>
      <w:r w:rsidRPr="0017646F">
        <w:rPr>
          <w:rStyle w:val="Strong"/>
          <w:rFonts w:ascii="Arial" w:hAnsi="Arial" w:cs="Arial"/>
          <w:sz w:val="20"/>
        </w:rPr>
        <w:t>MongoDB</w:t>
      </w:r>
      <w:r w:rsidRPr="0017646F">
        <w:rPr>
          <w:rFonts w:ascii="Arial" w:hAnsi="Arial" w:cs="Arial"/>
          <w:sz w:val="20"/>
        </w:rPr>
        <w:t xml:space="preserve">, </w:t>
      </w:r>
      <w:r w:rsidRPr="0017646F">
        <w:rPr>
          <w:rStyle w:val="Strong"/>
          <w:rFonts w:ascii="Arial" w:hAnsi="Arial" w:cs="Arial"/>
          <w:sz w:val="20"/>
        </w:rPr>
        <w:t>DynamoDB</w:t>
      </w:r>
      <w:r w:rsidRPr="0017646F">
        <w:rPr>
          <w:rFonts w:ascii="Arial" w:hAnsi="Arial" w:cs="Arial"/>
          <w:sz w:val="20"/>
        </w:rPr>
        <w:t xml:space="preserve"> | Queues/streams: </w:t>
      </w:r>
      <w:r w:rsidRPr="0017646F">
        <w:rPr>
          <w:rStyle w:val="Strong"/>
          <w:rFonts w:ascii="Arial" w:hAnsi="Arial" w:cs="Arial"/>
          <w:sz w:val="20"/>
        </w:rPr>
        <w:t>AWS SQS/SNS</w:t>
      </w:r>
      <w:r w:rsidRPr="0017646F">
        <w:rPr>
          <w:rFonts w:ascii="Arial" w:hAnsi="Arial" w:cs="Arial"/>
          <w:sz w:val="20"/>
        </w:rPr>
        <w:t xml:space="preserve">, </w:t>
      </w:r>
      <w:r w:rsidRPr="0017646F">
        <w:rPr>
          <w:rStyle w:val="Strong"/>
          <w:rFonts w:ascii="Arial" w:hAnsi="Arial" w:cs="Arial"/>
          <w:sz w:val="20"/>
        </w:rPr>
        <w:t>Kafka</w:t>
      </w:r>
      <w:r w:rsidRPr="0017646F">
        <w:rPr>
          <w:rFonts w:ascii="Arial" w:hAnsi="Arial" w:cs="Arial"/>
          <w:sz w:val="20"/>
        </w:rPr>
        <w:t xml:space="preserve">, </w:t>
      </w:r>
      <w:r w:rsidRPr="0017646F">
        <w:rPr>
          <w:rStyle w:val="Strong"/>
          <w:rFonts w:ascii="Arial" w:hAnsi="Arial" w:cs="Arial"/>
          <w:sz w:val="20"/>
        </w:rPr>
        <w:t>RabbitMQ</w:t>
      </w:r>
      <w:r w:rsidRPr="0017646F">
        <w:rPr>
          <w:rFonts w:ascii="Arial" w:hAnsi="Arial" w:cs="Arial"/>
          <w:sz w:val="20"/>
        </w:rPr>
        <w:t xml:space="preserve"> | Search: </w:t>
      </w:r>
      <w:r w:rsidRPr="0017646F">
        <w:rPr>
          <w:rStyle w:val="Strong"/>
          <w:rFonts w:ascii="Arial" w:hAnsi="Arial" w:cs="Arial"/>
          <w:sz w:val="20"/>
        </w:rPr>
        <w:t>Elasticsearch</w:t>
      </w:r>
      <w:r w:rsidRPr="0017646F">
        <w:rPr>
          <w:rFonts w:ascii="Arial" w:hAnsi="Arial" w:cs="Arial"/>
          <w:sz w:val="20"/>
        </w:rPr>
        <w:t xml:space="preserve">, </w:t>
      </w:r>
      <w:r w:rsidRPr="0017646F">
        <w:rPr>
          <w:rStyle w:val="Strong"/>
          <w:rFonts w:ascii="Arial" w:hAnsi="Arial" w:cs="Arial"/>
          <w:sz w:val="20"/>
        </w:rPr>
        <w:t>OpenSearch</w:t>
      </w:r>
      <w:r w:rsidRPr="0017646F">
        <w:rPr>
          <w:rFonts w:ascii="Arial" w:hAnsi="Arial" w:cs="Arial"/>
          <w:sz w:val="20"/>
        </w:rPr>
        <w:t xml:space="preserve"> | Analytics: </w:t>
      </w:r>
      <w:r w:rsidRPr="0017646F">
        <w:rPr>
          <w:rStyle w:val="Strong"/>
          <w:rFonts w:ascii="Arial" w:hAnsi="Arial" w:cs="Arial"/>
          <w:sz w:val="20"/>
        </w:rPr>
        <w:t>Redshift</w:t>
      </w:r>
      <w:r w:rsidRPr="0017646F">
        <w:rPr>
          <w:rFonts w:ascii="Arial" w:hAnsi="Arial" w:cs="Arial"/>
          <w:sz w:val="20"/>
        </w:rPr>
        <w:t xml:space="preserve">, </w:t>
      </w:r>
      <w:r w:rsidRPr="0017646F">
        <w:rPr>
          <w:rStyle w:val="Strong"/>
          <w:rFonts w:ascii="Arial" w:hAnsi="Arial" w:cs="Arial"/>
          <w:sz w:val="20"/>
        </w:rPr>
        <w:t>BigQuery</w:t>
      </w:r>
      <w:r w:rsidRPr="0017646F">
        <w:rPr>
          <w:rFonts w:ascii="Arial" w:hAnsi="Arial" w:cs="Arial"/>
          <w:sz w:val="20"/>
        </w:rPr>
        <w:t xml:space="preserve"> (exposure via export/event pipelines)</w:t>
      </w:r>
    </w:p>
    <w:p w:rsidR="0017646F" w:rsidRDefault="0017646F" w:rsidP="0017646F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 w:rsidRPr="0017646F">
        <w:rPr>
          <w:rStyle w:val="Strong"/>
          <w:rFonts w:ascii="Arial" w:hAnsi="Arial" w:cs="Arial"/>
          <w:sz w:val="20"/>
        </w:rPr>
        <w:t>Cloud &amp; DevOps</w:t>
      </w:r>
      <w:r w:rsidRPr="0017646F">
        <w:rPr>
          <w:rFonts w:ascii="Arial" w:hAnsi="Arial" w:cs="Arial"/>
          <w:sz w:val="20"/>
        </w:rPr>
        <w:t xml:space="preserve"> – </w:t>
      </w:r>
      <w:r w:rsidRPr="0017646F">
        <w:rPr>
          <w:rStyle w:val="Strong"/>
          <w:rFonts w:ascii="Arial" w:hAnsi="Arial" w:cs="Arial"/>
          <w:sz w:val="20"/>
        </w:rPr>
        <w:t>AWS (primary): EKS, ECS, EC2, Lambda, API Gateway, S3, CloudFront, RDS, DynamoDB, ElastiCache, EventBridge, Step Functions, IAM</w:t>
      </w:r>
      <w:r w:rsidRPr="0017646F">
        <w:rPr>
          <w:rFonts w:ascii="Arial" w:hAnsi="Arial" w:cs="Arial"/>
          <w:sz w:val="20"/>
        </w:rPr>
        <w:t xml:space="preserve"> | Azure: </w:t>
      </w:r>
      <w:r w:rsidRPr="0017646F">
        <w:rPr>
          <w:rStyle w:val="Strong"/>
          <w:rFonts w:ascii="Arial" w:hAnsi="Arial" w:cs="Arial"/>
          <w:sz w:val="20"/>
        </w:rPr>
        <w:t>AKS, App Service, Azure SQL, Service Bus, Key Vault, Application Insights</w:t>
      </w:r>
      <w:r w:rsidRPr="0017646F">
        <w:rPr>
          <w:rFonts w:ascii="Arial" w:hAnsi="Arial" w:cs="Arial"/>
          <w:sz w:val="20"/>
        </w:rPr>
        <w:t xml:space="preserve"> | GCP: </w:t>
      </w:r>
      <w:r w:rsidRPr="0017646F">
        <w:rPr>
          <w:rStyle w:val="Strong"/>
          <w:rFonts w:ascii="Arial" w:hAnsi="Arial" w:cs="Arial"/>
          <w:sz w:val="20"/>
        </w:rPr>
        <w:t>GKE, Cloud Run, Pub/Sub, Cloud Storage, BigQuery</w:t>
      </w:r>
      <w:r w:rsidRPr="0017646F">
        <w:rPr>
          <w:rFonts w:ascii="Arial" w:hAnsi="Arial" w:cs="Arial"/>
          <w:sz w:val="20"/>
        </w:rPr>
        <w:t xml:space="preserve"> | </w:t>
      </w:r>
      <w:r w:rsidRPr="0017646F">
        <w:rPr>
          <w:rStyle w:val="Strong"/>
          <w:rFonts w:ascii="Arial" w:hAnsi="Arial" w:cs="Arial"/>
          <w:sz w:val="20"/>
        </w:rPr>
        <w:t>Docker</w:t>
      </w:r>
      <w:r w:rsidRPr="0017646F">
        <w:rPr>
          <w:rFonts w:ascii="Arial" w:hAnsi="Arial" w:cs="Arial"/>
          <w:sz w:val="20"/>
        </w:rPr>
        <w:t xml:space="preserve">, </w:t>
      </w:r>
      <w:r w:rsidRPr="0017646F">
        <w:rPr>
          <w:rStyle w:val="Strong"/>
          <w:rFonts w:ascii="Arial" w:hAnsi="Arial" w:cs="Arial"/>
          <w:sz w:val="20"/>
        </w:rPr>
        <w:t>Kubernetes</w:t>
      </w:r>
      <w:r w:rsidRPr="0017646F">
        <w:rPr>
          <w:rFonts w:ascii="Arial" w:hAnsi="Arial" w:cs="Arial"/>
          <w:sz w:val="20"/>
        </w:rPr>
        <w:t xml:space="preserve">, Helm, Argo CD, GitOps, </w:t>
      </w:r>
      <w:r w:rsidRPr="0017646F">
        <w:rPr>
          <w:rStyle w:val="Strong"/>
          <w:rFonts w:ascii="Arial" w:hAnsi="Arial" w:cs="Arial"/>
          <w:sz w:val="20"/>
        </w:rPr>
        <w:t>Terraform</w:t>
      </w:r>
      <w:r w:rsidRPr="0017646F">
        <w:rPr>
          <w:rFonts w:ascii="Arial" w:hAnsi="Arial" w:cs="Arial"/>
          <w:sz w:val="20"/>
        </w:rPr>
        <w:t xml:space="preserve">, </w:t>
      </w:r>
      <w:r w:rsidRPr="0017646F">
        <w:rPr>
          <w:rStyle w:val="Strong"/>
          <w:rFonts w:ascii="Arial" w:hAnsi="Arial" w:cs="Arial"/>
          <w:sz w:val="20"/>
        </w:rPr>
        <w:t>CloudFormation</w:t>
      </w:r>
      <w:r w:rsidRPr="0017646F">
        <w:rPr>
          <w:rFonts w:ascii="Arial" w:hAnsi="Arial" w:cs="Arial"/>
          <w:sz w:val="20"/>
        </w:rPr>
        <w:t xml:space="preserve"> | CI/CD: </w:t>
      </w:r>
      <w:r w:rsidRPr="0017646F">
        <w:rPr>
          <w:rStyle w:val="Strong"/>
          <w:rFonts w:ascii="Arial" w:hAnsi="Arial" w:cs="Arial"/>
          <w:sz w:val="20"/>
        </w:rPr>
        <w:t>GitHub Actions</w:t>
      </w:r>
      <w:r w:rsidRPr="0017646F">
        <w:rPr>
          <w:rFonts w:ascii="Arial" w:hAnsi="Arial" w:cs="Arial"/>
          <w:sz w:val="20"/>
        </w:rPr>
        <w:t xml:space="preserve">, GitLab CI, </w:t>
      </w:r>
      <w:r w:rsidRPr="0017646F">
        <w:rPr>
          <w:rStyle w:val="Strong"/>
          <w:rFonts w:ascii="Arial" w:hAnsi="Arial" w:cs="Arial"/>
          <w:sz w:val="20"/>
        </w:rPr>
        <w:t>Jenkins</w:t>
      </w:r>
      <w:r w:rsidRPr="0017646F">
        <w:rPr>
          <w:rFonts w:ascii="Arial" w:hAnsi="Arial" w:cs="Arial"/>
          <w:sz w:val="20"/>
        </w:rPr>
        <w:t>, Azure DevOps, CircleCI</w:t>
      </w:r>
    </w:p>
    <w:p w:rsidR="00630AE3" w:rsidRPr="0017646F" w:rsidRDefault="0017646F" w:rsidP="0017646F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 w:rsidRPr="0017646F">
        <w:rPr>
          <w:rStyle w:val="Strong"/>
          <w:rFonts w:ascii="Arial" w:hAnsi="Arial" w:cs="Arial"/>
          <w:sz w:val="20"/>
        </w:rPr>
        <w:t>Observability, Quality &amp; Security</w:t>
      </w:r>
      <w:r w:rsidRPr="0017646F">
        <w:rPr>
          <w:rFonts w:ascii="Arial" w:hAnsi="Arial" w:cs="Arial"/>
          <w:sz w:val="20"/>
        </w:rPr>
        <w:t xml:space="preserve"> – </w:t>
      </w:r>
      <w:r w:rsidRPr="0017646F">
        <w:rPr>
          <w:rStyle w:val="Strong"/>
          <w:rFonts w:ascii="Arial" w:hAnsi="Arial" w:cs="Arial"/>
          <w:sz w:val="20"/>
        </w:rPr>
        <w:t>OpenTelemetry</w:t>
      </w:r>
      <w:r w:rsidRPr="0017646F">
        <w:rPr>
          <w:rFonts w:ascii="Arial" w:hAnsi="Arial" w:cs="Arial"/>
          <w:sz w:val="20"/>
        </w:rPr>
        <w:t xml:space="preserve">, </w:t>
      </w:r>
      <w:r w:rsidRPr="0017646F">
        <w:rPr>
          <w:rStyle w:val="Strong"/>
          <w:rFonts w:ascii="Arial" w:hAnsi="Arial" w:cs="Arial"/>
          <w:sz w:val="20"/>
        </w:rPr>
        <w:t>Datadog</w:t>
      </w:r>
      <w:r w:rsidRPr="0017646F">
        <w:rPr>
          <w:rFonts w:ascii="Arial" w:hAnsi="Arial" w:cs="Arial"/>
          <w:sz w:val="20"/>
        </w:rPr>
        <w:t xml:space="preserve">, </w:t>
      </w:r>
      <w:r w:rsidRPr="0017646F">
        <w:rPr>
          <w:rStyle w:val="Strong"/>
          <w:rFonts w:ascii="Arial" w:hAnsi="Arial" w:cs="Arial"/>
          <w:sz w:val="20"/>
        </w:rPr>
        <w:t>Prometheus</w:t>
      </w:r>
      <w:r w:rsidRPr="0017646F">
        <w:rPr>
          <w:rFonts w:ascii="Arial" w:hAnsi="Arial" w:cs="Arial"/>
          <w:sz w:val="20"/>
        </w:rPr>
        <w:t xml:space="preserve">, </w:t>
      </w:r>
      <w:r w:rsidRPr="0017646F">
        <w:rPr>
          <w:rStyle w:val="Strong"/>
          <w:rFonts w:ascii="Arial" w:hAnsi="Arial" w:cs="Arial"/>
          <w:sz w:val="20"/>
        </w:rPr>
        <w:t>Grafana</w:t>
      </w:r>
      <w:r w:rsidRPr="0017646F">
        <w:rPr>
          <w:rFonts w:ascii="Arial" w:hAnsi="Arial" w:cs="Arial"/>
          <w:sz w:val="20"/>
        </w:rPr>
        <w:t xml:space="preserve">, </w:t>
      </w:r>
      <w:r w:rsidRPr="0017646F">
        <w:rPr>
          <w:rStyle w:val="Strong"/>
          <w:rFonts w:ascii="Arial" w:hAnsi="Arial" w:cs="Arial"/>
          <w:sz w:val="20"/>
        </w:rPr>
        <w:t>ELK/EFK</w:t>
      </w:r>
      <w:r w:rsidRPr="0017646F">
        <w:rPr>
          <w:rFonts w:ascii="Arial" w:hAnsi="Arial" w:cs="Arial"/>
          <w:sz w:val="20"/>
        </w:rPr>
        <w:t xml:space="preserve">, </w:t>
      </w:r>
      <w:r w:rsidRPr="0017646F">
        <w:rPr>
          <w:rStyle w:val="Strong"/>
          <w:rFonts w:ascii="Arial" w:hAnsi="Arial" w:cs="Arial"/>
          <w:sz w:val="20"/>
        </w:rPr>
        <w:t>CloudWatch</w:t>
      </w:r>
      <w:r w:rsidRPr="0017646F">
        <w:rPr>
          <w:rFonts w:ascii="Arial" w:hAnsi="Arial" w:cs="Arial"/>
          <w:sz w:val="20"/>
        </w:rPr>
        <w:t xml:space="preserve">, structured logging, correlation IDs | Testing: </w:t>
      </w:r>
      <w:r w:rsidRPr="0017646F">
        <w:rPr>
          <w:rStyle w:val="Strong"/>
          <w:rFonts w:ascii="Arial" w:hAnsi="Arial" w:cs="Arial"/>
          <w:sz w:val="20"/>
        </w:rPr>
        <w:t>Jest</w:t>
      </w:r>
      <w:r w:rsidRPr="0017646F">
        <w:rPr>
          <w:rFonts w:ascii="Arial" w:hAnsi="Arial" w:cs="Arial"/>
          <w:sz w:val="20"/>
        </w:rPr>
        <w:t xml:space="preserve">, </w:t>
      </w:r>
      <w:r w:rsidRPr="0017646F">
        <w:rPr>
          <w:rStyle w:val="Strong"/>
          <w:rFonts w:ascii="Arial" w:hAnsi="Arial" w:cs="Arial"/>
          <w:sz w:val="20"/>
        </w:rPr>
        <w:t>Mocha</w:t>
      </w:r>
      <w:r w:rsidRPr="0017646F">
        <w:rPr>
          <w:rFonts w:ascii="Arial" w:hAnsi="Arial" w:cs="Arial"/>
          <w:sz w:val="20"/>
        </w:rPr>
        <w:t xml:space="preserve">, </w:t>
      </w:r>
      <w:r w:rsidRPr="0017646F">
        <w:rPr>
          <w:rStyle w:val="Strong"/>
          <w:rFonts w:ascii="Arial" w:hAnsi="Arial" w:cs="Arial"/>
          <w:sz w:val="20"/>
        </w:rPr>
        <w:t>Chai</w:t>
      </w:r>
      <w:r w:rsidRPr="0017646F">
        <w:rPr>
          <w:rFonts w:ascii="Arial" w:hAnsi="Arial" w:cs="Arial"/>
          <w:sz w:val="20"/>
        </w:rPr>
        <w:t xml:space="preserve">, React Testing Library, </w:t>
      </w:r>
      <w:r w:rsidRPr="0017646F">
        <w:rPr>
          <w:rStyle w:val="Strong"/>
          <w:rFonts w:ascii="Arial" w:hAnsi="Arial" w:cs="Arial"/>
          <w:sz w:val="20"/>
        </w:rPr>
        <w:t>Cypress</w:t>
      </w:r>
      <w:r w:rsidRPr="0017646F">
        <w:rPr>
          <w:rFonts w:ascii="Arial" w:hAnsi="Arial" w:cs="Arial"/>
          <w:sz w:val="20"/>
        </w:rPr>
        <w:t xml:space="preserve">, </w:t>
      </w:r>
      <w:r w:rsidRPr="0017646F">
        <w:rPr>
          <w:rStyle w:val="Strong"/>
          <w:rFonts w:ascii="Arial" w:hAnsi="Arial" w:cs="Arial"/>
          <w:sz w:val="20"/>
        </w:rPr>
        <w:t>Playwright</w:t>
      </w:r>
      <w:r w:rsidRPr="0017646F">
        <w:rPr>
          <w:rFonts w:ascii="Arial" w:hAnsi="Arial" w:cs="Arial"/>
          <w:sz w:val="20"/>
        </w:rPr>
        <w:t xml:space="preserve">, API contract tests (Pact-style), PHPUnit, Integration Testing | Security: </w:t>
      </w:r>
      <w:r w:rsidRPr="0017646F">
        <w:rPr>
          <w:rStyle w:val="Strong"/>
          <w:rFonts w:ascii="Arial" w:hAnsi="Arial" w:cs="Arial"/>
          <w:sz w:val="20"/>
        </w:rPr>
        <w:t>OAuth2</w:t>
      </w:r>
      <w:r w:rsidRPr="0017646F">
        <w:rPr>
          <w:rFonts w:ascii="Arial" w:hAnsi="Arial" w:cs="Arial"/>
          <w:sz w:val="20"/>
        </w:rPr>
        <w:t xml:space="preserve">, </w:t>
      </w:r>
      <w:r w:rsidRPr="0017646F">
        <w:rPr>
          <w:rStyle w:val="Strong"/>
          <w:rFonts w:ascii="Arial" w:hAnsi="Arial" w:cs="Arial"/>
          <w:sz w:val="20"/>
        </w:rPr>
        <w:t>OpenID Connect</w:t>
      </w:r>
      <w:r w:rsidRPr="0017646F">
        <w:rPr>
          <w:rFonts w:ascii="Arial" w:hAnsi="Arial" w:cs="Arial"/>
          <w:sz w:val="20"/>
        </w:rPr>
        <w:t xml:space="preserve">, </w:t>
      </w:r>
      <w:r w:rsidRPr="0017646F">
        <w:rPr>
          <w:rStyle w:val="Strong"/>
          <w:rFonts w:ascii="Arial" w:hAnsi="Arial" w:cs="Arial"/>
          <w:sz w:val="20"/>
        </w:rPr>
        <w:t>JWT</w:t>
      </w:r>
      <w:r w:rsidRPr="0017646F">
        <w:rPr>
          <w:rFonts w:ascii="Arial" w:hAnsi="Arial" w:cs="Arial"/>
          <w:sz w:val="20"/>
        </w:rPr>
        <w:t xml:space="preserve">, Okta, Auth0, </w:t>
      </w:r>
      <w:r w:rsidRPr="0017646F">
        <w:rPr>
          <w:rStyle w:val="Strong"/>
          <w:rFonts w:ascii="Arial" w:hAnsi="Arial" w:cs="Arial"/>
          <w:sz w:val="20"/>
        </w:rPr>
        <w:t>AWS Cognito</w:t>
      </w:r>
      <w:r w:rsidRPr="0017646F">
        <w:rPr>
          <w:rFonts w:ascii="Arial" w:hAnsi="Arial" w:cs="Arial"/>
          <w:sz w:val="20"/>
        </w:rPr>
        <w:t>, RBAC/ABAC, audit logging, OWASP Top 10 practices, encryption in transit/at rest</w:t>
      </w:r>
    </w:p>
    <w:p w:rsidR="00630AE3" w:rsidRDefault="00702E8F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630AE3" w:rsidRDefault="00702E8F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630AE3" w:rsidRDefault="00702E8F"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 Venturez LLC</w:t>
      </w:r>
    </w:p>
    <w:p w:rsidR="00630AE3" w:rsidRDefault="00702E8F">
      <w:r>
        <w:rPr>
          <w:rFonts w:ascii="Arial" w:eastAsia="Arial" w:hAnsi="Arial" w:cs="Arial"/>
          <w:color w:val="4B5563"/>
          <w:sz w:val="19"/>
          <w:szCs w:val="19"/>
        </w:rPr>
        <w:t>February 2020 - October 2025</w:t>
      </w:r>
    </w:p>
    <w:p w:rsidR="0017646F" w:rsidRPr="0017646F" w:rsidRDefault="0017646F" w:rsidP="0017646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7646F">
        <w:rPr>
          <w:rFonts w:ascii="Arial" w:hAnsi="Arial" w:cs="Arial"/>
          <w:sz w:val="20"/>
        </w:rPr>
        <w:t xml:space="preserve">Owned end-to-end backend delivery for multiple SaaS products by designing </w:t>
      </w:r>
      <w:r w:rsidRPr="0017646F">
        <w:rPr>
          <w:rStyle w:val="Strong"/>
          <w:rFonts w:ascii="Arial" w:hAnsi="Arial" w:cs="Arial"/>
          <w:sz w:val="20"/>
        </w:rPr>
        <w:t>PHP services</w:t>
      </w:r>
      <w:r w:rsidRPr="0017646F">
        <w:rPr>
          <w:rFonts w:ascii="Arial" w:hAnsi="Arial" w:cs="Arial"/>
          <w:sz w:val="20"/>
        </w:rPr>
        <w:t xml:space="preserve"> and </w:t>
      </w:r>
      <w:r w:rsidRPr="0017646F">
        <w:rPr>
          <w:rStyle w:val="Strong"/>
          <w:rFonts w:ascii="Arial" w:hAnsi="Arial" w:cs="Arial"/>
          <w:sz w:val="20"/>
        </w:rPr>
        <w:t>REST APIs</w:t>
      </w:r>
      <w:r w:rsidRPr="0017646F">
        <w:rPr>
          <w:rFonts w:ascii="Arial" w:hAnsi="Arial" w:cs="Arial"/>
          <w:sz w:val="20"/>
        </w:rPr>
        <w:t xml:space="preserve"> with strict validation, consistent error contracts, and predictable pagination/filtering patterns for enterprise clients.</w:t>
      </w:r>
    </w:p>
    <w:p w:rsidR="0017646F" w:rsidRPr="0017646F" w:rsidRDefault="0017646F" w:rsidP="0017646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7646F">
        <w:rPr>
          <w:rFonts w:ascii="Arial" w:hAnsi="Arial" w:cs="Arial"/>
          <w:sz w:val="20"/>
        </w:rPr>
        <w:t xml:space="preserve">Implemented </w:t>
      </w:r>
      <w:r w:rsidRPr="0017646F">
        <w:rPr>
          <w:rStyle w:val="Strong"/>
          <w:rFonts w:ascii="Arial" w:hAnsi="Arial" w:cs="Arial"/>
          <w:sz w:val="20"/>
        </w:rPr>
        <w:t>Symfony/Laravel</w:t>
      </w:r>
      <w:r w:rsidRPr="0017646F">
        <w:rPr>
          <w:rFonts w:ascii="Arial" w:hAnsi="Arial" w:cs="Arial"/>
          <w:sz w:val="20"/>
        </w:rPr>
        <w:t xml:space="preserve"> modules using </w:t>
      </w:r>
      <w:r w:rsidRPr="0017646F">
        <w:rPr>
          <w:rStyle w:val="Strong"/>
          <w:rFonts w:ascii="Arial" w:hAnsi="Arial" w:cs="Arial"/>
          <w:sz w:val="20"/>
        </w:rPr>
        <w:t>DDD-style</w:t>
      </w:r>
      <w:r w:rsidRPr="0017646F">
        <w:rPr>
          <w:rFonts w:ascii="Arial" w:hAnsi="Arial" w:cs="Arial"/>
          <w:sz w:val="20"/>
        </w:rPr>
        <w:t xml:space="preserve"> aggregates, repositories, and service layers, keeping complex business rules isolated, testable, and resilient to UI and transport changes.</w:t>
      </w:r>
    </w:p>
    <w:p w:rsidR="0017646F" w:rsidRPr="0017646F" w:rsidRDefault="0017646F" w:rsidP="0017646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7646F">
        <w:rPr>
          <w:rFonts w:ascii="Arial" w:hAnsi="Arial" w:cs="Arial"/>
          <w:sz w:val="20"/>
        </w:rPr>
        <w:t xml:space="preserve">Built multi-tenant API surfaces with </w:t>
      </w:r>
      <w:r w:rsidRPr="0017646F">
        <w:rPr>
          <w:rStyle w:val="Strong"/>
          <w:rFonts w:ascii="Arial" w:hAnsi="Arial" w:cs="Arial"/>
          <w:sz w:val="20"/>
        </w:rPr>
        <w:t>JWT</w:t>
      </w:r>
      <w:r w:rsidRPr="0017646F">
        <w:rPr>
          <w:rFonts w:ascii="Arial" w:hAnsi="Arial" w:cs="Arial"/>
          <w:sz w:val="20"/>
        </w:rPr>
        <w:t xml:space="preserve"> and </w:t>
      </w:r>
      <w:r w:rsidRPr="0017646F">
        <w:rPr>
          <w:rStyle w:val="Strong"/>
          <w:rFonts w:ascii="Arial" w:hAnsi="Arial" w:cs="Arial"/>
          <w:sz w:val="20"/>
        </w:rPr>
        <w:t>OAuth2/OpenID Connect</w:t>
      </w:r>
      <w:r w:rsidRPr="0017646F">
        <w:rPr>
          <w:rFonts w:ascii="Arial" w:hAnsi="Arial" w:cs="Arial"/>
          <w:sz w:val="20"/>
        </w:rPr>
        <w:t xml:space="preserve"> flows, enforcing </w:t>
      </w:r>
      <w:r w:rsidRPr="0017646F">
        <w:rPr>
          <w:rStyle w:val="Strong"/>
          <w:rFonts w:ascii="Arial" w:hAnsi="Arial" w:cs="Arial"/>
          <w:sz w:val="20"/>
        </w:rPr>
        <w:t>RBAC/ABAC</w:t>
      </w:r>
      <w:r w:rsidRPr="0017646F">
        <w:rPr>
          <w:rFonts w:ascii="Arial" w:hAnsi="Arial" w:cs="Arial"/>
          <w:sz w:val="20"/>
        </w:rPr>
        <w:t xml:space="preserve"> checks, session hardening, and </w:t>
      </w:r>
      <w:r w:rsidRPr="0017646F">
        <w:rPr>
          <w:rStyle w:val="Strong"/>
          <w:rFonts w:ascii="Arial" w:hAnsi="Arial" w:cs="Arial"/>
          <w:sz w:val="20"/>
        </w:rPr>
        <w:t>audit logging</w:t>
      </w:r>
      <w:r w:rsidRPr="0017646F">
        <w:rPr>
          <w:rFonts w:ascii="Arial" w:hAnsi="Arial" w:cs="Arial"/>
          <w:sz w:val="20"/>
        </w:rPr>
        <w:t xml:space="preserve"> for traceability on sensitive actions.</w:t>
      </w:r>
    </w:p>
    <w:p w:rsidR="0017646F" w:rsidRPr="0017646F" w:rsidRDefault="0017646F" w:rsidP="0017646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7646F">
        <w:rPr>
          <w:rFonts w:ascii="Arial" w:hAnsi="Arial" w:cs="Arial"/>
          <w:sz w:val="20"/>
        </w:rPr>
        <w:t xml:space="preserve">Delivered high-throughput partner integrations using </w:t>
      </w:r>
      <w:r w:rsidRPr="0017646F">
        <w:rPr>
          <w:rStyle w:val="Strong"/>
          <w:rFonts w:ascii="Arial" w:hAnsi="Arial" w:cs="Arial"/>
          <w:sz w:val="20"/>
        </w:rPr>
        <w:t>webhooks</w:t>
      </w:r>
      <w:r w:rsidRPr="0017646F">
        <w:rPr>
          <w:rFonts w:ascii="Arial" w:hAnsi="Arial" w:cs="Arial"/>
          <w:sz w:val="20"/>
        </w:rPr>
        <w:t xml:space="preserve"> plus scheduled sync jobs, enforcing </w:t>
      </w:r>
      <w:r w:rsidRPr="0017646F">
        <w:rPr>
          <w:rStyle w:val="Strong"/>
          <w:rFonts w:ascii="Arial" w:hAnsi="Arial" w:cs="Arial"/>
          <w:sz w:val="20"/>
        </w:rPr>
        <w:t>idempotency keys</w:t>
      </w:r>
      <w:r w:rsidRPr="0017646F">
        <w:rPr>
          <w:rFonts w:ascii="Arial" w:hAnsi="Arial" w:cs="Arial"/>
          <w:sz w:val="20"/>
        </w:rPr>
        <w:t>, replay-safe consumers, and retry/backoff policies to survive unstable third-party systems.</w:t>
      </w:r>
    </w:p>
    <w:p w:rsidR="0017646F" w:rsidRPr="0017646F" w:rsidRDefault="0017646F" w:rsidP="0017646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7646F">
        <w:rPr>
          <w:rFonts w:ascii="Arial" w:hAnsi="Arial" w:cs="Arial"/>
          <w:sz w:val="20"/>
        </w:rPr>
        <w:t xml:space="preserve">Created asynchronous workflow pipelines using </w:t>
      </w:r>
      <w:r w:rsidRPr="0017646F">
        <w:rPr>
          <w:rStyle w:val="Strong"/>
          <w:rFonts w:ascii="Arial" w:hAnsi="Arial" w:cs="Arial"/>
          <w:sz w:val="20"/>
        </w:rPr>
        <w:t>AWS SQS/SNS</w:t>
      </w:r>
      <w:r w:rsidRPr="0017646F">
        <w:rPr>
          <w:rFonts w:ascii="Arial" w:hAnsi="Arial" w:cs="Arial"/>
          <w:sz w:val="20"/>
        </w:rPr>
        <w:t xml:space="preserve"> and </w:t>
      </w:r>
      <w:r w:rsidRPr="0017646F">
        <w:rPr>
          <w:rStyle w:val="Strong"/>
          <w:rFonts w:ascii="Arial" w:hAnsi="Arial" w:cs="Arial"/>
          <w:sz w:val="20"/>
        </w:rPr>
        <w:t>RabbitMQ</w:t>
      </w:r>
      <w:r w:rsidRPr="0017646F">
        <w:rPr>
          <w:rFonts w:ascii="Arial" w:hAnsi="Arial" w:cs="Arial"/>
          <w:sz w:val="20"/>
        </w:rPr>
        <w:t xml:space="preserve"> workers, adding dead-letter handling, poison-message protection, and safe reprocessing tooling for partial failures.</w:t>
      </w:r>
    </w:p>
    <w:p w:rsidR="0017646F" w:rsidRPr="0017646F" w:rsidRDefault="0017646F" w:rsidP="0017646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7646F">
        <w:rPr>
          <w:rFonts w:ascii="Arial" w:hAnsi="Arial" w:cs="Arial"/>
          <w:sz w:val="20"/>
        </w:rPr>
        <w:t xml:space="preserve">Introduced event-stream style processing patterns where appropriate using </w:t>
      </w:r>
      <w:r w:rsidRPr="0017646F">
        <w:rPr>
          <w:rStyle w:val="Strong"/>
          <w:rFonts w:ascii="Arial" w:hAnsi="Arial" w:cs="Arial"/>
          <w:sz w:val="20"/>
        </w:rPr>
        <w:t>Kafka</w:t>
      </w:r>
      <w:r w:rsidRPr="0017646F">
        <w:rPr>
          <w:rFonts w:ascii="Arial" w:hAnsi="Arial" w:cs="Arial"/>
          <w:sz w:val="20"/>
        </w:rPr>
        <w:t xml:space="preserve"> for high-volume activity feeds, standardizing schema evolution and consumer isolation to prevent cascading failures.</w:t>
      </w:r>
    </w:p>
    <w:p w:rsidR="0017646F" w:rsidRPr="0017646F" w:rsidRDefault="0017646F" w:rsidP="0017646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7646F">
        <w:rPr>
          <w:rFonts w:ascii="Arial" w:hAnsi="Arial" w:cs="Arial"/>
          <w:sz w:val="20"/>
        </w:rPr>
        <w:t xml:space="preserve">Optimized relational workloads across </w:t>
      </w:r>
      <w:r w:rsidRPr="0017646F">
        <w:rPr>
          <w:rStyle w:val="Strong"/>
          <w:rFonts w:ascii="Arial" w:hAnsi="Arial" w:cs="Arial"/>
          <w:sz w:val="20"/>
        </w:rPr>
        <w:t>PostgreSQL</w:t>
      </w:r>
      <w:r w:rsidRPr="0017646F">
        <w:rPr>
          <w:rFonts w:ascii="Arial" w:hAnsi="Arial" w:cs="Arial"/>
          <w:sz w:val="20"/>
        </w:rPr>
        <w:t xml:space="preserve"> and </w:t>
      </w:r>
      <w:r w:rsidRPr="0017646F">
        <w:rPr>
          <w:rStyle w:val="Strong"/>
          <w:rFonts w:ascii="Arial" w:hAnsi="Arial" w:cs="Arial"/>
          <w:sz w:val="20"/>
        </w:rPr>
        <w:t>MySQL</w:t>
      </w:r>
      <w:r w:rsidRPr="0017646F">
        <w:rPr>
          <w:rFonts w:ascii="Arial" w:hAnsi="Arial" w:cs="Arial"/>
          <w:sz w:val="20"/>
        </w:rPr>
        <w:t xml:space="preserve"> by analyzing query plans, adding targeted indexes, removing N+1 patterns, and designing safe migrations with rollback strategies.</w:t>
      </w:r>
    </w:p>
    <w:p w:rsidR="0017646F" w:rsidRPr="0017646F" w:rsidRDefault="0017646F" w:rsidP="0017646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7646F">
        <w:rPr>
          <w:rFonts w:ascii="Arial" w:hAnsi="Arial" w:cs="Arial"/>
          <w:sz w:val="20"/>
        </w:rPr>
        <w:t xml:space="preserve">Supported reporting and cross-system reconciliation with </w:t>
      </w:r>
      <w:r w:rsidRPr="0017646F">
        <w:rPr>
          <w:rStyle w:val="Strong"/>
          <w:rFonts w:ascii="Arial" w:hAnsi="Arial" w:cs="Arial"/>
          <w:sz w:val="20"/>
        </w:rPr>
        <w:t>SQL Server</w:t>
      </w:r>
      <w:r w:rsidRPr="0017646F">
        <w:rPr>
          <w:rFonts w:ascii="Arial" w:hAnsi="Arial" w:cs="Arial"/>
          <w:sz w:val="20"/>
        </w:rPr>
        <w:t xml:space="preserve"> extracts where required, aligning constraints, transaction boundaries, and data validation rules to protect integrity.</w:t>
      </w:r>
    </w:p>
    <w:p w:rsidR="0017646F" w:rsidRPr="0017646F" w:rsidRDefault="0017646F" w:rsidP="0017646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7646F">
        <w:rPr>
          <w:rFonts w:ascii="Arial" w:hAnsi="Arial" w:cs="Arial"/>
          <w:sz w:val="20"/>
        </w:rPr>
        <w:t xml:space="preserve">Implemented caching strategies using </w:t>
      </w:r>
      <w:r w:rsidRPr="0017646F">
        <w:rPr>
          <w:rStyle w:val="Strong"/>
          <w:rFonts w:ascii="Arial" w:hAnsi="Arial" w:cs="Arial"/>
          <w:sz w:val="20"/>
        </w:rPr>
        <w:t>Redis</w:t>
      </w:r>
      <w:r w:rsidRPr="0017646F">
        <w:rPr>
          <w:rFonts w:ascii="Arial" w:hAnsi="Arial" w:cs="Arial"/>
          <w:sz w:val="20"/>
        </w:rPr>
        <w:t xml:space="preserve"> (and legacy Memcached where present) to accelerate read-heavy endpoints, carefully managing TTLs, invalidation, and stampede protection.</w:t>
      </w:r>
    </w:p>
    <w:p w:rsidR="0017646F" w:rsidRPr="0017646F" w:rsidRDefault="0017646F" w:rsidP="0017646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7646F">
        <w:rPr>
          <w:rFonts w:ascii="Arial" w:hAnsi="Arial" w:cs="Arial"/>
          <w:sz w:val="20"/>
        </w:rPr>
        <w:t xml:space="preserve">Improved search experiences by indexing key entities into </w:t>
      </w:r>
      <w:r w:rsidRPr="0017646F">
        <w:rPr>
          <w:rStyle w:val="Strong"/>
          <w:rFonts w:ascii="Arial" w:hAnsi="Arial" w:cs="Arial"/>
          <w:sz w:val="20"/>
        </w:rPr>
        <w:t>Elasticsearch</w:t>
      </w:r>
      <w:r w:rsidRPr="0017646F">
        <w:rPr>
          <w:rFonts w:ascii="Arial" w:hAnsi="Arial" w:cs="Arial"/>
          <w:sz w:val="20"/>
        </w:rPr>
        <w:t xml:space="preserve"> and </w:t>
      </w:r>
      <w:r w:rsidRPr="0017646F">
        <w:rPr>
          <w:rStyle w:val="Strong"/>
          <w:rFonts w:ascii="Arial" w:hAnsi="Arial" w:cs="Arial"/>
          <w:sz w:val="20"/>
        </w:rPr>
        <w:t>OpenSearch</w:t>
      </w:r>
      <w:r w:rsidRPr="0017646F">
        <w:rPr>
          <w:rFonts w:ascii="Arial" w:hAnsi="Arial" w:cs="Arial"/>
          <w:sz w:val="20"/>
        </w:rPr>
        <w:t>, tuning analyzers, filters, and relevance while ensuring permission-aware query constraints.</w:t>
      </w:r>
    </w:p>
    <w:p w:rsidR="0017646F" w:rsidRPr="0017646F" w:rsidRDefault="0017646F" w:rsidP="0017646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7646F">
        <w:rPr>
          <w:rFonts w:ascii="Arial" w:hAnsi="Arial" w:cs="Arial"/>
          <w:sz w:val="20"/>
        </w:rPr>
        <w:t xml:space="preserve">Operated cloud delivery on </w:t>
      </w:r>
      <w:r w:rsidRPr="0017646F">
        <w:rPr>
          <w:rStyle w:val="Strong"/>
          <w:rFonts w:ascii="Arial" w:hAnsi="Arial" w:cs="Arial"/>
          <w:sz w:val="20"/>
        </w:rPr>
        <w:t>AWS</w:t>
      </w:r>
      <w:r w:rsidRPr="0017646F">
        <w:rPr>
          <w:rFonts w:ascii="Arial" w:hAnsi="Arial" w:cs="Arial"/>
          <w:sz w:val="20"/>
        </w:rPr>
        <w:t xml:space="preserve"> using </w:t>
      </w:r>
      <w:r w:rsidRPr="0017646F">
        <w:rPr>
          <w:rStyle w:val="Strong"/>
          <w:rFonts w:ascii="Arial" w:hAnsi="Arial" w:cs="Arial"/>
          <w:sz w:val="20"/>
        </w:rPr>
        <w:t>S3</w:t>
      </w:r>
      <w:r w:rsidRPr="0017646F">
        <w:rPr>
          <w:rFonts w:ascii="Arial" w:hAnsi="Arial" w:cs="Arial"/>
          <w:sz w:val="20"/>
        </w:rPr>
        <w:t xml:space="preserve">, </w:t>
      </w:r>
      <w:r w:rsidRPr="0017646F">
        <w:rPr>
          <w:rStyle w:val="Strong"/>
          <w:rFonts w:ascii="Arial" w:hAnsi="Arial" w:cs="Arial"/>
          <w:sz w:val="20"/>
        </w:rPr>
        <w:t>CloudFront</w:t>
      </w:r>
      <w:r w:rsidRPr="0017646F">
        <w:rPr>
          <w:rFonts w:ascii="Arial" w:hAnsi="Arial" w:cs="Arial"/>
          <w:sz w:val="20"/>
        </w:rPr>
        <w:t xml:space="preserve">, </w:t>
      </w:r>
      <w:r w:rsidRPr="0017646F">
        <w:rPr>
          <w:rStyle w:val="Strong"/>
          <w:rFonts w:ascii="Arial" w:hAnsi="Arial" w:cs="Arial"/>
          <w:sz w:val="20"/>
        </w:rPr>
        <w:t>RDS</w:t>
      </w:r>
      <w:r w:rsidRPr="0017646F">
        <w:rPr>
          <w:rFonts w:ascii="Arial" w:hAnsi="Arial" w:cs="Arial"/>
          <w:sz w:val="20"/>
        </w:rPr>
        <w:t xml:space="preserve">, </w:t>
      </w:r>
      <w:r w:rsidRPr="0017646F">
        <w:rPr>
          <w:rStyle w:val="Strong"/>
          <w:rFonts w:ascii="Arial" w:hAnsi="Arial" w:cs="Arial"/>
          <w:sz w:val="20"/>
        </w:rPr>
        <w:t>DynamoDB</w:t>
      </w:r>
      <w:r w:rsidRPr="0017646F">
        <w:rPr>
          <w:rFonts w:ascii="Arial" w:hAnsi="Arial" w:cs="Arial"/>
          <w:sz w:val="20"/>
        </w:rPr>
        <w:t xml:space="preserve">, and </w:t>
      </w:r>
      <w:r w:rsidRPr="0017646F">
        <w:rPr>
          <w:rStyle w:val="Strong"/>
          <w:rFonts w:ascii="Arial" w:hAnsi="Arial" w:cs="Arial"/>
          <w:sz w:val="20"/>
        </w:rPr>
        <w:t>ElastiCache</w:t>
      </w:r>
      <w:r w:rsidRPr="0017646F">
        <w:rPr>
          <w:rFonts w:ascii="Arial" w:hAnsi="Arial" w:cs="Arial"/>
          <w:sz w:val="20"/>
        </w:rPr>
        <w:t xml:space="preserve">, and partnered with platform teams on workloads running in </w:t>
      </w:r>
      <w:r w:rsidRPr="0017646F">
        <w:rPr>
          <w:rStyle w:val="Strong"/>
          <w:rFonts w:ascii="Arial" w:hAnsi="Arial" w:cs="Arial"/>
          <w:sz w:val="20"/>
        </w:rPr>
        <w:t>EKS/ECS/EC2</w:t>
      </w:r>
      <w:r w:rsidRPr="0017646F">
        <w:rPr>
          <w:rFonts w:ascii="Arial" w:hAnsi="Arial" w:cs="Arial"/>
          <w:sz w:val="20"/>
        </w:rPr>
        <w:t xml:space="preserve"> and event orchestration via </w:t>
      </w:r>
      <w:r w:rsidRPr="0017646F">
        <w:rPr>
          <w:rStyle w:val="Strong"/>
          <w:rFonts w:ascii="Arial" w:hAnsi="Arial" w:cs="Arial"/>
          <w:sz w:val="20"/>
        </w:rPr>
        <w:t>EventBridge</w:t>
      </w:r>
      <w:r w:rsidRPr="0017646F">
        <w:rPr>
          <w:rFonts w:ascii="Arial" w:hAnsi="Arial" w:cs="Arial"/>
          <w:sz w:val="20"/>
        </w:rPr>
        <w:t xml:space="preserve"> and </w:t>
      </w:r>
      <w:r w:rsidRPr="0017646F">
        <w:rPr>
          <w:rStyle w:val="Strong"/>
          <w:rFonts w:ascii="Arial" w:hAnsi="Arial" w:cs="Arial"/>
          <w:sz w:val="20"/>
        </w:rPr>
        <w:t>Step Functions</w:t>
      </w:r>
      <w:r w:rsidRPr="0017646F">
        <w:rPr>
          <w:rFonts w:ascii="Arial" w:hAnsi="Arial" w:cs="Arial"/>
          <w:sz w:val="20"/>
        </w:rPr>
        <w:t>.</w:t>
      </w:r>
    </w:p>
    <w:p w:rsidR="0017646F" w:rsidRPr="0017646F" w:rsidRDefault="0017646F" w:rsidP="0017646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7646F">
        <w:rPr>
          <w:rFonts w:ascii="Arial" w:hAnsi="Arial" w:cs="Arial"/>
          <w:sz w:val="20"/>
        </w:rPr>
        <w:lastRenderedPageBreak/>
        <w:t xml:space="preserve">Contributed to secure infrastructure practices by integrating secrets workflows (e.g., </w:t>
      </w:r>
      <w:r w:rsidRPr="0017646F">
        <w:rPr>
          <w:rStyle w:val="Strong"/>
          <w:rFonts w:ascii="Arial" w:hAnsi="Arial" w:cs="Arial"/>
          <w:sz w:val="20"/>
        </w:rPr>
        <w:t>IAM</w:t>
      </w:r>
      <w:r w:rsidRPr="0017646F">
        <w:rPr>
          <w:rFonts w:ascii="Arial" w:hAnsi="Arial" w:cs="Arial"/>
          <w:sz w:val="20"/>
        </w:rPr>
        <w:t xml:space="preserve"> policies and managed secret stores) and tightening least-privilege access controls across services.</w:t>
      </w:r>
    </w:p>
    <w:p w:rsidR="0017646F" w:rsidRPr="0017646F" w:rsidRDefault="0017646F" w:rsidP="0017646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7646F">
        <w:rPr>
          <w:rFonts w:ascii="Arial" w:hAnsi="Arial" w:cs="Arial"/>
          <w:sz w:val="20"/>
        </w:rPr>
        <w:t xml:space="preserve">Raised deployment safety by enhancing CI/CD with </w:t>
      </w:r>
      <w:r w:rsidRPr="0017646F">
        <w:rPr>
          <w:rStyle w:val="Strong"/>
          <w:rFonts w:ascii="Arial" w:hAnsi="Arial" w:cs="Arial"/>
          <w:sz w:val="20"/>
        </w:rPr>
        <w:t>GitHub Actions</w:t>
      </w:r>
      <w:r w:rsidRPr="0017646F">
        <w:rPr>
          <w:rFonts w:ascii="Arial" w:hAnsi="Arial" w:cs="Arial"/>
          <w:sz w:val="20"/>
        </w:rPr>
        <w:t xml:space="preserve"> and </w:t>
      </w:r>
      <w:r w:rsidRPr="0017646F">
        <w:rPr>
          <w:rStyle w:val="Strong"/>
          <w:rFonts w:ascii="Arial" w:hAnsi="Arial" w:cs="Arial"/>
          <w:sz w:val="20"/>
        </w:rPr>
        <w:t>Jenkins</w:t>
      </w:r>
      <w:r w:rsidRPr="0017646F">
        <w:rPr>
          <w:rFonts w:ascii="Arial" w:hAnsi="Arial" w:cs="Arial"/>
          <w:sz w:val="20"/>
        </w:rPr>
        <w:t>, adding quality gates, artifact checks, and automated rollback playbooks aligned with release standards.</w:t>
      </w:r>
    </w:p>
    <w:p w:rsidR="0017646F" w:rsidRDefault="0017646F" w:rsidP="0017646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7646F">
        <w:rPr>
          <w:rFonts w:ascii="Arial" w:hAnsi="Arial" w:cs="Arial"/>
          <w:sz w:val="20"/>
        </w:rPr>
        <w:t xml:space="preserve">Standardized observability with structured logging, correlation IDs, </w:t>
      </w:r>
      <w:r w:rsidRPr="0017646F">
        <w:rPr>
          <w:rStyle w:val="Strong"/>
          <w:rFonts w:ascii="Arial" w:hAnsi="Arial" w:cs="Arial"/>
          <w:sz w:val="20"/>
        </w:rPr>
        <w:t>CloudWatch</w:t>
      </w:r>
      <w:r w:rsidRPr="0017646F">
        <w:rPr>
          <w:rFonts w:ascii="Arial" w:hAnsi="Arial" w:cs="Arial"/>
          <w:sz w:val="20"/>
        </w:rPr>
        <w:t xml:space="preserve"> dashboards, and cross-service tracing hooks (including </w:t>
      </w:r>
      <w:r w:rsidRPr="0017646F">
        <w:rPr>
          <w:rStyle w:val="Strong"/>
          <w:rFonts w:ascii="Arial" w:hAnsi="Arial" w:cs="Arial"/>
          <w:sz w:val="20"/>
        </w:rPr>
        <w:t>OpenTelemetry</w:t>
      </w:r>
      <w:r w:rsidRPr="0017646F">
        <w:rPr>
          <w:rFonts w:ascii="Arial" w:hAnsi="Arial" w:cs="Arial"/>
          <w:sz w:val="20"/>
        </w:rPr>
        <w:t xml:space="preserve"> exports to </w:t>
      </w:r>
      <w:r w:rsidRPr="0017646F">
        <w:rPr>
          <w:rStyle w:val="Strong"/>
          <w:rFonts w:ascii="Arial" w:hAnsi="Arial" w:cs="Arial"/>
          <w:sz w:val="20"/>
        </w:rPr>
        <w:t>Datadog/Grafana</w:t>
      </w:r>
      <w:r w:rsidRPr="0017646F">
        <w:rPr>
          <w:rFonts w:ascii="Arial" w:hAnsi="Arial" w:cs="Arial"/>
          <w:sz w:val="20"/>
        </w:rPr>
        <w:t>) for faster root-cause analysis.</w:t>
      </w:r>
    </w:p>
    <w:p w:rsidR="0017646F" w:rsidRPr="0017646F" w:rsidRDefault="0017646F" w:rsidP="0017646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7646F">
        <w:rPr>
          <w:rFonts w:ascii="Arial" w:hAnsi="Arial" w:cs="Arial"/>
          <w:sz w:val="20"/>
        </w:rPr>
        <w:t xml:space="preserve">Strengthened testing discipline with </w:t>
      </w:r>
      <w:r w:rsidRPr="0017646F">
        <w:rPr>
          <w:rStyle w:val="Strong"/>
          <w:rFonts w:ascii="Arial" w:hAnsi="Arial" w:cs="Arial"/>
          <w:sz w:val="20"/>
        </w:rPr>
        <w:t>PHPUnit</w:t>
      </w:r>
      <w:r w:rsidRPr="0017646F">
        <w:rPr>
          <w:rFonts w:ascii="Arial" w:hAnsi="Arial" w:cs="Arial"/>
          <w:sz w:val="20"/>
        </w:rPr>
        <w:t xml:space="preserve"> plus integration suites and selective contract-style checks, and partnered with frontend teams using </w:t>
      </w:r>
      <w:r w:rsidRPr="0017646F">
        <w:rPr>
          <w:rStyle w:val="Strong"/>
          <w:rFonts w:ascii="Arial" w:hAnsi="Arial" w:cs="Arial"/>
          <w:sz w:val="20"/>
        </w:rPr>
        <w:t>Jest/Cypress/Playwright</w:t>
      </w:r>
      <w:r w:rsidRPr="0017646F">
        <w:rPr>
          <w:rFonts w:ascii="Arial" w:hAnsi="Arial" w:cs="Arial"/>
          <w:sz w:val="20"/>
        </w:rPr>
        <w:t xml:space="preserve"> to reduce release regressions across critical flows.</w:t>
      </w:r>
    </w:p>
    <w:p w:rsidR="00630AE3" w:rsidRDefault="00702E8F">
      <w:pPr>
        <w:pBdr>
          <w:bottom w:val="dashed" w:sz="4" w:space="0" w:color="CFD2CD"/>
        </w:pBdr>
        <w:spacing w:after="120"/>
      </w:pPr>
      <w:r>
        <w:t xml:space="preserve"> </w:t>
      </w:r>
    </w:p>
    <w:p w:rsidR="00630AE3" w:rsidRDefault="00702E8F">
      <w:r>
        <w:rPr>
          <w:rFonts w:ascii="Arial" w:eastAsia="Arial" w:hAnsi="Arial" w:cs="Arial"/>
          <w:b/>
          <w:bCs/>
          <w:color w:val="111111"/>
          <w:sz w:val="23"/>
          <w:szCs w:val="23"/>
        </w:rPr>
        <w:t>Full Stack Engineer</w:t>
      </w:r>
    </w:p>
    <w:p w:rsidR="00630AE3" w:rsidRDefault="00702E8F"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 Digital</w:t>
      </w:r>
    </w:p>
    <w:p w:rsidR="00630AE3" w:rsidRDefault="00702E8F">
      <w:r>
        <w:rPr>
          <w:rFonts w:ascii="Arial" w:eastAsia="Arial" w:hAnsi="Arial" w:cs="Arial"/>
          <w:color w:val="4B5563"/>
          <w:sz w:val="19"/>
          <w:szCs w:val="19"/>
        </w:rPr>
        <w:t>July 2017 - January 2020</w:t>
      </w:r>
    </w:p>
    <w:p w:rsidR="0017646F" w:rsidRPr="00AE19C5" w:rsidRDefault="0017646F" w:rsidP="00AE19C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AE19C5">
        <w:rPr>
          <w:rFonts w:ascii="Arial" w:hAnsi="Arial" w:cs="Arial"/>
          <w:sz w:val="20"/>
        </w:rPr>
        <w:t xml:space="preserve">Built and maintained multi-tenant web products with </w:t>
      </w:r>
      <w:r w:rsidRPr="00AE19C5">
        <w:rPr>
          <w:rStyle w:val="Strong"/>
          <w:rFonts w:ascii="Arial" w:hAnsi="Arial" w:cs="Arial"/>
          <w:sz w:val="20"/>
        </w:rPr>
        <w:t>PHP</w:t>
      </w:r>
      <w:r w:rsidRPr="00AE19C5">
        <w:rPr>
          <w:rFonts w:ascii="Arial" w:hAnsi="Arial" w:cs="Arial"/>
          <w:sz w:val="20"/>
        </w:rPr>
        <w:t xml:space="preserve"> backend services and CRUD-heavy APIs, establishing consistent validation, response contracts, and controller-to-service separation.</w:t>
      </w:r>
    </w:p>
    <w:p w:rsidR="0017646F" w:rsidRPr="00AE19C5" w:rsidRDefault="0017646F" w:rsidP="00AE19C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AE19C5">
        <w:rPr>
          <w:rFonts w:ascii="Arial" w:hAnsi="Arial" w:cs="Arial"/>
          <w:sz w:val="20"/>
        </w:rPr>
        <w:t>Implemented transactional business workflows with careful commit/rollback behavior, preventing partial failures from corrupting operational and financial records under peak load.</w:t>
      </w:r>
    </w:p>
    <w:p w:rsidR="0017646F" w:rsidRPr="00AE19C5" w:rsidRDefault="0017646F" w:rsidP="00AE19C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AE19C5">
        <w:rPr>
          <w:rFonts w:ascii="Arial" w:hAnsi="Arial" w:cs="Arial"/>
          <w:sz w:val="20"/>
        </w:rPr>
        <w:t>Designed reusable API components for filtering, sorting, pagination, and authorization, reducing duplicated logic and improving long-term maintainability across modules.</w:t>
      </w:r>
    </w:p>
    <w:p w:rsidR="0017646F" w:rsidRPr="00AE19C5" w:rsidRDefault="0017646F" w:rsidP="00AE19C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AE19C5">
        <w:rPr>
          <w:rFonts w:ascii="Arial" w:hAnsi="Arial" w:cs="Arial"/>
          <w:sz w:val="20"/>
        </w:rPr>
        <w:t xml:space="preserve">Integrated external systems through </w:t>
      </w:r>
      <w:r w:rsidRPr="00AE19C5">
        <w:rPr>
          <w:rStyle w:val="Strong"/>
          <w:rFonts w:ascii="Arial" w:hAnsi="Arial" w:cs="Arial"/>
          <w:sz w:val="20"/>
        </w:rPr>
        <w:t>webhooks</w:t>
      </w:r>
      <w:r w:rsidRPr="00AE19C5">
        <w:rPr>
          <w:rFonts w:ascii="Arial" w:hAnsi="Arial" w:cs="Arial"/>
          <w:sz w:val="20"/>
        </w:rPr>
        <w:t xml:space="preserve"> and scheduled sync jobs, adding signature verification, idempotent processing, and reconciliation reports to keep partner data trustworthy.</w:t>
      </w:r>
    </w:p>
    <w:p w:rsidR="0017646F" w:rsidRPr="00AE19C5" w:rsidRDefault="0017646F" w:rsidP="00AE19C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AE19C5">
        <w:rPr>
          <w:rFonts w:ascii="Arial" w:hAnsi="Arial" w:cs="Arial"/>
          <w:sz w:val="20"/>
        </w:rPr>
        <w:t xml:space="preserve">Introduced background job processing with queue-backed workers using </w:t>
      </w:r>
      <w:r w:rsidRPr="00AE19C5">
        <w:rPr>
          <w:rStyle w:val="Strong"/>
          <w:rFonts w:ascii="Arial" w:hAnsi="Arial" w:cs="Arial"/>
          <w:sz w:val="20"/>
        </w:rPr>
        <w:t>RabbitMQ</w:t>
      </w:r>
      <w:r w:rsidRPr="00AE19C5">
        <w:rPr>
          <w:rFonts w:ascii="Arial" w:hAnsi="Arial" w:cs="Arial"/>
          <w:sz w:val="20"/>
        </w:rPr>
        <w:t xml:space="preserve"> and </w:t>
      </w:r>
      <w:r w:rsidRPr="00AE19C5">
        <w:rPr>
          <w:rStyle w:val="Strong"/>
          <w:rFonts w:ascii="Arial" w:hAnsi="Arial" w:cs="Arial"/>
          <w:sz w:val="20"/>
        </w:rPr>
        <w:t>AWS SQS</w:t>
      </w:r>
      <w:r w:rsidRPr="00AE19C5">
        <w:rPr>
          <w:rFonts w:ascii="Arial" w:hAnsi="Arial" w:cs="Arial"/>
          <w:sz w:val="20"/>
        </w:rPr>
        <w:t>, building tooling to diagnose stuck jobs and safely replay messages without manual database edits.</w:t>
      </w:r>
    </w:p>
    <w:p w:rsidR="0017646F" w:rsidRPr="00AE19C5" w:rsidRDefault="0017646F" w:rsidP="00AE19C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AE19C5">
        <w:rPr>
          <w:rFonts w:ascii="Arial" w:hAnsi="Arial" w:cs="Arial"/>
          <w:sz w:val="20"/>
        </w:rPr>
        <w:t xml:space="preserve">Tuned database performance with index design, slow-query analysis, and schema refactors across </w:t>
      </w:r>
      <w:r w:rsidRPr="00AE19C5">
        <w:rPr>
          <w:rStyle w:val="Strong"/>
          <w:rFonts w:ascii="Arial" w:hAnsi="Arial" w:cs="Arial"/>
          <w:sz w:val="20"/>
        </w:rPr>
        <w:t>PostgreSQL</w:t>
      </w:r>
      <w:r w:rsidRPr="00AE19C5">
        <w:rPr>
          <w:rFonts w:ascii="Arial" w:hAnsi="Arial" w:cs="Arial"/>
          <w:sz w:val="20"/>
        </w:rPr>
        <w:t xml:space="preserve"> and </w:t>
      </w:r>
      <w:r w:rsidRPr="00AE19C5">
        <w:rPr>
          <w:rStyle w:val="Strong"/>
          <w:rFonts w:ascii="Arial" w:hAnsi="Arial" w:cs="Arial"/>
          <w:sz w:val="20"/>
        </w:rPr>
        <w:t>MySQL</w:t>
      </w:r>
      <w:r w:rsidRPr="00AE19C5">
        <w:rPr>
          <w:rFonts w:ascii="Arial" w:hAnsi="Arial" w:cs="Arial"/>
          <w:sz w:val="20"/>
        </w:rPr>
        <w:t>, improving response times for reporting screens and list views.</w:t>
      </w:r>
    </w:p>
    <w:p w:rsidR="0017646F" w:rsidRPr="00AE19C5" w:rsidRDefault="0017646F" w:rsidP="00AE19C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AE19C5">
        <w:rPr>
          <w:rFonts w:ascii="Arial" w:hAnsi="Arial" w:cs="Arial"/>
          <w:sz w:val="20"/>
        </w:rPr>
        <w:t xml:space="preserve">Implemented caching patterns using </w:t>
      </w:r>
      <w:r w:rsidRPr="00AE19C5">
        <w:rPr>
          <w:rStyle w:val="Strong"/>
          <w:rFonts w:ascii="Arial" w:hAnsi="Arial" w:cs="Arial"/>
          <w:sz w:val="20"/>
        </w:rPr>
        <w:t>Redis</w:t>
      </w:r>
      <w:r w:rsidRPr="00AE19C5">
        <w:rPr>
          <w:rFonts w:ascii="Arial" w:hAnsi="Arial" w:cs="Arial"/>
          <w:sz w:val="20"/>
        </w:rPr>
        <w:t xml:space="preserve"> for derived computations and hot reads, protecting databases during traffic spikes and reducing tail latency for common endpoints.</w:t>
      </w:r>
    </w:p>
    <w:p w:rsidR="0017646F" w:rsidRPr="00AE19C5" w:rsidRDefault="0017646F" w:rsidP="00AE19C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AE19C5">
        <w:rPr>
          <w:rFonts w:ascii="Arial" w:hAnsi="Arial" w:cs="Arial"/>
          <w:sz w:val="20"/>
        </w:rPr>
        <w:t xml:space="preserve">Improved security posture by enforcing input sanitization, permission checks, and tamper-resistant audit trails, aligning with </w:t>
      </w:r>
      <w:r w:rsidRPr="00AE19C5">
        <w:rPr>
          <w:rStyle w:val="Strong"/>
          <w:rFonts w:ascii="Arial" w:hAnsi="Arial" w:cs="Arial"/>
          <w:sz w:val="20"/>
        </w:rPr>
        <w:t>OWASP</w:t>
      </w:r>
      <w:r w:rsidRPr="00AE19C5">
        <w:rPr>
          <w:rFonts w:ascii="Arial" w:hAnsi="Arial" w:cs="Arial"/>
          <w:sz w:val="20"/>
        </w:rPr>
        <w:t xml:space="preserve"> practices for common API threat vectors.</w:t>
      </w:r>
    </w:p>
    <w:p w:rsidR="0017646F" w:rsidRPr="00AE19C5" w:rsidRDefault="0017646F" w:rsidP="00AE19C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AE19C5">
        <w:rPr>
          <w:rFonts w:ascii="Arial" w:hAnsi="Arial" w:cs="Arial"/>
          <w:sz w:val="20"/>
        </w:rPr>
        <w:t xml:space="preserve">Collaborated with frontend engineers to align payload shapes for </w:t>
      </w:r>
      <w:r w:rsidRPr="00AE19C5">
        <w:rPr>
          <w:rStyle w:val="Strong"/>
          <w:rFonts w:ascii="Arial" w:hAnsi="Arial" w:cs="Arial"/>
          <w:sz w:val="20"/>
        </w:rPr>
        <w:t>React</w:t>
      </w:r>
      <w:r w:rsidRPr="00AE19C5">
        <w:rPr>
          <w:rFonts w:ascii="Arial" w:hAnsi="Arial" w:cs="Arial"/>
          <w:sz w:val="20"/>
        </w:rPr>
        <w:t xml:space="preserve"> screens, reducing over-fetching, stabilizing UI responsiveness, and preventing breaking API changes.</w:t>
      </w:r>
    </w:p>
    <w:p w:rsidR="0017646F" w:rsidRPr="00AE19C5" w:rsidRDefault="0017646F" w:rsidP="00AE19C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AE19C5">
        <w:rPr>
          <w:rFonts w:ascii="Arial" w:hAnsi="Arial" w:cs="Arial"/>
          <w:sz w:val="20"/>
        </w:rPr>
        <w:t xml:space="preserve">Containerized local development and deployment workflows using </w:t>
      </w:r>
      <w:r w:rsidRPr="00AE19C5">
        <w:rPr>
          <w:rStyle w:val="Strong"/>
          <w:rFonts w:ascii="Arial" w:hAnsi="Arial" w:cs="Arial"/>
          <w:sz w:val="20"/>
        </w:rPr>
        <w:t>Docker</w:t>
      </w:r>
      <w:r w:rsidRPr="00AE19C5">
        <w:rPr>
          <w:rFonts w:ascii="Arial" w:hAnsi="Arial" w:cs="Arial"/>
          <w:sz w:val="20"/>
        </w:rPr>
        <w:t>, ensuring runtime parity with production and reducing configuration drift.</w:t>
      </w:r>
    </w:p>
    <w:p w:rsidR="0017646F" w:rsidRPr="00AE19C5" w:rsidRDefault="0017646F" w:rsidP="00AE19C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AE19C5">
        <w:rPr>
          <w:rFonts w:ascii="Arial" w:hAnsi="Arial" w:cs="Arial"/>
          <w:sz w:val="20"/>
        </w:rPr>
        <w:t xml:space="preserve">Contributed to CI/CD pipelines and release hygiene using </w:t>
      </w:r>
      <w:r w:rsidRPr="00AE19C5">
        <w:rPr>
          <w:rStyle w:val="Strong"/>
          <w:rFonts w:ascii="Arial" w:hAnsi="Arial" w:cs="Arial"/>
          <w:sz w:val="20"/>
        </w:rPr>
        <w:t>Jenkins</w:t>
      </w:r>
      <w:r w:rsidRPr="00AE19C5">
        <w:rPr>
          <w:rFonts w:ascii="Arial" w:hAnsi="Arial" w:cs="Arial"/>
          <w:sz w:val="20"/>
        </w:rPr>
        <w:t xml:space="preserve"> and early </w:t>
      </w:r>
      <w:r w:rsidRPr="00AE19C5">
        <w:rPr>
          <w:rStyle w:val="Strong"/>
          <w:rFonts w:ascii="Arial" w:hAnsi="Arial" w:cs="Arial"/>
          <w:sz w:val="20"/>
        </w:rPr>
        <w:t>GitHub Actions</w:t>
      </w:r>
      <w:r w:rsidRPr="00AE19C5">
        <w:rPr>
          <w:rFonts w:ascii="Arial" w:hAnsi="Arial" w:cs="Arial"/>
          <w:sz w:val="20"/>
        </w:rPr>
        <w:t xml:space="preserve"> patterns, standardizing build checks, test execution, and deployment approvals.</w:t>
      </w:r>
    </w:p>
    <w:p w:rsidR="00AE19C5" w:rsidRDefault="0017646F" w:rsidP="00AE19C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AE19C5">
        <w:rPr>
          <w:rFonts w:ascii="Arial" w:hAnsi="Arial" w:cs="Arial"/>
          <w:sz w:val="20"/>
        </w:rPr>
        <w:t>Added structured logging and operational dashboards (including ELK-style log shipping where available) to speed triage and reduce mean time to recovery during incidents.</w:t>
      </w:r>
    </w:p>
    <w:p w:rsidR="0017646F" w:rsidRPr="00AE19C5" w:rsidRDefault="0017646F" w:rsidP="00AE19C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AE19C5">
        <w:rPr>
          <w:rFonts w:ascii="Arial" w:hAnsi="Arial" w:cs="Arial"/>
          <w:sz w:val="20"/>
        </w:rPr>
        <w:t>Coordinated directly with stakeholders to refine requirements into deliverable increments, documenting edge cases, acceptance criteria, and operational implications for support teams.</w:t>
      </w:r>
    </w:p>
    <w:p w:rsidR="00630AE3" w:rsidRDefault="00702E8F">
      <w:pPr>
        <w:pBdr>
          <w:bottom w:val="dashed" w:sz="4" w:space="0" w:color="CFD2CD"/>
        </w:pBdr>
        <w:spacing w:after="120"/>
      </w:pPr>
      <w:r>
        <w:t xml:space="preserve"> </w:t>
      </w:r>
    </w:p>
    <w:p w:rsidR="00630AE3" w:rsidRDefault="00702E8F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630AE3" w:rsidRDefault="00702E8F">
      <w:r>
        <w:rPr>
          <w:rFonts w:ascii="Arial" w:eastAsia="Arial" w:hAnsi="Arial" w:cs="Arial"/>
          <w:b/>
          <w:bCs/>
          <w:color w:val="6F8F6B"/>
          <w:sz w:val="21"/>
          <w:szCs w:val="21"/>
        </w:rPr>
        <w:t>Centric Tech Inc.</w:t>
      </w:r>
    </w:p>
    <w:p w:rsidR="00630AE3" w:rsidRDefault="00702E8F">
      <w:r>
        <w:rPr>
          <w:rFonts w:ascii="Arial" w:eastAsia="Arial" w:hAnsi="Arial" w:cs="Arial"/>
          <w:color w:val="4B5563"/>
          <w:sz w:val="19"/>
          <w:szCs w:val="19"/>
        </w:rPr>
        <w:t>October 2013 - June 2017</w:t>
      </w:r>
    </w:p>
    <w:p w:rsidR="00AE19C5" w:rsidRPr="00AE19C5" w:rsidRDefault="00AE19C5" w:rsidP="00AE19C5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AE19C5">
        <w:rPr>
          <w:rFonts w:ascii="Arial" w:hAnsi="Arial" w:cs="Arial"/>
          <w:sz w:val="20"/>
        </w:rPr>
        <w:t>Delivered PHP-based backend features for internal and client-facing systems, building reliable request handling and maintainable server-side modules with clear business rule boundaries.</w:t>
      </w:r>
    </w:p>
    <w:p w:rsidR="00AE19C5" w:rsidRPr="00AE19C5" w:rsidRDefault="00AE19C5" w:rsidP="00AE19C5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AE19C5">
        <w:rPr>
          <w:rFonts w:ascii="Arial" w:hAnsi="Arial" w:cs="Arial"/>
          <w:sz w:val="20"/>
        </w:rPr>
        <w:t>Implemented REST-style endpoints and backend components that centralized validation and authorization, reducing duplicated logic across pages and improving consistency over time.</w:t>
      </w:r>
    </w:p>
    <w:p w:rsidR="00AE19C5" w:rsidRPr="00AE19C5" w:rsidRDefault="00AE19C5" w:rsidP="00AE19C5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AE19C5">
        <w:rPr>
          <w:rFonts w:ascii="Arial" w:hAnsi="Arial" w:cs="Arial"/>
          <w:sz w:val="20"/>
        </w:rPr>
        <w:t>Designed relational schemas and wrote SQL for reporting and operational workflows, prioritizing data integrity with constraints, careful migrations, and transactional updates for critical records.</w:t>
      </w:r>
    </w:p>
    <w:p w:rsidR="00AE19C5" w:rsidRPr="00AE19C5" w:rsidRDefault="00AE19C5" w:rsidP="00AE19C5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AE19C5">
        <w:rPr>
          <w:rFonts w:ascii="Arial" w:hAnsi="Arial" w:cs="Arial"/>
          <w:sz w:val="20"/>
        </w:rPr>
        <w:t>Improved performance by refactoring expensive queries and reducing redundant computations, applying pragmatic caching/batching techniques to accelerate high-traffic screens.</w:t>
      </w:r>
    </w:p>
    <w:p w:rsidR="00AE19C5" w:rsidRPr="00AE19C5" w:rsidRDefault="00AE19C5" w:rsidP="00AE19C5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AE19C5">
        <w:rPr>
          <w:rFonts w:ascii="Arial" w:hAnsi="Arial" w:cs="Arial"/>
          <w:sz w:val="20"/>
        </w:rPr>
        <w:t>Supported production operations by debugging incidents, analyzing logs, and shipping targeted fixes, balancing urgency with safe rollout practices and minimal regression risk.</w:t>
      </w:r>
    </w:p>
    <w:p w:rsidR="00AE19C5" w:rsidRPr="00AE19C5" w:rsidRDefault="00AE19C5" w:rsidP="00AE19C5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AE19C5">
        <w:rPr>
          <w:rFonts w:ascii="Arial" w:hAnsi="Arial" w:cs="Arial"/>
          <w:sz w:val="20"/>
        </w:rPr>
        <w:t>Collaborated with senior engineers on architecture and deployment approaches, improving code review quality and keeping changes small, testable, and reversible.</w:t>
      </w:r>
    </w:p>
    <w:p w:rsidR="00AE19C5" w:rsidRPr="00AE19C5" w:rsidRDefault="00AE19C5" w:rsidP="00AE19C5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AE19C5">
        <w:rPr>
          <w:rFonts w:ascii="Arial" w:hAnsi="Arial" w:cs="Arial"/>
          <w:sz w:val="20"/>
        </w:rPr>
        <w:t>Built integration utilities and scheduled jobs to import/normalize third-party data, adding validation and deduplication to keep downstream workflows stable.</w:t>
      </w:r>
    </w:p>
    <w:p w:rsidR="00AE19C5" w:rsidRPr="00AE19C5" w:rsidRDefault="00AE19C5" w:rsidP="00AE19C5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AE19C5">
        <w:rPr>
          <w:rFonts w:ascii="Arial" w:hAnsi="Arial" w:cs="Arial"/>
          <w:sz w:val="20"/>
        </w:rPr>
        <w:t>Implemented early background processing patterns with worker-style scripts, separating long-running tasks from request lifecycles to improve responsiveness.</w:t>
      </w:r>
    </w:p>
    <w:p w:rsidR="00AE19C5" w:rsidRPr="00AE19C5" w:rsidRDefault="00AE19C5" w:rsidP="00AE19C5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AE19C5">
        <w:rPr>
          <w:rFonts w:ascii="Arial" w:hAnsi="Arial" w:cs="Arial"/>
          <w:sz w:val="20"/>
        </w:rPr>
        <w:lastRenderedPageBreak/>
        <w:t>Added foundational security controls with input validation, least-privilege access patterns, and role-oriented permission checks for administrative actions.</w:t>
      </w:r>
    </w:p>
    <w:p w:rsidR="00AE19C5" w:rsidRPr="00AE19C5" w:rsidRDefault="00AE19C5" w:rsidP="00AE19C5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AE19C5">
        <w:rPr>
          <w:rFonts w:ascii="Arial" w:hAnsi="Arial" w:cs="Arial"/>
          <w:sz w:val="20"/>
        </w:rPr>
        <w:t>Assisted with environment consistency initiatives, adopting container-style local tooling where feasible and documenting setup steps to reduce onboarding time.</w:t>
      </w:r>
    </w:p>
    <w:p w:rsidR="00630AE3" w:rsidRPr="00AE19C5" w:rsidRDefault="00AE19C5" w:rsidP="00AE19C5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AE19C5">
        <w:rPr>
          <w:rFonts w:ascii="Arial" w:hAnsi="Arial" w:cs="Arial"/>
          <w:sz w:val="20"/>
        </w:rPr>
        <w:t>Worked with stakeholders to clarify requirements and validate behavior through demos, ensuring backend changes matched real operational needs and user expectations.</w:t>
      </w:r>
      <w:r>
        <w:tab/>
      </w:r>
    </w:p>
    <w:p w:rsidR="00630AE3" w:rsidRDefault="00702E8F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630AE3" w:rsidRDefault="00702E8F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630AE3" w:rsidRDefault="00702E8F">
      <w:r>
        <w:rPr>
          <w:rFonts w:ascii="Arial" w:eastAsia="Arial" w:hAnsi="Arial" w:cs="Arial"/>
          <w:b/>
          <w:bCs/>
          <w:color w:val="6F8F6B"/>
          <w:sz w:val="21"/>
          <w:szCs w:val="21"/>
        </w:rPr>
        <w:t>Florida State University</w:t>
      </w:r>
    </w:p>
    <w:p w:rsidR="00630AE3" w:rsidRDefault="00702E8F">
      <w:pPr>
        <w:rPr>
          <w:rFonts w:ascii="Arial" w:eastAsia="Arial" w:hAnsi="Arial" w:cs="Arial"/>
          <w:color w:val="4B5563"/>
          <w:sz w:val="19"/>
          <w:szCs w:val="19"/>
        </w:rPr>
      </w:pPr>
      <w:r>
        <w:rPr>
          <w:rFonts w:ascii="Arial" w:eastAsia="Arial" w:hAnsi="Arial" w:cs="Arial"/>
          <w:color w:val="4B5563"/>
          <w:sz w:val="19"/>
          <w:szCs w:val="19"/>
        </w:rPr>
        <w:t xml:space="preserve">2009 </w:t>
      </w:r>
      <w:r w:rsidR="00AE19C5">
        <w:rPr>
          <w:rFonts w:ascii="Arial" w:eastAsia="Arial" w:hAnsi="Arial" w:cs="Arial"/>
          <w:color w:val="4B5563"/>
          <w:sz w:val="19"/>
          <w:szCs w:val="19"/>
        </w:rPr>
        <w:t>–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2013</w:t>
      </w:r>
    </w:p>
    <w:p w:rsidR="00AE19C5" w:rsidRDefault="00AE19C5">
      <w:pPr>
        <w:rPr>
          <w:rFonts w:ascii="Arial" w:eastAsia="Arial" w:hAnsi="Arial" w:cs="Arial"/>
          <w:color w:val="4B5563"/>
          <w:sz w:val="19"/>
          <w:szCs w:val="19"/>
        </w:rPr>
      </w:pPr>
    </w:p>
    <w:p w:rsidR="00AE19C5" w:rsidRPr="00AE19C5" w:rsidRDefault="00AE19C5" w:rsidP="00702E8F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 w:rsidRPr="00AE19C5">
        <w:rPr>
          <w:rFonts w:ascii="Arial" w:hAnsi="Arial" w:cs="Arial"/>
        </w:rPr>
        <w:t xml:space="preserve">Focused on core computer science fundamentals (data structures, databases, software engineering) and applied them through team projects emphasizing </w:t>
      </w:r>
      <w:r w:rsidRPr="00AE19C5">
        <w:rPr>
          <w:rStyle w:val="Strong"/>
          <w:rFonts w:ascii="Arial" w:hAnsi="Arial" w:cs="Arial"/>
        </w:rPr>
        <w:t>reliable backend systems</w:t>
      </w:r>
      <w:r w:rsidRPr="00AE19C5">
        <w:rPr>
          <w:rFonts w:ascii="Arial" w:hAnsi="Arial" w:cs="Arial"/>
        </w:rPr>
        <w:t xml:space="preserve"> and </w:t>
      </w:r>
      <w:r w:rsidRPr="00AE19C5">
        <w:rPr>
          <w:rStyle w:val="Strong"/>
          <w:rFonts w:ascii="Arial" w:hAnsi="Arial" w:cs="Arial"/>
        </w:rPr>
        <w:t>clean API design</w:t>
      </w:r>
      <w:r w:rsidRPr="00AE19C5">
        <w:rPr>
          <w:rFonts w:ascii="Arial" w:hAnsi="Arial" w:cs="Arial"/>
        </w:rPr>
        <w:t>.</w:t>
      </w:r>
    </w:p>
    <w:p w:rsidR="00630AE3" w:rsidRDefault="00630AE3">
      <w:pPr>
        <w:spacing w:after="80"/>
      </w:pPr>
    </w:p>
    <w:p w:rsidR="00702E8F" w:rsidRDefault="00702E8F" w:rsidP="00702E8F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PROJECTS</w:t>
      </w:r>
    </w:p>
    <w:p w:rsidR="00702E8F" w:rsidRPr="00702E8F" w:rsidRDefault="00702E8F" w:rsidP="00702E8F">
      <w:pPr>
        <w:pStyle w:val="Heading3"/>
        <w:jc w:val="both"/>
        <w:rPr>
          <w:rFonts w:ascii="Arial" w:hAnsi="Arial" w:cs="Arial"/>
          <w:color w:val="auto"/>
          <w:sz w:val="20"/>
        </w:rPr>
      </w:pPr>
      <w:r w:rsidRPr="00702E8F">
        <w:rPr>
          <w:rStyle w:val="Strong"/>
          <w:rFonts w:ascii="Arial" w:hAnsi="Arial" w:cs="Arial"/>
          <w:bCs w:val="0"/>
          <w:color w:val="auto"/>
          <w:sz w:val="20"/>
        </w:rPr>
        <w:t>Event-Driven Integration Hub (SaaS Data Sync &amp; Reliability)</w:t>
      </w:r>
    </w:p>
    <w:p w:rsidR="00702E8F" w:rsidRPr="00702E8F" w:rsidRDefault="00702E8F" w:rsidP="00702E8F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20"/>
        </w:rPr>
      </w:pPr>
      <w:r w:rsidRPr="00702E8F">
        <w:rPr>
          <w:rFonts w:ascii="Arial" w:hAnsi="Arial" w:cs="Arial"/>
          <w:sz w:val="20"/>
        </w:rPr>
        <w:t xml:space="preserve">Built a replay-safe integration layer combining </w:t>
      </w:r>
      <w:r w:rsidRPr="00702E8F">
        <w:rPr>
          <w:rStyle w:val="Strong"/>
          <w:rFonts w:ascii="Arial" w:hAnsi="Arial" w:cs="Arial"/>
          <w:sz w:val="20"/>
        </w:rPr>
        <w:t>webhooks</w:t>
      </w:r>
      <w:r w:rsidRPr="00702E8F">
        <w:rPr>
          <w:rFonts w:ascii="Arial" w:hAnsi="Arial" w:cs="Arial"/>
          <w:sz w:val="20"/>
        </w:rPr>
        <w:t xml:space="preserve">, scheduled sync jobs, and queued workers using </w:t>
      </w:r>
      <w:r w:rsidRPr="00702E8F">
        <w:rPr>
          <w:rStyle w:val="Strong"/>
          <w:rFonts w:ascii="Arial" w:hAnsi="Arial" w:cs="Arial"/>
          <w:sz w:val="20"/>
        </w:rPr>
        <w:t>AWS SQS/SNS</w:t>
      </w:r>
      <w:r w:rsidRPr="00702E8F">
        <w:rPr>
          <w:rFonts w:ascii="Arial" w:hAnsi="Arial" w:cs="Arial"/>
          <w:sz w:val="20"/>
        </w:rPr>
        <w:t xml:space="preserve"> and </w:t>
      </w:r>
      <w:r w:rsidRPr="00702E8F">
        <w:rPr>
          <w:rStyle w:val="Strong"/>
          <w:rFonts w:ascii="Arial" w:hAnsi="Arial" w:cs="Arial"/>
          <w:sz w:val="20"/>
        </w:rPr>
        <w:t>RabbitMQ</w:t>
      </w:r>
      <w:r w:rsidRPr="00702E8F">
        <w:rPr>
          <w:rFonts w:ascii="Arial" w:hAnsi="Arial" w:cs="Arial"/>
          <w:sz w:val="20"/>
        </w:rPr>
        <w:t xml:space="preserve">, enforcing </w:t>
      </w:r>
      <w:r w:rsidRPr="00702E8F">
        <w:rPr>
          <w:rStyle w:val="Strong"/>
          <w:rFonts w:ascii="Arial" w:hAnsi="Arial" w:cs="Arial"/>
          <w:sz w:val="20"/>
        </w:rPr>
        <w:t>idempotency</w:t>
      </w:r>
      <w:r w:rsidRPr="00702E8F">
        <w:rPr>
          <w:rFonts w:ascii="Arial" w:hAnsi="Arial" w:cs="Arial"/>
          <w:sz w:val="20"/>
        </w:rPr>
        <w:t>, retry/backoff, and dead-letter handling for partial failures.</w:t>
      </w:r>
    </w:p>
    <w:p w:rsidR="00702E8F" w:rsidRPr="00702E8F" w:rsidRDefault="00702E8F" w:rsidP="00702E8F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20"/>
        </w:rPr>
      </w:pPr>
      <w:r w:rsidRPr="00702E8F">
        <w:rPr>
          <w:rFonts w:ascii="Arial" w:hAnsi="Arial" w:cs="Arial"/>
          <w:sz w:val="20"/>
        </w:rPr>
        <w:t xml:space="preserve">Standardized partner payload normalization into versioned mappers, persisted canonical records in </w:t>
      </w:r>
      <w:r w:rsidRPr="00702E8F">
        <w:rPr>
          <w:rStyle w:val="Strong"/>
          <w:rFonts w:ascii="Arial" w:hAnsi="Arial" w:cs="Arial"/>
          <w:sz w:val="20"/>
        </w:rPr>
        <w:t>PostgreSQL/MySQL</w:t>
      </w:r>
      <w:r w:rsidRPr="00702E8F">
        <w:rPr>
          <w:rFonts w:ascii="Arial" w:hAnsi="Arial" w:cs="Arial"/>
          <w:sz w:val="20"/>
        </w:rPr>
        <w:t xml:space="preserve">, and introduced </w:t>
      </w:r>
      <w:r w:rsidRPr="00702E8F">
        <w:rPr>
          <w:rStyle w:val="Strong"/>
          <w:rFonts w:ascii="Arial" w:hAnsi="Arial" w:cs="Arial"/>
          <w:sz w:val="20"/>
        </w:rPr>
        <w:t>Redis</w:t>
      </w:r>
      <w:r w:rsidRPr="00702E8F">
        <w:rPr>
          <w:rFonts w:ascii="Arial" w:hAnsi="Arial" w:cs="Arial"/>
          <w:sz w:val="20"/>
        </w:rPr>
        <w:t xml:space="preserve"> caching for hot lookups to reduce end-to-end latency.</w:t>
      </w:r>
    </w:p>
    <w:p w:rsidR="00702E8F" w:rsidRPr="00702E8F" w:rsidRDefault="00702E8F" w:rsidP="00702E8F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20"/>
        </w:rPr>
      </w:pPr>
      <w:r w:rsidRPr="00702E8F">
        <w:rPr>
          <w:rFonts w:ascii="Arial" w:hAnsi="Arial" w:cs="Arial"/>
          <w:sz w:val="20"/>
        </w:rPr>
        <w:t>Implemented observability with structured logs, correlation IDs, and tracing hooks (</w:t>
      </w:r>
      <w:r w:rsidRPr="00702E8F">
        <w:rPr>
          <w:rStyle w:val="Strong"/>
          <w:rFonts w:ascii="Arial" w:hAnsi="Arial" w:cs="Arial"/>
          <w:sz w:val="20"/>
        </w:rPr>
        <w:t>OpenTelemetry</w:t>
      </w:r>
      <w:r w:rsidRPr="00702E8F">
        <w:rPr>
          <w:rFonts w:ascii="Arial" w:hAnsi="Arial" w:cs="Arial"/>
          <w:sz w:val="20"/>
        </w:rPr>
        <w:t xml:space="preserve"> → </w:t>
      </w:r>
      <w:r w:rsidRPr="00702E8F">
        <w:rPr>
          <w:rStyle w:val="Strong"/>
          <w:rFonts w:ascii="Arial" w:hAnsi="Arial" w:cs="Arial"/>
          <w:sz w:val="20"/>
        </w:rPr>
        <w:t>Datadog/Grafana</w:t>
      </w:r>
      <w:r w:rsidRPr="00702E8F">
        <w:rPr>
          <w:rFonts w:ascii="Arial" w:hAnsi="Arial" w:cs="Arial"/>
          <w:sz w:val="20"/>
        </w:rPr>
        <w:t>) so partner incidents could be diagnosed quickly and resolved with measurable impact.</w:t>
      </w:r>
    </w:p>
    <w:p w:rsidR="00702E8F" w:rsidRPr="00702E8F" w:rsidRDefault="00702E8F" w:rsidP="00702E8F">
      <w:pPr>
        <w:pStyle w:val="Heading3"/>
        <w:jc w:val="both"/>
        <w:rPr>
          <w:rFonts w:ascii="Arial" w:hAnsi="Arial" w:cs="Arial"/>
          <w:color w:val="auto"/>
          <w:sz w:val="20"/>
        </w:rPr>
      </w:pPr>
      <w:r w:rsidRPr="00702E8F">
        <w:rPr>
          <w:rStyle w:val="Strong"/>
          <w:rFonts w:ascii="Arial" w:hAnsi="Arial" w:cs="Arial"/>
          <w:bCs w:val="0"/>
          <w:color w:val="auto"/>
          <w:sz w:val="20"/>
        </w:rPr>
        <w:t>Search &amp; Reporting Platform (Operational Visibility &amp; Compliance)</w:t>
      </w:r>
    </w:p>
    <w:p w:rsidR="00702E8F" w:rsidRPr="00702E8F" w:rsidRDefault="00702E8F" w:rsidP="00702E8F">
      <w:pPr>
        <w:pStyle w:val="NormalWeb"/>
        <w:numPr>
          <w:ilvl w:val="0"/>
          <w:numId w:val="12"/>
        </w:numPr>
        <w:jc w:val="both"/>
        <w:rPr>
          <w:rFonts w:ascii="Arial" w:hAnsi="Arial" w:cs="Arial"/>
          <w:sz w:val="20"/>
        </w:rPr>
      </w:pPr>
      <w:r w:rsidRPr="00702E8F">
        <w:rPr>
          <w:rFonts w:ascii="Arial" w:hAnsi="Arial" w:cs="Arial"/>
          <w:sz w:val="20"/>
        </w:rPr>
        <w:t xml:space="preserve">Designed a permission-aware search and reporting workflow indexing key entities into </w:t>
      </w:r>
      <w:r w:rsidRPr="00702E8F">
        <w:rPr>
          <w:rStyle w:val="Strong"/>
          <w:rFonts w:ascii="Arial" w:hAnsi="Arial" w:cs="Arial"/>
          <w:sz w:val="20"/>
        </w:rPr>
        <w:t>Elasticsearch/OpenSearch</w:t>
      </w:r>
      <w:r w:rsidRPr="00702E8F">
        <w:rPr>
          <w:rFonts w:ascii="Arial" w:hAnsi="Arial" w:cs="Arial"/>
          <w:sz w:val="20"/>
        </w:rPr>
        <w:t>, providing fast filtered queries, exports, and auditable access controls.</w:t>
      </w:r>
    </w:p>
    <w:p w:rsidR="00702E8F" w:rsidRPr="00702E8F" w:rsidRDefault="00702E8F" w:rsidP="00702E8F">
      <w:pPr>
        <w:pStyle w:val="NormalWeb"/>
        <w:numPr>
          <w:ilvl w:val="0"/>
          <w:numId w:val="12"/>
        </w:numPr>
        <w:jc w:val="both"/>
        <w:rPr>
          <w:rFonts w:ascii="Arial" w:hAnsi="Arial" w:cs="Arial"/>
          <w:sz w:val="20"/>
        </w:rPr>
      </w:pPr>
      <w:r w:rsidRPr="00702E8F">
        <w:rPr>
          <w:rFonts w:ascii="Arial" w:hAnsi="Arial" w:cs="Arial"/>
          <w:sz w:val="20"/>
        </w:rPr>
        <w:t xml:space="preserve">Implemented secure export pipelines using </w:t>
      </w:r>
      <w:r w:rsidRPr="00702E8F">
        <w:rPr>
          <w:rStyle w:val="Strong"/>
          <w:rFonts w:ascii="Arial" w:hAnsi="Arial" w:cs="Arial"/>
          <w:sz w:val="20"/>
        </w:rPr>
        <w:t>S3</w:t>
      </w:r>
      <w:r w:rsidRPr="00702E8F">
        <w:rPr>
          <w:rFonts w:ascii="Arial" w:hAnsi="Arial" w:cs="Arial"/>
          <w:sz w:val="20"/>
        </w:rPr>
        <w:t xml:space="preserve"> for artifacts, database-backed job state, and rate-limited download endpoints protected by </w:t>
      </w:r>
      <w:r w:rsidRPr="00702E8F">
        <w:rPr>
          <w:rStyle w:val="Strong"/>
          <w:rFonts w:ascii="Arial" w:hAnsi="Arial" w:cs="Arial"/>
          <w:sz w:val="20"/>
        </w:rPr>
        <w:t>JWT/OAuth2</w:t>
      </w:r>
      <w:r w:rsidRPr="00702E8F">
        <w:rPr>
          <w:rFonts w:ascii="Arial" w:hAnsi="Arial" w:cs="Arial"/>
          <w:sz w:val="20"/>
        </w:rPr>
        <w:t xml:space="preserve"> with comprehensive </w:t>
      </w:r>
      <w:r w:rsidRPr="00702E8F">
        <w:rPr>
          <w:rStyle w:val="Strong"/>
          <w:rFonts w:ascii="Arial" w:hAnsi="Arial" w:cs="Arial"/>
          <w:sz w:val="20"/>
        </w:rPr>
        <w:t>audit logging</w:t>
      </w:r>
      <w:r w:rsidRPr="00702E8F">
        <w:rPr>
          <w:rFonts w:ascii="Arial" w:hAnsi="Arial" w:cs="Arial"/>
          <w:sz w:val="20"/>
        </w:rPr>
        <w:t>.</w:t>
      </w:r>
    </w:p>
    <w:p w:rsidR="00702E8F" w:rsidRPr="00702E8F" w:rsidRDefault="00702E8F" w:rsidP="00702E8F">
      <w:pPr>
        <w:pStyle w:val="NormalWeb"/>
        <w:numPr>
          <w:ilvl w:val="0"/>
          <w:numId w:val="12"/>
        </w:numPr>
        <w:jc w:val="both"/>
        <w:rPr>
          <w:rFonts w:ascii="Arial" w:hAnsi="Arial" w:cs="Arial"/>
          <w:sz w:val="20"/>
        </w:rPr>
      </w:pPr>
      <w:r w:rsidRPr="00702E8F">
        <w:rPr>
          <w:rFonts w:ascii="Arial" w:hAnsi="Arial" w:cs="Arial"/>
          <w:sz w:val="20"/>
        </w:rPr>
        <w:t xml:space="preserve">Supported analytics-oriented exports with exposure to </w:t>
      </w:r>
      <w:r w:rsidRPr="00702E8F">
        <w:rPr>
          <w:rStyle w:val="Strong"/>
          <w:rFonts w:ascii="Arial" w:hAnsi="Arial" w:cs="Arial"/>
          <w:sz w:val="20"/>
        </w:rPr>
        <w:t>Redshift/BigQuery</w:t>
      </w:r>
      <w:r w:rsidRPr="00702E8F">
        <w:rPr>
          <w:rFonts w:ascii="Arial" w:hAnsi="Arial" w:cs="Arial"/>
          <w:sz w:val="20"/>
        </w:rPr>
        <w:t xml:space="preserve"> pipelines where required, enabling downstream reporting while keeping operational databases protected from heavy reads.</w:t>
      </w:r>
    </w:p>
    <w:p w:rsidR="00702E8F" w:rsidRDefault="00702E8F">
      <w:pPr>
        <w:spacing w:after="80"/>
      </w:pPr>
    </w:p>
    <w:sectPr w:rsidR="00702E8F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536532"/>
    <w:multiLevelType w:val="hybridMultilevel"/>
    <w:tmpl w:val="FAEA960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CFB39DB"/>
    <w:multiLevelType w:val="hybridMultilevel"/>
    <w:tmpl w:val="59BE273E"/>
    <w:lvl w:ilvl="0" w:tplc="FADEBA8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7D1B0B"/>
    <w:multiLevelType w:val="hybridMultilevel"/>
    <w:tmpl w:val="509AA1F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3762B78"/>
    <w:multiLevelType w:val="hybridMultilevel"/>
    <w:tmpl w:val="AA08882A"/>
    <w:lvl w:ilvl="0" w:tplc="A1D270E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F7D1841"/>
    <w:multiLevelType w:val="hybridMultilevel"/>
    <w:tmpl w:val="7680A268"/>
    <w:lvl w:ilvl="0" w:tplc="1B620840">
      <w:start w:val="1"/>
      <w:numFmt w:val="bullet"/>
      <w:lvlText w:val="●"/>
      <w:lvlJc w:val="left"/>
      <w:pPr>
        <w:ind w:left="720" w:hanging="360"/>
      </w:pPr>
    </w:lvl>
    <w:lvl w:ilvl="1" w:tplc="D32E06B2">
      <w:start w:val="1"/>
      <w:numFmt w:val="bullet"/>
      <w:lvlText w:val="○"/>
      <w:lvlJc w:val="left"/>
      <w:pPr>
        <w:ind w:left="1440" w:hanging="360"/>
      </w:pPr>
    </w:lvl>
    <w:lvl w:ilvl="2" w:tplc="3DE289B2">
      <w:start w:val="1"/>
      <w:numFmt w:val="bullet"/>
      <w:lvlText w:val="■"/>
      <w:lvlJc w:val="left"/>
      <w:pPr>
        <w:ind w:left="2160" w:hanging="360"/>
      </w:pPr>
    </w:lvl>
    <w:lvl w:ilvl="3" w:tplc="12B8651A">
      <w:start w:val="1"/>
      <w:numFmt w:val="bullet"/>
      <w:lvlText w:val="●"/>
      <w:lvlJc w:val="left"/>
      <w:pPr>
        <w:ind w:left="2880" w:hanging="360"/>
      </w:pPr>
    </w:lvl>
    <w:lvl w:ilvl="4" w:tplc="28E0683C">
      <w:start w:val="1"/>
      <w:numFmt w:val="bullet"/>
      <w:lvlText w:val="○"/>
      <w:lvlJc w:val="left"/>
      <w:pPr>
        <w:ind w:left="3600" w:hanging="360"/>
      </w:pPr>
    </w:lvl>
    <w:lvl w:ilvl="5" w:tplc="3E80458A">
      <w:start w:val="1"/>
      <w:numFmt w:val="bullet"/>
      <w:lvlText w:val="■"/>
      <w:lvlJc w:val="left"/>
      <w:pPr>
        <w:ind w:left="4320" w:hanging="360"/>
      </w:pPr>
    </w:lvl>
    <w:lvl w:ilvl="6" w:tplc="351030A6">
      <w:start w:val="1"/>
      <w:numFmt w:val="bullet"/>
      <w:lvlText w:val="●"/>
      <w:lvlJc w:val="left"/>
      <w:pPr>
        <w:ind w:left="5040" w:hanging="360"/>
      </w:pPr>
    </w:lvl>
    <w:lvl w:ilvl="7" w:tplc="AAA61810">
      <w:start w:val="1"/>
      <w:numFmt w:val="bullet"/>
      <w:lvlText w:val="●"/>
      <w:lvlJc w:val="left"/>
      <w:pPr>
        <w:ind w:left="5760" w:hanging="360"/>
      </w:pPr>
    </w:lvl>
    <w:lvl w:ilvl="8" w:tplc="60760B9A">
      <w:start w:val="1"/>
      <w:numFmt w:val="bullet"/>
      <w:lvlText w:val="●"/>
      <w:lvlJc w:val="left"/>
      <w:pPr>
        <w:ind w:left="6480" w:hanging="360"/>
      </w:pPr>
    </w:lvl>
  </w:abstractNum>
  <w:abstractNum w:abstractNumId="5">
    <w:nsid w:val="368B39AC"/>
    <w:multiLevelType w:val="hybridMultilevel"/>
    <w:tmpl w:val="83527CE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91B0156"/>
    <w:multiLevelType w:val="hybridMultilevel"/>
    <w:tmpl w:val="DD6C2E1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5CD0258"/>
    <w:multiLevelType w:val="multilevel"/>
    <w:tmpl w:val="1EF4F15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>
    <w:nsid w:val="4A7F30AE"/>
    <w:multiLevelType w:val="hybridMultilevel"/>
    <w:tmpl w:val="5BCE4CE2"/>
    <w:lvl w:ilvl="0" w:tplc="A63CEB2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AEE4978"/>
    <w:multiLevelType w:val="hybridMultilevel"/>
    <w:tmpl w:val="826CCD0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50E17ECA"/>
    <w:multiLevelType w:val="multilevel"/>
    <w:tmpl w:val="B6EE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3BE160E"/>
    <w:multiLevelType w:val="multilevel"/>
    <w:tmpl w:val="AED24E7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>
    <w:nsid w:val="7EF56344"/>
    <w:multiLevelType w:val="multilevel"/>
    <w:tmpl w:val="062C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  <w:lvlOverride w:ilvl="0">
      <w:startOverride w:val="1"/>
    </w:lvlOverride>
  </w:num>
  <w:num w:numId="2">
    <w:abstractNumId w:val="2"/>
  </w:num>
  <w:num w:numId="3">
    <w:abstractNumId w:val="6"/>
  </w:num>
  <w:num w:numId="4">
    <w:abstractNumId w:val="8"/>
  </w:num>
  <w:num w:numId="5">
    <w:abstractNumId w:val="9"/>
  </w:num>
  <w:num w:numId="6">
    <w:abstractNumId w:val="1"/>
  </w:num>
  <w:num w:numId="7">
    <w:abstractNumId w:val="0"/>
  </w:num>
  <w:num w:numId="8">
    <w:abstractNumId w:val="3"/>
  </w:num>
  <w:num w:numId="9">
    <w:abstractNumId w:val="5"/>
  </w:num>
  <w:num w:numId="10">
    <w:abstractNumId w:val="10"/>
  </w:num>
  <w:num w:numId="11">
    <w:abstractNumId w:val="12"/>
  </w:num>
  <w:num w:numId="12">
    <w:abstractNumId w:val="7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defaultTabStop w:val="720"/>
  <w:characterSpacingControl w:val="doNotCompress"/>
  <w:compat>
    <w:compatSetting w:name="compatibilityMode" w:uri="http://schemas.microsoft.com/office/word" w:val="14"/>
  </w:compat>
  <w:rsids>
    <w:rsidRoot w:val="00630AE3"/>
    <w:rsid w:val="0017646F"/>
    <w:rsid w:val="00630AE3"/>
    <w:rsid w:val="00702E8F"/>
    <w:rsid w:val="00863737"/>
    <w:rsid w:val="00AE1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17646F"/>
    <w:rPr>
      <w:b/>
      <w:bCs/>
    </w:rPr>
  </w:style>
  <w:style w:type="paragraph" w:styleId="NormalWeb">
    <w:name w:val="Normal (Web)"/>
    <w:basedOn w:val="Normal"/>
    <w:uiPriority w:val="99"/>
    <w:unhideWhenUsed/>
    <w:rsid w:val="0017646F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17646F"/>
    <w:rPr>
      <w:b/>
      <w:bCs/>
    </w:rPr>
  </w:style>
  <w:style w:type="paragraph" w:styleId="NormalWeb">
    <w:name w:val="Normal (Web)"/>
    <w:basedOn w:val="Normal"/>
    <w:uiPriority w:val="99"/>
    <w:unhideWhenUsed/>
    <w:rsid w:val="0017646F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317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1656</Words>
  <Characters>9440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11074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5</cp:revision>
  <dcterms:created xsi:type="dcterms:W3CDTF">2026-02-19T03:02:00Z</dcterms:created>
  <dcterms:modified xsi:type="dcterms:W3CDTF">2026-02-22T15:22:00Z</dcterms:modified>
</cp:coreProperties>
</file>