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4F238D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1404" w:rsidRDefault="00441404" w:rsidP="00441404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441404" w:rsidRDefault="00441404" w:rsidP="00441404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441404" w:rsidRDefault="00441404" w:rsidP="00441404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4F238D" w:rsidRDefault="00441404" w:rsidP="00441404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4F238D" w:rsidRDefault="004F238D">
      <w:pPr>
        <w:spacing w:after="160"/>
      </w:pPr>
    </w:p>
    <w:p w:rsidR="004F238D" w:rsidRDefault="0044140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4F238D" w:rsidRPr="009E3273" w:rsidRDefault="009E3273">
      <w:pPr>
        <w:spacing w:after="80"/>
        <w:jc w:val="both"/>
        <w:rPr>
          <w:rFonts w:ascii="Arial" w:hAnsi="Arial" w:cs="Arial"/>
        </w:rPr>
      </w:pPr>
      <w:r w:rsidRPr="009E3273">
        <w:rPr>
          <w:rStyle w:val="Strong"/>
          <w:rFonts w:ascii="Arial" w:hAnsi="Arial" w:cs="Arial"/>
        </w:rPr>
        <w:t>Senior Software Engineer</w:t>
      </w:r>
      <w:r w:rsidRPr="009E3273">
        <w:rPr>
          <w:rFonts w:ascii="Arial" w:hAnsi="Arial" w:cs="Arial"/>
        </w:rPr>
        <w:t xml:space="preserve"> with ~10 years delivering </w:t>
      </w:r>
      <w:proofErr w:type="spellStart"/>
      <w:r w:rsidRPr="009E3273">
        <w:rPr>
          <w:rStyle w:val="Strong"/>
          <w:rFonts w:ascii="Arial" w:hAnsi="Arial" w:cs="Arial"/>
        </w:rPr>
        <w:t>Vue</w:t>
      </w:r>
      <w:proofErr w:type="spellEnd"/>
      <w:r w:rsidRPr="009E3273">
        <w:rPr>
          <w:rFonts w:ascii="Arial" w:hAnsi="Arial" w:cs="Arial"/>
        </w:rPr>
        <w:t xml:space="preserve"> + </w:t>
      </w:r>
      <w:r w:rsidRPr="009E3273">
        <w:rPr>
          <w:rStyle w:val="Strong"/>
          <w:rFonts w:ascii="Arial" w:hAnsi="Arial" w:cs="Arial"/>
        </w:rPr>
        <w:t>.NET</w:t>
      </w:r>
      <w:r w:rsidRPr="009E3273">
        <w:rPr>
          <w:rFonts w:ascii="Arial" w:hAnsi="Arial" w:cs="Arial"/>
        </w:rPr>
        <w:t xml:space="preserve"> platforms end-to-end across </w:t>
      </w:r>
      <w:r w:rsidRPr="009E3273">
        <w:rPr>
          <w:rStyle w:val="Strong"/>
          <w:rFonts w:ascii="Arial" w:hAnsi="Arial" w:cs="Arial"/>
        </w:rPr>
        <w:t>component architecture</w:t>
      </w:r>
      <w:r w:rsidRPr="009E3273">
        <w:rPr>
          <w:rFonts w:ascii="Arial" w:hAnsi="Arial" w:cs="Arial"/>
        </w:rPr>
        <w:t xml:space="preserve">, </w:t>
      </w:r>
      <w:r w:rsidRPr="009E3273">
        <w:rPr>
          <w:rStyle w:val="Strong"/>
          <w:rFonts w:ascii="Arial" w:hAnsi="Arial" w:cs="Arial"/>
        </w:rPr>
        <w:t>API design</w:t>
      </w:r>
      <w:r w:rsidRPr="009E3273">
        <w:rPr>
          <w:rFonts w:ascii="Arial" w:hAnsi="Arial" w:cs="Arial"/>
        </w:rPr>
        <w:t xml:space="preserve">, </w:t>
      </w:r>
      <w:r w:rsidRPr="009E3273">
        <w:rPr>
          <w:rStyle w:val="Strong"/>
          <w:rFonts w:ascii="Arial" w:hAnsi="Arial" w:cs="Arial"/>
        </w:rPr>
        <w:t>data modeling</w:t>
      </w:r>
      <w:r w:rsidRPr="009E3273">
        <w:rPr>
          <w:rFonts w:ascii="Arial" w:hAnsi="Arial" w:cs="Arial"/>
        </w:rPr>
        <w:t xml:space="preserve">, and </w:t>
      </w:r>
      <w:r w:rsidRPr="009E3273">
        <w:rPr>
          <w:rStyle w:val="Strong"/>
          <w:rFonts w:ascii="Arial" w:hAnsi="Arial" w:cs="Arial"/>
        </w:rPr>
        <w:t>production reliability</w:t>
      </w:r>
      <w:r w:rsidRPr="009E3273">
        <w:rPr>
          <w:rFonts w:ascii="Arial" w:hAnsi="Arial" w:cs="Arial"/>
        </w:rPr>
        <w:t xml:space="preserve">. Strong focus on </w:t>
      </w:r>
      <w:r w:rsidRPr="009E3273">
        <w:rPr>
          <w:rStyle w:val="Strong"/>
          <w:rFonts w:ascii="Arial" w:hAnsi="Arial" w:cs="Arial"/>
        </w:rPr>
        <w:t>scalable web systems</w:t>
      </w:r>
      <w:r w:rsidRPr="009E3273">
        <w:rPr>
          <w:rFonts w:ascii="Arial" w:hAnsi="Arial" w:cs="Arial"/>
        </w:rPr>
        <w:t xml:space="preserve">, </w:t>
      </w:r>
      <w:r w:rsidRPr="009E3273">
        <w:rPr>
          <w:rStyle w:val="Strong"/>
          <w:rFonts w:ascii="Arial" w:hAnsi="Arial" w:cs="Arial"/>
        </w:rPr>
        <w:t xml:space="preserve">performance </w:t>
      </w:r>
      <w:proofErr w:type="gramStart"/>
      <w:r w:rsidRPr="009E3273">
        <w:rPr>
          <w:rStyle w:val="Strong"/>
          <w:rFonts w:ascii="Arial" w:hAnsi="Arial" w:cs="Arial"/>
        </w:rPr>
        <w:t>tuning</w:t>
      </w:r>
      <w:r w:rsidRPr="009E3273">
        <w:rPr>
          <w:rFonts w:ascii="Arial" w:hAnsi="Arial" w:cs="Arial"/>
        </w:rPr>
        <w:t>,</w:t>
      </w:r>
      <w:proofErr w:type="gramEnd"/>
      <w:r w:rsidRPr="009E3273">
        <w:rPr>
          <w:rFonts w:ascii="Arial" w:hAnsi="Arial" w:cs="Arial"/>
        </w:rPr>
        <w:t xml:space="preserve"> and turning ambiguous requirements into measurable delivery with clear ownership. Proven track record modernizing legacy UI into </w:t>
      </w:r>
      <w:r w:rsidRPr="009E3273">
        <w:rPr>
          <w:rStyle w:val="Strong"/>
          <w:rFonts w:ascii="Arial" w:hAnsi="Arial" w:cs="Arial"/>
        </w:rPr>
        <w:t>token-driven design systems</w:t>
      </w:r>
      <w:r w:rsidRPr="009E3273">
        <w:rPr>
          <w:rFonts w:ascii="Arial" w:hAnsi="Arial" w:cs="Arial"/>
        </w:rPr>
        <w:t xml:space="preserve">, building </w:t>
      </w:r>
      <w:r w:rsidRPr="009E3273">
        <w:rPr>
          <w:rStyle w:val="Strong"/>
          <w:rFonts w:ascii="Arial" w:hAnsi="Arial" w:cs="Arial"/>
        </w:rPr>
        <w:t>ASP.NET Core Web APIs</w:t>
      </w:r>
      <w:r w:rsidRPr="009E3273">
        <w:rPr>
          <w:rFonts w:ascii="Arial" w:hAnsi="Arial" w:cs="Arial"/>
        </w:rPr>
        <w:t xml:space="preserve"> with consistent contracts, and operating </w:t>
      </w:r>
      <w:r w:rsidRPr="009E3273">
        <w:rPr>
          <w:rStyle w:val="Strong"/>
          <w:rFonts w:ascii="Arial" w:hAnsi="Arial" w:cs="Arial"/>
        </w:rPr>
        <w:t>event-driven</w:t>
      </w:r>
      <w:r w:rsidRPr="009E3273">
        <w:rPr>
          <w:rFonts w:ascii="Arial" w:hAnsi="Arial" w:cs="Arial"/>
        </w:rPr>
        <w:t xml:space="preserve"> </w:t>
      </w:r>
      <w:proofErr w:type="spellStart"/>
      <w:r w:rsidRPr="009E3273">
        <w:rPr>
          <w:rFonts w:ascii="Arial" w:hAnsi="Arial" w:cs="Arial"/>
        </w:rPr>
        <w:t>backends</w:t>
      </w:r>
      <w:proofErr w:type="spellEnd"/>
      <w:r w:rsidRPr="009E3273">
        <w:rPr>
          <w:rFonts w:ascii="Arial" w:hAnsi="Arial" w:cs="Arial"/>
        </w:rPr>
        <w:t xml:space="preserve"> with </w:t>
      </w:r>
      <w:proofErr w:type="spellStart"/>
      <w:r w:rsidRPr="009E3273">
        <w:rPr>
          <w:rStyle w:val="Strong"/>
          <w:rFonts w:ascii="Arial" w:hAnsi="Arial" w:cs="Arial"/>
        </w:rPr>
        <w:t>idempotency</w:t>
      </w:r>
      <w:proofErr w:type="spellEnd"/>
      <w:r w:rsidRPr="009E3273">
        <w:rPr>
          <w:rFonts w:ascii="Arial" w:hAnsi="Arial" w:cs="Arial"/>
        </w:rPr>
        <w:t xml:space="preserve">, </w:t>
      </w:r>
      <w:r w:rsidRPr="009E3273">
        <w:rPr>
          <w:rStyle w:val="Strong"/>
          <w:rFonts w:ascii="Arial" w:hAnsi="Arial" w:cs="Arial"/>
        </w:rPr>
        <w:t>retries</w:t>
      </w:r>
      <w:r w:rsidRPr="009E3273">
        <w:rPr>
          <w:rFonts w:ascii="Arial" w:hAnsi="Arial" w:cs="Arial"/>
        </w:rPr>
        <w:t xml:space="preserve">, and </w:t>
      </w:r>
      <w:proofErr w:type="spellStart"/>
      <w:r w:rsidRPr="009E3273">
        <w:rPr>
          <w:rStyle w:val="Strong"/>
          <w:rFonts w:ascii="Arial" w:hAnsi="Arial" w:cs="Arial"/>
        </w:rPr>
        <w:t>observability</w:t>
      </w:r>
      <w:proofErr w:type="spellEnd"/>
      <w:r w:rsidRPr="009E3273">
        <w:rPr>
          <w:rStyle w:val="Strong"/>
          <w:rFonts w:ascii="Arial" w:hAnsi="Arial" w:cs="Arial"/>
        </w:rPr>
        <w:t xml:space="preserve"> guardrails</w:t>
      </w:r>
      <w:r w:rsidRPr="009E3273">
        <w:rPr>
          <w:rFonts w:ascii="Arial" w:hAnsi="Arial" w:cs="Arial"/>
        </w:rPr>
        <w:t>.</w:t>
      </w:r>
    </w:p>
    <w:p w:rsidR="004F238D" w:rsidRDefault="0044140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9E3273" w:rsidRPr="009E3273" w:rsidRDefault="009E3273" w:rsidP="00941AC6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20"/>
        </w:rPr>
      </w:pPr>
      <w:r w:rsidRPr="009E3273">
        <w:rPr>
          <w:rStyle w:val="Strong"/>
          <w:rFonts w:ascii="Arial" w:hAnsi="Arial" w:cs="Arial"/>
          <w:sz w:val="20"/>
        </w:rPr>
        <w:t>Programming</w:t>
      </w:r>
      <w:r w:rsidRPr="009E3273">
        <w:rPr>
          <w:rFonts w:ascii="Arial" w:hAnsi="Arial" w:cs="Arial"/>
          <w:sz w:val="20"/>
        </w:rPr>
        <w:t xml:space="preserve"> — </w:t>
      </w:r>
      <w:r w:rsidRPr="009E3273">
        <w:rPr>
          <w:rStyle w:val="Strong"/>
          <w:rFonts w:ascii="Arial" w:hAnsi="Arial" w:cs="Arial"/>
          <w:sz w:val="20"/>
        </w:rPr>
        <w:t>C#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.NET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JavaScript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TypeScript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SQL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Python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Bash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PowerShell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HTML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CSS</w:t>
      </w:r>
    </w:p>
    <w:p w:rsidR="009E3273" w:rsidRPr="009E3273" w:rsidRDefault="009E3273" w:rsidP="00941AC6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20"/>
        </w:rPr>
      </w:pPr>
      <w:r w:rsidRPr="009E3273">
        <w:rPr>
          <w:rStyle w:val="Strong"/>
          <w:rFonts w:ascii="Arial" w:hAnsi="Arial" w:cs="Arial"/>
          <w:sz w:val="20"/>
        </w:rPr>
        <w:t>Frontend</w:t>
      </w:r>
      <w:r w:rsidRPr="009E3273">
        <w:rPr>
          <w:rFonts w:ascii="Arial" w:hAnsi="Arial" w:cs="Arial"/>
          <w:sz w:val="20"/>
        </w:rPr>
        <w:t xml:space="preserve"> — </w:t>
      </w:r>
      <w:proofErr w:type="spellStart"/>
      <w:r w:rsidRPr="009E3273">
        <w:rPr>
          <w:rStyle w:val="Strong"/>
          <w:rFonts w:ascii="Arial" w:hAnsi="Arial" w:cs="Arial"/>
          <w:sz w:val="20"/>
        </w:rPr>
        <w:t>Vue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Nuxt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Vue</w:t>
      </w:r>
      <w:proofErr w:type="spellEnd"/>
      <w:r w:rsidRPr="009E3273">
        <w:rPr>
          <w:rStyle w:val="Strong"/>
          <w:rFonts w:ascii="Arial" w:hAnsi="Arial" w:cs="Arial"/>
          <w:sz w:val="20"/>
        </w:rPr>
        <w:t xml:space="preserve"> Router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Pinia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Vuex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Tailwind CSS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Sass/SCSS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Bootstrap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Storybook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Design Systems</w:t>
      </w:r>
      <w:r w:rsidRPr="009E3273">
        <w:rPr>
          <w:rFonts w:ascii="Arial" w:hAnsi="Arial" w:cs="Arial"/>
          <w:sz w:val="20"/>
        </w:rPr>
        <w:t xml:space="preserve"> (token-driven UI), </w:t>
      </w:r>
      <w:r w:rsidRPr="009E3273">
        <w:rPr>
          <w:rStyle w:val="Strong"/>
          <w:rFonts w:ascii="Arial" w:hAnsi="Arial" w:cs="Arial"/>
          <w:sz w:val="20"/>
        </w:rPr>
        <w:t>Accessibility</w:t>
      </w:r>
      <w:r w:rsidRPr="009E3273">
        <w:rPr>
          <w:rFonts w:ascii="Arial" w:hAnsi="Arial" w:cs="Arial"/>
          <w:sz w:val="20"/>
        </w:rPr>
        <w:t xml:space="preserve"> (WCAG-minded), </w:t>
      </w:r>
      <w:r w:rsidRPr="009E3273">
        <w:rPr>
          <w:rStyle w:val="Strong"/>
          <w:rFonts w:ascii="Arial" w:hAnsi="Arial" w:cs="Arial"/>
          <w:sz w:val="20"/>
        </w:rPr>
        <w:t>SSR/SSG</w:t>
      </w:r>
      <w:r w:rsidRPr="009E3273">
        <w:rPr>
          <w:rFonts w:ascii="Arial" w:hAnsi="Arial" w:cs="Arial"/>
          <w:sz w:val="20"/>
        </w:rPr>
        <w:t xml:space="preserve"> patterns, </w:t>
      </w:r>
      <w:r w:rsidRPr="009E3273">
        <w:rPr>
          <w:rStyle w:val="Strong"/>
          <w:rFonts w:ascii="Arial" w:hAnsi="Arial" w:cs="Arial"/>
          <w:sz w:val="20"/>
        </w:rPr>
        <w:t>Micro-frontend</w:t>
      </w:r>
      <w:r w:rsidRPr="009E3273">
        <w:rPr>
          <w:rFonts w:ascii="Arial" w:hAnsi="Arial" w:cs="Arial"/>
          <w:sz w:val="20"/>
        </w:rPr>
        <w:t xml:space="preserve"> patterns, performance profiling (</w:t>
      </w:r>
      <w:r w:rsidRPr="009E3273">
        <w:rPr>
          <w:rStyle w:val="Strong"/>
          <w:rFonts w:ascii="Arial" w:hAnsi="Arial" w:cs="Arial"/>
          <w:sz w:val="20"/>
        </w:rPr>
        <w:t>Lighthouse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Web Vitals</w:t>
      </w:r>
      <w:r w:rsidRPr="009E3273">
        <w:rPr>
          <w:rFonts w:ascii="Arial" w:hAnsi="Arial" w:cs="Arial"/>
          <w:sz w:val="20"/>
        </w:rPr>
        <w:t>)</w:t>
      </w:r>
    </w:p>
    <w:p w:rsidR="009E3273" w:rsidRPr="009E3273" w:rsidRDefault="009E3273" w:rsidP="00941AC6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20"/>
        </w:rPr>
      </w:pPr>
      <w:r w:rsidRPr="009E3273">
        <w:rPr>
          <w:rStyle w:val="Strong"/>
          <w:rFonts w:ascii="Arial" w:hAnsi="Arial" w:cs="Arial"/>
          <w:sz w:val="20"/>
        </w:rPr>
        <w:t>Backend &amp; APIs</w:t>
      </w:r>
      <w:r w:rsidRPr="009E3273">
        <w:rPr>
          <w:rFonts w:ascii="Arial" w:hAnsi="Arial" w:cs="Arial"/>
          <w:sz w:val="20"/>
        </w:rPr>
        <w:t xml:space="preserve"> — </w:t>
      </w:r>
      <w:r w:rsidRPr="009E3273">
        <w:rPr>
          <w:rStyle w:val="Strong"/>
          <w:rFonts w:ascii="Arial" w:hAnsi="Arial" w:cs="Arial"/>
          <w:sz w:val="20"/>
        </w:rPr>
        <w:t>ASP.NET Core Web API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ASP.NET MVC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REST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gRPC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SignalR</w:t>
      </w:r>
      <w:proofErr w:type="spellEnd"/>
      <w:r w:rsidRPr="009E3273">
        <w:rPr>
          <w:rFonts w:ascii="Arial" w:hAnsi="Arial" w:cs="Arial"/>
          <w:sz w:val="20"/>
        </w:rPr>
        <w:t xml:space="preserve">, background services, job orchestration patterns, </w:t>
      </w:r>
      <w:proofErr w:type="spellStart"/>
      <w:r w:rsidRPr="009E3273">
        <w:rPr>
          <w:rStyle w:val="Strong"/>
          <w:rFonts w:ascii="Arial" w:hAnsi="Arial" w:cs="Arial"/>
          <w:sz w:val="20"/>
        </w:rPr>
        <w:t>webhooks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rate limiting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idempotency</w:t>
      </w:r>
      <w:proofErr w:type="spellEnd"/>
      <w:r w:rsidRPr="009E3273">
        <w:rPr>
          <w:rFonts w:ascii="Arial" w:hAnsi="Arial" w:cs="Arial"/>
          <w:sz w:val="20"/>
        </w:rPr>
        <w:t xml:space="preserve">, caching strategies, </w:t>
      </w:r>
      <w:r w:rsidRPr="009E3273">
        <w:rPr>
          <w:rStyle w:val="Strong"/>
          <w:rFonts w:ascii="Arial" w:hAnsi="Arial" w:cs="Arial"/>
          <w:sz w:val="20"/>
        </w:rPr>
        <w:t>OAuth2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OpenID</w:t>
      </w:r>
      <w:proofErr w:type="spellEnd"/>
      <w:r w:rsidRPr="009E3273">
        <w:rPr>
          <w:rStyle w:val="Strong"/>
          <w:rFonts w:ascii="Arial" w:hAnsi="Arial" w:cs="Arial"/>
          <w:sz w:val="20"/>
        </w:rPr>
        <w:t xml:space="preserve"> Connect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JWT</w:t>
      </w:r>
    </w:p>
    <w:p w:rsidR="009E3273" w:rsidRPr="009E3273" w:rsidRDefault="009E3273" w:rsidP="00941AC6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20"/>
        </w:rPr>
      </w:pPr>
      <w:r w:rsidRPr="009E3273">
        <w:rPr>
          <w:rStyle w:val="Strong"/>
          <w:rFonts w:ascii="Arial" w:hAnsi="Arial" w:cs="Arial"/>
          <w:sz w:val="20"/>
        </w:rPr>
        <w:t>Data, Messaging &amp; Search</w:t>
      </w:r>
      <w:r w:rsidRPr="009E3273">
        <w:rPr>
          <w:rFonts w:ascii="Arial" w:hAnsi="Arial" w:cs="Arial"/>
          <w:sz w:val="20"/>
        </w:rPr>
        <w:t xml:space="preserve"> — Relational: </w:t>
      </w:r>
      <w:proofErr w:type="spellStart"/>
      <w:r w:rsidRPr="009E3273">
        <w:rPr>
          <w:rStyle w:val="Strong"/>
          <w:rFonts w:ascii="Arial" w:hAnsi="Arial" w:cs="Arial"/>
          <w:sz w:val="20"/>
        </w:rPr>
        <w:t>PostgreSQL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MySQL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SQL Server</w:t>
      </w:r>
      <w:r w:rsidRPr="009E3273">
        <w:rPr>
          <w:rFonts w:ascii="Arial" w:hAnsi="Arial" w:cs="Arial"/>
          <w:sz w:val="20"/>
        </w:rPr>
        <w:t xml:space="preserve"> • </w:t>
      </w:r>
      <w:proofErr w:type="spellStart"/>
      <w:r w:rsidRPr="009E3273">
        <w:rPr>
          <w:rFonts w:ascii="Arial" w:hAnsi="Arial" w:cs="Arial"/>
          <w:sz w:val="20"/>
        </w:rPr>
        <w:t>NoSQL</w:t>
      </w:r>
      <w:proofErr w:type="spellEnd"/>
      <w:r w:rsidRPr="009E3273">
        <w:rPr>
          <w:rFonts w:ascii="Arial" w:hAnsi="Arial" w:cs="Arial"/>
          <w:sz w:val="20"/>
        </w:rPr>
        <w:t xml:space="preserve">: </w:t>
      </w:r>
      <w:proofErr w:type="spellStart"/>
      <w:r w:rsidRPr="009E3273">
        <w:rPr>
          <w:rStyle w:val="Strong"/>
          <w:rFonts w:ascii="Arial" w:hAnsi="Arial" w:cs="Arial"/>
          <w:sz w:val="20"/>
        </w:rPr>
        <w:t>Redis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MongoDB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DynamoDB</w:t>
      </w:r>
      <w:proofErr w:type="spellEnd"/>
      <w:r w:rsidRPr="009E3273">
        <w:rPr>
          <w:rFonts w:ascii="Arial" w:hAnsi="Arial" w:cs="Arial"/>
          <w:sz w:val="20"/>
        </w:rPr>
        <w:t xml:space="preserve"> • Queues/streams: </w:t>
      </w:r>
      <w:r w:rsidRPr="009E3273">
        <w:rPr>
          <w:rStyle w:val="Strong"/>
          <w:rFonts w:ascii="Arial" w:hAnsi="Arial" w:cs="Arial"/>
          <w:sz w:val="20"/>
        </w:rPr>
        <w:t>AWS SQS/SNS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Kafka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RabbitMQ</w:t>
      </w:r>
      <w:proofErr w:type="spellEnd"/>
      <w:r w:rsidRPr="009E3273">
        <w:rPr>
          <w:rFonts w:ascii="Arial" w:hAnsi="Arial" w:cs="Arial"/>
          <w:sz w:val="20"/>
        </w:rPr>
        <w:t xml:space="preserve"> • Search: </w:t>
      </w:r>
      <w:proofErr w:type="spellStart"/>
      <w:r w:rsidRPr="009E3273">
        <w:rPr>
          <w:rStyle w:val="Strong"/>
          <w:rFonts w:ascii="Arial" w:hAnsi="Arial" w:cs="Arial"/>
          <w:sz w:val="20"/>
        </w:rPr>
        <w:t>Elasticsearch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OpenSearch</w:t>
      </w:r>
      <w:r w:rsidRPr="009E3273">
        <w:rPr>
          <w:rFonts w:ascii="Arial" w:hAnsi="Arial" w:cs="Arial"/>
          <w:sz w:val="20"/>
        </w:rPr>
        <w:t xml:space="preserve"> • Analytics: </w:t>
      </w:r>
      <w:r w:rsidRPr="009E3273">
        <w:rPr>
          <w:rStyle w:val="Strong"/>
          <w:rFonts w:ascii="Arial" w:hAnsi="Arial" w:cs="Arial"/>
          <w:sz w:val="20"/>
        </w:rPr>
        <w:t>Redshift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BigQuery</w:t>
      </w:r>
      <w:proofErr w:type="spellEnd"/>
    </w:p>
    <w:p w:rsidR="009E3273" w:rsidRDefault="009E3273" w:rsidP="00941AC6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20"/>
        </w:rPr>
      </w:pPr>
      <w:r w:rsidRPr="009E3273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9E3273">
        <w:rPr>
          <w:rStyle w:val="Strong"/>
          <w:rFonts w:ascii="Arial" w:hAnsi="Arial" w:cs="Arial"/>
          <w:sz w:val="20"/>
        </w:rPr>
        <w:t>DevOps</w:t>
      </w:r>
      <w:proofErr w:type="spellEnd"/>
      <w:r w:rsidRPr="009E3273">
        <w:rPr>
          <w:rFonts w:ascii="Arial" w:hAnsi="Arial" w:cs="Arial"/>
          <w:sz w:val="20"/>
        </w:rPr>
        <w:t xml:space="preserve"> — </w:t>
      </w:r>
      <w:r w:rsidRPr="009E3273">
        <w:rPr>
          <w:rStyle w:val="Strong"/>
          <w:rFonts w:ascii="Arial" w:hAnsi="Arial" w:cs="Arial"/>
          <w:sz w:val="20"/>
        </w:rPr>
        <w:t>AWS</w:t>
      </w:r>
      <w:r w:rsidRPr="009E3273">
        <w:rPr>
          <w:rFonts w:ascii="Arial" w:hAnsi="Arial" w:cs="Arial"/>
          <w:sz w:val="20"/>
        </w:rPr>
        <w:t xml:space="preserve"> (primary): </w:t>
      </w:r>
      <w:r w:rsidRPr="009E3273">
        <w:rPr>
          <w:rStyle w:val="Strong"/>
          <w:rFonts w:ascii="Arial" w:hAnsi="Arial" w:cs="Arial"/>
          <w:sz w:val="20"/>
        </w:rPr>
        <w:t>EKS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ECS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EC2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Lambda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API Gateway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S3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CloudFront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RDS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DynamoDB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ElastiCache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EventBridge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Step Functions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IAM</w:t>
      </w:r>
      <w:r w:rsidRPr="009E3273">
        <w:rPr>
          <w:rFonts w:ascii="Arial" w:hAnsi="Arial" w:cs="Arial"/>
          <w:sz w:val="20"/>
        </w:rPr>
        <w:t xml:space="preserve"> • Azure: </w:t>
      </w:r>
      <w:r w:rsidRPr="009E3273">
        <w:rPr>
          <w:rStyle w:val="Strong"/>
          <w:rFonts w:ascii="Arial" w:hAnsi="Arial" w:cs="Arial"/>
          <w:sz w:val="20"/>
        </w:rPr>
        <w:t>AKS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App Service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Azure SQL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Service Bus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Key Vault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Application Insights</w:t>
      </w:r>
      <w:r w:rsidRPr="009E3273">
        <w:rPr>
          <w:rFonts w:ascii="Arial" w:hAnsi="Arial" w:cs="Arial"/>
          <w:sz w:val="20"/>
        </w:rPr>
        <w:t xml:space="preserve"> • GCP: </w:t>
      </w:r>
      <w:r w:rsidRPr="009E3273">
        <w:rPr>
          <w:rStyle w:val="Strong"/>
          <w:rFonts w:ascii="Arial" w:hAnsi="Arial" w:cs="Arial"/>
          <w:sz w:val="20"/>
        </w:rPr>
        <w:t>GKE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Cloud Run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Pub/Sub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Cloud Storage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BigQuery</w:t>
      </w:r>
      <w:proofErr w:type="spellEnd"/>
      <w:r w:rsidRPr="009E3273">
        <w:rPr>
          <w:rFonts w:ascii="Arial" w:hAnsi="Arial" w:cs="Arial"/>
          <w:sz w:val="20"/>
        </w:rPr>
        <w:t xml:space="preserve"> (consumer/integrator) • </w:t>
      </w:r>
      <w:proofErr w:type="spellStart"/>
      <w:r w:rsidRPr="009E3273">
        <w:rPr>
          <w:rStyle w:val="Strong"/>
          <w:rFonts w:ascii="Arial" w:hAnsi="Arial" w:cs="Arial"/>
          <w:sz w:val="20"/>
        </w:rPr>
        <w:t>Docker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Kubernetes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Helm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Argo CD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GitOps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Terraform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CloudFormation</w:t>
      </w:r>
      <w:proofErr w:type="spellEnd"/>
      <w:r w:rsidRPr="009E3273">
        <w:rPr>
          <w:rFonts w:ascii="Arial" w:hAnsi="Arial" w:cs="Arial"/>
          <w:sz w:val="20"/>
        </w:rPr>
        <w:t xml:space="preserve"> • CI/CD: </w:t>
      </w:r>
      <w:proofErr w:type="spellStart"/>
      <w:r w:rsidRPr="009E3273">
        <w:rPr>
          <w:rStyle w:val="Strong"/>
          <w:rFonts w:ascii="Arial" w:hAnsi="Arial" w:cs="Arial"/>
          <w:sz w:val="20"/>
        </w:rPr>
        <w:t>GitHub</w:t>
      </w:r>
      <w:proofErr w:type="spellEnd"/>
      <w:r w:rsidRPr="009E3273">
        <w:rPr>
          <w:rStyle w:val="Strong"/>
          <w:rFonts w:ascii="Arial" w:hAnsi="Arial" w:cs="Arial"/>
          <w:sz w:val="20"/>
        </w:rPr>
        <w:t xml:space="preserve"> Actions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GitLab</w:t>
      </w:r>
      <w:proofErr w:type="spellEnd"/>
      <w:r w:rsidRPr="009E3273">
        <w:rPr>
          <w:rStyle w:val="Strong"/>
          <w:rFonts w:ascii="Arial" w:hAnsi="Arial" w:cs="Arial"/>
          <w:sz w:val="20"/>
        </w:rPr>
        <w:t xml:space="preserve"> CI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Jenkins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9E3273">
        <w:rPr>
          <w:rStyle w:val="Strong"/>
          <w:rFonts w:ascii="Arial" w:hAnsi="Arial" w:cs="Arial"/>
          <w:sz w:val="20"/>
        </w:rPr>
        <w:t>DevOps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CircleCI</w:t>
      </w:r>
      <w:proofErr w:type="spellEnd"/>
    </w:p>
    <w:p w:rsidR="004F238D" w:rsidRPr="009E3273" w:rsidRDefault="009E3273" w:rsidP="00941AC6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20"/>
        </w:rPr>
      </w:pPr>
      <w:proofErr w:type="spellStart"/>
      <w:r w:rsidRPr="009E3273">
        <w:rPr>
          <w:rStyle w:val="Strong"/>
          <w:rFonts w:ascii="Arial" w:hAnsi="Arial" w:cs="Arial"/>
          <w:sz w:val="20"/>
        </w:rPr>
        <w:t>Observability</w:t>
      </w:r>
      <w:proofErr w:type="spellEnd"/>
      <w:r w:rsidRPr="009E3273">
        <w:rPr>
          <w:rStyle w:val="Strong"/>
          <w:rFonts w:ascii="Arial" w:hAnsi="Arial" w:cs="Arial"/>
          <w:sz w:val="20"/>
        </w:rPr>
        <w:t>, Quality &amp; Security</w:t>
      </w:r>
      <w:r w:rsidRPr="009E3273">
        <w:rPr>
          <w:rFonts w:ascii="Arial" w:hAnsi="Arial" w:cs="Arial"/>
          <w:sz w:val="20"/>
        </w:rPr>
        <w:t xml:space="preserve"> — </w:t>
      </w:r>
      <w:proofErr w:type="spellStart"/>
      <w:r w:rsidRPr="009E3273">
        <w:rPr>
          <w:rStyle w:val="Strong"/>
          <w:rFonts w:ascii="Arial" w:hAnsi="Arial" w:cs="Arial"/>
          <w:sz w:val="20"/>
        </w:rPr>
        <w:t>OpenTelemetry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Datadog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Prometheus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Grafana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ELK/EFK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CloudWatch</w:t>
      </w:r>
      <w:proofErr w:type="spellEnd"/>
      <w:r w:rsidRPr="009E3273">
        <w:rPr>
          <w:rFonts w:ascii="Arial" w:hAnsi="Arial" w:cs="Arial"/>
          <w:sz w:val="20"/>
        </w:rPr>
        <w:t xml:space="preserve">, structured logging • Testing: </w:t>
      </w:r>
      <w:r w:rsidRPr="009E3273">
        <w:rPr>
          <w:rStyle w:val="Strong"/>
          <w:rFonts w:ascii="Arial" w:hAnsi="Arial" w:cs="Arial"/>
          <w:sz w:val="20"/>
        </w:rPr>
        <w:t>Jest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Mocha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Chai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React Testing Library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Cypress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Playwright</w:t>
      </w:r>
      <w:r w:rsidRPr="009E3273">
        <w:rPr>
          <w:rFonts w:ascii="Arial" w:hAnsi="Arial" w:cs="Arial"/>
          <w:sz w:val="20"/>
        </w:rPr>
        <w:t xml:space="preserve">, API contract tests (Pact-style) • Security: </w:t>
      </w:r>
      <w:r w:rsidRPr="009E3273">
        <w:rPr>
          <w:rStyle w:val="Strong"/>
          <w:rFonts w:ascii="Arial" w:hAnsi="Arial" w:cs="Arial"/>
          <w:sz w:val="20"/>
        </w:rPr>
        <w:t>OAuth2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OpenID</w:t>
      </w:r>
      <w:proofErr w:type="spellEnd"/>
      <w:r w:rsidRPr="009E3273">
        <w:rPr>
          <w:rStyle w:val="Strong"/>
          <w:rFonts w:ascii="Arial" w:hAnsi="Arial" w:cs="Arial"/>
          <w:sz w:val="20"/>
        </w:rPr>
        <w:t xml:space="preserve"> Connect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JWT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Okta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Auth0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9E3273">
        <w:rPr>
          <w:rStyle w:val="Strong"/>
          <w:rFonts w:ascii="Arial" w:hAnsi="Arial" w:cs="Arial"/>
          <w:sz w:val="20"/>
        </w:rPr>
        <w:t>Cognito</w:t>
      </w:r>
      <w:proofErr w:type="spellEnd"/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RBAC/ABAC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audit logging</w:t>
      </w:r>
    </w:p>
    <w:p w:rsidR="004F238D" w:rsidRDefault="0044140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4F238D" w:rsidRDefault="0044140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F238D" w:rsidRDefault="00441404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9E3273" w:rsidRPr="009E3273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Led a modernization program for a multi-tenant admin portal in </w:t>
      </w:r>
      <w:proofErr w:type="spellStart"/>
      <w:r w:rsidRPr="009E3273">
        <w:rPr>
          <w:rStyle w:val="Strong"/>
          <w:rFonts w:ascii="Arial" w:hAnsi="Arial" w:cs="Arial"/>
          <w:sz w:val="20"/>
        </w:rPr>
        <w:t>Vue</w:t>
      </w:r>
      <w:proofErr w:type="spellEnd"/>
      <w:r w:rsidRPr="009E3273">
        <w:rPr>
          <w:rStyle w:val="Strong"/>
          <w:rFonts w:ascii="Arial" w:hAnsi="Arial" w:cs="Arial"/>
          <w:sz w:val="20"/>
        </w:rPr>
        <w:t>/</w:t>
      </w:r>
      <w:proofErr w:type="spellStart"/>
      <w:r w:rsidRPr="009E3273">
        <w:rPr>
          <w:rStyle w:val="Strong"/>
          <w:rFonts w:ascii="Arial" w:hAnsi="Arial" w:cs="Arial"/>
          <w:sz w:val="20"/>
        </w:rPr>
        <w:t>Nuxt</w:t>
      </w:r>
      <w:proofErr w:type="spellEnd"/>
      <w:r w:rsidRPr="009E3273">
        <w:rPr>
          <w:rFonts w:ascii="Arial" w:hAnsi="Arial" w:cs="Arial"/>
          <w:sz w:val="20"/>
        </w:rPr>
        <w:t xml:space="preserve">, standardizing </w:t>
      </w:r>
      <w:proofErr w:type="spellStart"/>
      <w:r w:rsidRPr="009E3273">
        <w:rPr>
          <w:rStyle w:val="Strong"/>
          <w:rFonts w:ascii="Arial" w:hAnsi="Arial" w:cs="Arial"/>
          <w:sz w:val="20"/>
        </w:rPr>
        <w:t>Pinia</w:t>
      </w:r>
      <w:proofErr w:type="spellEnd"/>
      <w:r w:rsidRPr="009E3273">
        <w:rPr>
          <w:rStyle w:val="Strong"/>
          <w:rFonts w:ascii="Arial" w:hAnsi="Arial" w:cs="Arial"/>
          <w:sz w:val="20"/>
        </w:rPr>
        <w:t>/</w:t>
      </w:r>
      <w:proofErr w:type="spellStart"/>
      <w:r w:rsidRPr="009E3273">
        <w:rPr>
          <w:rStyle w:val="Strong"/>
          <w:rFonts w:ascii="Arial" w:hAnsi="Arial" w:cs="Arial"/>
          <w:sz w:val="20"/>
        </w:rPr>
        <w:t>Vuex</w:t>
      </w:r>
      <w:proofErr w:type="spellEnd"/>
      <w:r w:rsidRPr="009E3273">
        <w:rPr>
          <w:rFonts w:ascii="Arial" w:hAnsi="Arial" w:cs="Arial"/>
          <w:sz w:val="20"/>
        </w:rPr>
        <w:t xml:space="preserve"> patterns, shared layouts, and a token-driven </w:t>
      </w:r>
      <w:r w:rsidRPr="009E3273">
        <w:rPr>
          <w:rStyle w:val="Strong"/>
          <w:rFonts w:ascii="Arial" w:hAnsi="Arial" w:cs="Arial"/>
          <w:sz w:val="20"/>
        </w:rPr>
        <w:t>design system</w:t>
      </w:r>
      <w:r w:rsidRPr="009E3273">
        <w:rPr>
          <w:rFonts w:ascii="Arial" w:hAnsi="Arial" w:cs="Arial"/>
          <w:sz w:val="20"/>
        </w:rPr>
        <w:t xml:space="preserve"> with </w:t>
      </w:r>
      <w:r w:rsidRPr="009E3273">
        <w:rPr>
          <w:rStyle w:val="Strong"/>
          <w:rFonts w:ascii="Arial" w:hAnsi="Arial" w:cs="Arial"/>
          <w:sz w:val="20"/>
        </w:rPr>
        <w:t>Storybook</w:t>
      </w:r>
      <w:r w:rsidRPr="009E3273">
        <w:rPr>
          <w:rFonts w:ascii="Arial" w:hAnsi="Arial" w:cs="Arial"/>
          <w:sz w:val="20"/>
        </w:rPr>
        <w:t>.</w:t>
      </w:r>
    </w:p>
    <w:p w:rsidR="009E3273" w:rsidRPr="009E3273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Designed </w:t>
      </w:r>
      <w:r w:rsidRPr="009E3273">
        <w:rPr>
          <w:rStyle w:val="Strong"/>
          <w:rFonts w:ascii="Arial" w:hAnsi="Arial" w:cs="Arial"/>
          <w:sz w:val="20"/>
        </w:rPr>
        <w:t>ASP.NET Core Web API</w:t>
      </w:r>
      <w:r w:rsidRPr="009E3273">
        <w:rPr>
          <w:rFonts w:ascii="Arial" w:hAnsi="Arial" w:cs="Arial"/>
          <w:sz w:val="20"/>
        </w:rPr>
        <w:t xml:space="preserve"> contracts with predictable error envelopes, request validation, and consistent pagination to keep clients stable through iterative releases.</w:t>
      </w:r>
    </w:p>
    <w:p w:rsidR="009E3273" w:rsidRPr="009E3273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Built high-signal </w:t>
      </w:r>
      <w:proofErr w:type="spellStart"/>
      <w:r w:rsidRPr="009E3273">
        <w:rPr>
          <w:rStyle w:val="Strong"/>
          <w:rFonts w:ascii="Arial" w:hAnsi="Arial" w:cs="Arial"/>
          <w:sz w:val="20"/>
        </w:rPr>
        <w:t>observability</w:t>
      </w:r>
      <w:proofErr w:type="spellEnd"/>
      <w:r w:rsidRPr="009E3273">
        <w:rPr>
          <w:rFonts w:ascii="Arial" w:hAnsi="Arial" w:cs="Arial"/>
          <w:sz w:val="20"/>
        </w:rPr>
        <w:t xml:space="preserve"> using </w:t>
      </w:r>
      <w:proofErr w:type="spellStart"/>
      <w:r w:rsidRPr="009E3273">
        <w:rPr>
          <w:rStyle w:val="Strong"/>
          <w:rFonts w:ascii="Arial" w:hAnsi="Arial" w:cs="Arial"/>
          <w:sz w:val="20"/>
        </w:rPr>
        <w:t>OpenTelemetry</w:t>
      </w:r>
      <w:proofErr w:type="spellEnd"/>
      <w:r w:rsidRPr="009E3273">
        <w:rPr>
          <w:rFonts w:ascii="Arial" w:hAnsi="Arial" w:cs="Arial"/>
          <w:sz w:val="20"/>
        </w:rPr>
        <w:t xml:space="preserve"> + structured logging, publishing service dashboards in </w:t>
      </w:r>
      <w:proofErr w:type="spellStart"/>
      <w:r w:rsidRPr="009E3273">
        <w:rPr>
          <w:rStyle w:val="Strong"/>
          <w:rFonts w:ascii="Arial" w:hAnsi="Arial" w:cs="Arial"/>
          <w:sz w:val="20"/>
        </w:rPr>
        <w:t>Grafana</w:t>
      </w:r>
      <w:proofErr w:type="spellEnd"/>
      <w:r w:rsidRPr="009E3273">
        <w:rPr>
          <w:rStyle w:val="Strong"/>
          <w:rFonts w:ascii="Arial" w:hAnsi="Arial" w:cs="Arial"/>
          <w:sz w:val="20"/>
        </w:rPr>
        <w:t>/</w:t>
      </w:r>
      <w:proofErr w:type="spellStart"/>
      <w:r w:rsidRPr="009E3273">
        <w:rPr>
          <w:rStyle w:val="Strong"/>
          <w:rFonts w:ascii="Arial" w:hAnsi="Arial" w:cs="Arial"/>
          <w:sz w:val="20"/>
        </w:rPr>
        <w:t>Datadog</w:t>
      </w:r>
      <w:proofErr w:type="spellEnd"/>
      <w:r w:rsidRPr="009E3273">
        <w:rPr>
          <w:rFonts w:ascii="Arial" w:hAnsi="Arial" w:cs="Arial"/>
          <w:sz w:val="20"/>
        </w:rPr>
        <w:t xml:space="preserve"> and alerting through </w:t>
      </w:r>
      <w:proofErr w:type="spellStart"/>
      <w:r w:rsidRPr="009E3273">
        <w:rPr>
          <w:rStyle w:val="Strong"/>
          <w:rFonts w:ascii="Arial" w:hAnsi="Arial" w:cs="Arial"/>
          <w:sz w:val="20"/>
        </w:rPr>
        <w:t>CloudWatch</w:t>
      </w:r>
      <w:proofErr w:type="spellEnd"/>
      <w:r w:rsidRPr="009E3273">
        <w:rPr>
          <w:rFonts w:ascii="Arial" w:hAnsi="Arial" w:cs="Arial"/>
          <w:sz w:val="20"/>
        </w:rPr>
        <w:t>.</w:t>
      </w:r>
    </w:p>
    <w:p w:rsidR="009E3273" w:rsidRPr="009E3273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Implemented queue-driven workflows using </w:t>
      </w:r>
      <w:r w:rsidRPr="009E3273">
        <w:rPr>
          <w:rStyle w:val="Strong"/>
          <w:rFonts w:ascii="Arial" w:hAnsi="Arial" w:cs="Arial"/>
          <w:sz w:val="20"/>
        </w:rPr>
        <w:t>AWS SQS/SNS</w:t>
      </w:r>
      <w:r w:rsidRPr="009E3273">
        <w:rPr>
          <w:rFonts w:ascii="Arial" w:hAnsi="Arial" w:cs="Arial"/>
          <w:sz w:val="20"/>
        </w:rPr>
        <w:t xml:space="preserve"> and </w:t>
      </w:r>
      <w:proofErr w:type="spellStart"/>
      <w:r w:rsidRPr="009E3273">
        <w:rPr>
          <w:rStyle w:val="Strong"/>
          <w:rFonts w:ascii="Arial" w:hAnsi="Arial" w:cs="Arial"/>
          <w:sz w:val="20"/>
        </w:rPr>
        <w:t>EventBridge</w:t>
      </w:r>
      <w:proofErr w:type="spellEnd"/>
      <w:r w:rsidRPr="009E3273">
        <w:rPr>
          <w:rFonts w:ascii="Arial" w:hAnsi="Arial" w:cs="Arial"/>
          <w:sz w:val="20"/>
        </w:rPr>
        <w:t xml:space="preserve">, enforcing </w:t>
      </w:r>
      <w:proofErr w:type="spellStart"/>
      <w:r w:rsidRPr="009E3273">
        <w:rPr>
          <w:rStyle w:val="Strong"/>
          <w:rFonts w:ascii="Arial" w:hAnsi="Arial" w:cs="Arial"/>
          <w:sz w:val="20"/>
        </w:rPr>
        <w:t>idempotency</w:t>
      </w:r>
      <w:proofErr w:type="spellEnd"/>
      <w:r w:rsidRPr="009E3273">
        <w:rPr>
          <w:rStyle w:val="Strong"/>
          <w:rFonts w:ascii="Arial" w:hAnsi="Arial" w:cs="Arial"/>
          <w:sz w:val="20"/>
        </w:rPr>
        <w:t xml:space="preserve"> keys</w:t>
      </w:r>
      <w:r w:rsidRPr="009E3273">
        <w:rPr>
          <w:rFonts w:ascii="Arial" w:hAnsi="Arial" w:cs="Arial"/>
          <w:sz w:val="20"/>
        </w:rPr>
        <w:t xml:space="preserve"> and DLQ handling to keep retries safe under failure.</w:t>
      </w:r>
    </w:p>
    <w:p w:rsidR="009E3273" w:rsidRPr="009E3273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Delivered a secure </w:t>
      </w:r>
      <w:proofErr w:type="spellStart"/>
      <w:r w:rsidRPr="009E3273">
        <w:rPr>
          <w:rStyle w:val="Strong"/>
          <w:rFonts w:ascii="Arial" w:hAnsi="Arial" w:cs="Arial"/>
          <w:sz w:val="20"/>
        </w:rPr>
        <w:t>auth</w:t>
      </w:r>
      <w:proofErr w:type="spellEnd"/>
      <w:r w:rsidRPr="009E3273">
        <w:rPr>
          <w:rFonts w:ascii="Arial" w:hAnsi="Arial" w:cs="Arial"/>
          <w:sz w:val="20"/>
        </w:rPr>
        <w:t xml:space="preserve"> layer using </w:t>
      </w:r>
      <w:r w:rsidRPr="009E3273">
        <w:rPr>
          <w:rStyle w:val="Strong"/>
          <w:rFonts w:ascii="Arial" w:hAnsi="Arial" w:cs="Arial"/>
          <w:sz w:val="20"/>
        </w:rPr>
        <w:t>OAuth2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OpenID</w:t>
      </w:r>
      <w:proofErr w:type="spellEnd"/>
      <w:r w:rsidRPr="009E3273">
        <w:rPr>
          <w:rStyle w:val="Strong"/>
          <w:rFonts w:ascii="Arial" w:hAnsi="Arial" w:cs="Arial"/>
          <w:sz w:val="20"/>
        </w:rPr>
        <w:t xml:space="preserve"> Connect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JWT</w:t>
      </w:r>
      <w:r w:rsidRPr="009E3273">
        <w:rPr>
          <w:rFonts w:ascii="Arial" w:hAnsi="Arial" w:cs="Arial"/>
          <w:sz w:val="20"/>
        </w:rPr>
        <w:t xml:space="preserve">, and </w:t>
      </w:r>
      <w:r w:rsidRPr="009E3273">
        <w:rPr>
          <w:rStyle w:val="Strong"/>
          <w:rFonts w:ascii="Arial" w:hAnsi="Arial" w:cs="Arial"/>
          <w:sz w:val="20"/>
        </w:rPr>
        <w:t>RBAC/ABAC</w:t>
      </w:r>
      <w:r w:rsidRPr="009E3273">
        <w:rPr>
          <w:rFonts w:ascii="Arial" w:hAnsi="Arial" w:cs="Arial"/>
          <w:sz w:val="20"/>
        </w:rPr>
        <w:t xml:space="preserve">, integrating enterprise identity via </w:t>
      </w:r>
      <w:proofErr w:type="spellStart"/>
      <w:r w:rsidRPr="009E3273">
        <w:rPr>
          <w:rStyle w:val="Strong"/>
          <w:rFonts w:ascii="Arial" w:hAnsi="Arial" w:cs="Arial"/>
          <w:sz w:val="20"/>
        </w:rPr>
        <w:t>Okta</w:t>
      </w:r>
      <w:proofErr w:type="spellEnd"/>
      <w:r w:rsidRPr="009E3273">
        <w:rPr>
          <w:rStyle w:val="Strong"/>
          <w:rFonts w:ascii="Arial" w:hAnsi="Arial" w:cs="Arial"/>
          <w:sz w:val="20"/>
        </w:rPr>
        <w:t>/Auth0</w:t>
      </w:r>
      <w:r w:rsidRPr="009E3273">
        <w:rPr>
          <w:rFonts w:ascii="Arial" w:hAnsi="Arial" w:cs="Arial"/>
          <w:sz w:val="20"/>
        </w:rPr>
        <w:t xml:space="preserve"> and selective flows via </w:t>
      </w:r>
      <w:r w:rsidRPr="009E3273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9E3273">
        <w:rPr>
          <w:rStyle w:val="Strong"/>
          <w:rFonts w:ascii="Arial" w:hAnsi="Arial" w:cs="Arial"/>
          <w:sz w:val="20"/>
        </w:rPr>
        <w:t>Cognito</w:t>
      </w:r>
      <w:proofErr w:type="spellEnd"/>
      <w:r w:rsidRPr="009E3273">
        <w:rPr>
          <w:rFonts w:ascii="Arial" w:hAnsi="Arial" w:cs="Arial"/>
          <w:sz w:val="20"/>
        </w:rPr>
        <w:t>.</w:t>
      </w:r>
    </w:p>
    <w:p w:rsidR="009E3273" w:rsidRPr="009E3273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Optimized relational queries with </w:t>
      </w:r>
      <w:proofErr w:type="spellStart"/>
      <w:r w:rsidRPr="009E3273">
        <w:rPr>
          <w:rStyle w:val="Strong"/>
          <w:rFonts w:ascii="Arial" w:hAnsi="Arial" w:cs="Arial"/>
          <w:sz w:val="20"/>
        </w:rPr>
        <w:t>PostgreSQL</w:t>
      </w:r>
      <w:proofErr w:type="spellEnd"/>
      <w:r w:rsidRPr="009E3273">
        <w:rPr>
          <w:rFonts w:ascii="Arial" w:hAnsi="Arial" w:cs="Arial"/>
          <w:sz w:val="20"/>
        </w:rPr>
        <w:t xml:space="preserve"> and </w:t>
      </w:r>
      <w:r w:rsidRPr="009E3273">
        <w:rPr>
          <w:rStyle w:val="Strong"/>
          <w:rFonts w:ascii="Arial" w:hAnsi="Arial" w:cs="Arial"/>
          <w:sz w:val="20"/>
        </w:rPr>
        <w:t>SQL Server</w:t>
      </w:r>
      <w:r w:rsidRPr="009E3273">
        <w:rPr>
          <w:rFonts w:ascii="Arial" w:hAnsi="Arial" w:cs="Arial"/>
          <w:sz w:val="20"/>
        </w:rPr>
        <w:t xml:space="preserve"> by tightening index strategies, shaping payloads, and using read/write separation for high-contention paths.</w:t>
      </w:r>
    </w:p>
    <w:p w:rsidR="009E3273" w:rsidRPr="009E3273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Added caching and hot-path acceleration with </w:t>
      </w:r>
      <w:proofErr w:type="spellStart"/>
      <w:r w:rsidRPr="009E3273">
        <w:rPr>
          <w:rStyle w:val="Strong"/>
          <w:rFonts w:ascii="Arial" w:hAnsi="Arial" w:cs="Arial"/>
          <w:sz w:val="20"/>
        </w:rPr>
        <w:t>Redis</w:t>
      </w:r>
      <w:proofErr w:type="spellEnd"/>
      <w:r w:rsidRPr="009E3273">
        <w:rPr>
          <w:rStyle w:val="Strong"/>
          <w:rFonts w:ascii="Arial" w:hAnsi="Arial" w:cs="Arial"/>
          <w:sz w:val="20"/>
        </w:rPr>
        <w:t>/</w:t>
      </w:r>
      <w:proofErr w:type="spellStart"/>
      <w:r w:rsidRPr="009E3273">
        <w:rPr>
          <w:rStyle w:val="Strong"/>
          <w:rFonts w:ascii="Arial" w:hAnsi="Arial" w:cs="Arial"/>
          <w:sz w:val="20"/>
        </w:rPr>
        <w:t>ElastiCache</w:t>
      </w:r>
      <w:proofErr w:type="spellEnd"/>
      <w:r w:rsidRPr="009E3273">
        <w:rPr>
          <w:rFonts w:ascii="Arial" w:hAnsi="Arial" w:cs="Arial"/>
          <w:sz w:val="20"/>
        </w:rPr>
        <w:t>, reducing p95 latency while maintaining correctness with explicit invalidation rules.</w:t>
      </w:r>
    </w:p>
    <w:p w:rsidR="009E3273" w:rsidRPr="009E3273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Built search-backed features using </w:t>
      </w:r>
      <w:proofErr w:type="spellStart"/>
      <w:r w:rsidRPr="009E3273">
        <w:rPr>
          <w:rStyle w:val="Strong"/>
          <w:rFonts w:ascii="Arial" w:hAnsi="Arial" w:cs="Arial"/>
          <w:sz w:val="20"/>
        </w:rPr>
        <w:t>Elasticsearch</w:t>
      </w:r>
      <w:proofErr w:type="spellEnd"/>
      <w:r w:rsidRPr="009E3273">
        <w:rPr>
          <w:rStyle w:val="Strong"/>
          <w:rFonts w:ascii="Arial" w:hAnsi="Arial" w:cs="Arial"/>
          <w:sz w:val="20"/>
        </w:rPr>
        <w:t>/OpenSearch</w:t>
      </w:r>
      <w:r w:rsidRPr="009E3273">
        <w:rPr>
          <w:rFonts w:ascii="Arial" w:hAnsi="Arial" w:cs="Arial"/>
          <w:sz w:val="20"/>
        </w:rPr>
        <w:t xml:space="preserve">, including normalized indexing pipelines, relevance tuning, and safe </w:t>
      </w:r>
      <w:proofErr w:type="spellStart"/>
      <w:r w:rsidRPr="009E3273">
        <w:rPr>
          <w:rFonts w:ascii="Arial" w:hAnsi="Arial" w:cs="Arial"/>
          <w:sz w:val="20"/>
        </w:rPr>
        <w:t>reindexing</w:t>
      </w:r>
      <w:proofErr w:type="spellEnd"/>
      <w:r w:rsidRPr="009E3273">
        <w:rPr>
          <w:rFonts w:ascii="Arial" w:hAnsi="Arial" w:cs="Arial"/>
          <w:sz w:val="20"/>
        </w:rPr>
        <w:t xml:space="preserve"> strategies.</w:t>
      </w:r>
    </w:p>
    <w:p w:rsidR="009E3273" w:rsidRPr="009E3273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lastRenderedPageBreak/>
        <w:t xml:space="preserve">Implemented secure file/media handling using </w:t>
      </w:r>
      <w:r w:rsidRPr="009E3273">
        <w:rPr>
          <w:rStyle w:val="Strong"/>
          <w:rFonts w:ascii="Arial" w:hAnsi="Arial" w:cs="Arial"/>
          <w:sz w:val="20"/>
        </w:rPr>
        <w:t>S3</w:t>
      </w:r>
      <w:r w:rsidRPr="009E3273">
        <w:rPr>
          <w:rFonts w:ascii="Arial" w:hAnsi="Arial" w:cs="Arial"/>
          <w:sz w:val="20"/>
        </w:rPr>
        <w:t xml:space="preserve"> signed URLs and retention policies, fronted by </w:t>
      </w:r>
      <w:proofErr w:type="spellStart"/>
      <w:r w:rsidRPr="009E3273">
        <w:rPr>
          <w:rStyle w:val="Strong"/>
          <w:rFonts w:ascii="Arial" w:hAnsi="Arial" w:cs="Arial"/>
          <w:sz w:val="20"/>
        </w:rPr>
        <w:t>CloudFront</w:t>
      </w:r>
      <w:proofErr w:type="spellEnd"/>
      <w:r w:rsidRPr="009E3273">
        <w:rPr>
          <w:rFonts w:ascii="Arial" w:hAnsi="Arial" w:cs="Arial"/>
          <w:sz w:val="20"/>
        </w:rPr>
        <w:t xml:space="preserve"> to reduce origin load and improve download performance.</w:t>
      </w:r>
    </w:p>
    <w:p w:rsidR="009E3273" w:rsidRPr="009E3273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Deployed services to </w:t>
      </w:r>
      <w:r w:rsidRPr="009E3273">
        <w:rPr>
          <w:rStyle w:val="Strong"/>
          <w:rFonts w:ascii="Arial" w:hAnsi="Arial" w:cs="Arial"/>
          <w:sz w:val="20"/>
        </w:rPr>
        <w:t>AWS</w:t>
      </w:r>
      <w:r w:rsidRPr="009E3273">
        <w:rPr>
          <w:rFonts w:ascii="Arial" w:hAnsi="Arial" w:cs="Arial"/>
          <w:sz w:val="20"/>
        </w:rPr>
        <w:t xml:space="preserve"> using a mix of </w:t>
      </w:r>
      <w:r w:rsidRPr="009E3273">
        <w:rPr>
          <w:rStyle w:val="Strong"/>
          <w:rFonts w:ascii="Arial" w:hAnsi="Arial" w:cs="Arial"/>
          <w:sz w:val="20"/>
        </w:rPr>
        <w:t>EKS/ECS</w:t>
      </w:r>
      <w:r w:rsidRPr="009E3273">
        <w:rPr>
          <w:rFonts w:ascii="Arial" w:hAnsi="Arial" w:cs="Arial"/>
          <w:sz w:val="20"/>
        </w:rPr>
        <w:t xml:space="preserve"> and </w:t>
      </w:r>
      <w:proofErr w:type="spellStart"/>
      <w:r w:rsidRPr="009E3273">
        <w:rPr>
          <w:rFonts w:ascii="Arial" w:hAnsi="Arial" w:cs="Arial"/>
          <w:sz w:val="20"/>
        </w:rPr>
        <w:t>serverless</w:t>
      </w:r>
      <w:proofErr w:type="spellEnd"/>
      <w:r w:rsidRPr="009E3273">
        <w:rPr>
          <w:rFonts w:ascii="Arial" w:hAnsi="Arial" w:cs="Arial"/>
          <w:sz w:val="20"/>
        </w:rPr>
        <w:t xml:space="preserve"> components (</w:t>
      </w:r>
      <w:r w:rsidRPr="009E3273">
        <w:rPr>
          <w:rStyle w:val="Strong"/>
          <w:rFonts w:ascii="Arial" w:hAnsi="Arial" w:cs="Arial"/>
          <w:sz w:val="20"/>
        </w:rPr>
        <w:t>Lambda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API Gateway</w:t>
      </w:r>
      <w:r w:rsidRPr="009E3273">
        <w:rPr>
          <w:rFonts w:ascii="Arial" w:hAnsi="Arial" w:cs="Arial"/>
          <w:sz w:val="20"/>
        </w:rPr>
        <w:t xml:space="preserve">), with least-privilege policies managed through </w:t>
      </w:r>
      <w:r w:rsidRPr="009E3273">
        <w:rPr>
          <w:rStyle w:val="Strong"/>
          <w:rFonts w:ascii="Arial" w:hAnsi="Arial" w:cs="Arial"/>
          <w:sz w:val="20"/>
        </w:rPr>
        <w:t>IAM</w:t>
      </w:r>
      <w:r w:rsidRPr="009E3273">
        <w:rPr>
          <w:rFonts w:ascii="Arial" w:hAnsi="Arial" w:cs="Arial"/>
          <w:sz w:val="20"/>
        </w:rPr>
        <w:t>.</w:t>
      </w:r>
    </w:p>
    <w:p w:rsidR="009E3273" w:rsidRPr="009E3273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Automated infrastructure and environment promotion with </w:t>
      </w:r>
      <w:proofErr w:type="spellStart"/>
      <w:r w:rsidRPr="009E3273">
        <w:rPr>
          <w:rStyle w:val="Strong"/>
          <w:rFonts w:ascii="Arial" w:hAnsi="Arial" w:cs="Arial"/>
          <w:sz w:val="20"/>
        </w:rPr>
        <w:t>Terraform</w:t>
      </w:r>
      <w:proofErr w:type="spellEnd"/>
      <w:r w:rsidRPr="009E3273">
        <w:rPr>
          <w:rStyle w:val="Strong"/>
          <w:rFonts w:ascii="Arial" w:hAnsi="Arial" w:cs="Arial"/>
          <w:sz w:val="20"/>
        </w:rPr>
        <w:t>/</w:t>
      </w:r>
      <w:proofErr w:type="spellStart"/>
      <w:r w:rsidRPr="009E3273">
        <w:rPr>
          <w:rStyle w:val="Strong"/>
          <w:rFonts w:ascii="Arial" w:hAnsi="Arial" w:cs="Arial"/>
          <w:sz w:val="20"/>
        </w:rPr>
        <w:t>CloudFormation</w:t>
      </w:r>
      <w:proofErr w:type="spellEnd"/>
      <w:r w:rsidRPr="009E3273">
        <w:rPr>
          <w:rFonts w:ascii="Arial" w:hAnsi="Arial" w:cs="Arial"/>
          <w:sz w:val="20"/>
        </w:rPr>
        <w:t>, enforcing standardized modules for networking, data stores (</w:t>
      </w:r>
      <w:r w:rsidRPr="009E3273">
        <w:rPr>
          <w:rStyle w:val="Strong"/>
          <w:rFonts w:ascii="Arial" w:hAnsi="Arial" w:cs="Arial"/>
          <w:sz w:val="20"/>
        </w:rPr>
        <w:t>RDS/</w:t>
      </w:r>
      <w:proofErr w:type="spellStart"/>
      <w:r w:rsidRPr="009E3273">
        <w:rPr>
          <w:rStyle w:val="Strong"/>
          <w:rFonts w:ascii="Arial" w:hAnsi="Arial" w:cs="Arial"/>
          <w:sz w:val="20"/>
        </w:rPr>
        <w:t>DynamoDB</w:t>
      </w:r>
      <w:proofErr w:type="spellEnd"/>
      <w:r w:rsidRPr="009E3273">
        <w:rPr>
          <w:rFonts w:ascii="Arial" w:hAnsi="Arial" w:cs="Arial"/>
          <w:sz w:val="20"/>
        </w:rPr>
        <w:t>), and secrets.</w:t>
      </w:r>
    </w:p>
    <w:p w:rsidR="009E3273" w:rsidRPr="009E3273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Established CI/CD quality gates across UI + API using </w:t>
      </w:r>
      <w:proofErr w:type="spellStart"/>
      <w:r w:rsidRPr="009E3273">
        <w:rPr>
          <w:rStyle w:val="Strong"/>
          <w:rFonts w:ascii="Arial" w:hAnsi="Arial" w:cs="Arial"/>
          <w:sz w:val="20"/>
        </w:rPr>
        <w:t>GitHub</w:t>
      </w:r>
      <w:proofErr w:type="spellEnd"/>
      <w:r w:rsidRPr="009E3273">
        <w:rPr>
          <w:rStyle w:val="Strong"/>
          <w:rFonts w:ascii="Arial" w:hAnsi="Arial" w:cs="Arial"/>
          <w:sz w:val="20"/>
        </w:rPr>
        <w:t xml:space="preserve"> Actions</w:t>
      </w:r>
      <w:r w:rsidRPr="009E3273">
        <w:rPr>
          <w:rFonts w:ascii="Arial" w:hAnsi="Arial" w:cs="Arial"/>
          <w:sz w:val="20"/>
        </w:rPr>
        <w:t xml:space="preserve"> and </w:t>
      </w:r>
      <w:r w:rsidRPr="009E3273">
        <w:rPr>
          <w:rStyle w:val="Strong"/>
          <w:rFonts w:ascii="Arial" w:hAnsi="Arial" w:cs="Arial"/>
          <w:sz w:val="20"/>
        </w:rPr>
        <w:t>Jenkins</w:t>
      </w:r>
      <w:r w:rsidRPr="009E3273">
        <w:rPr>
          <w:rFonts w:ascii="Arial" w:hAnsi="Arial" w:cs="Arial"/>
          <w:sz w:val="20"/>
        </w:rPr>
        <w:t xml:space="preserve">, including unit tests, </w:t>
      </w:r>
      <w:proofErr w:type="spellStart"/>
      <w:r w:rsidRPr="009E3273">
        <w:rPr>
          <w:rFonts w:ascii="Arial" w:hAnsi="Arial" w:cs="Arial"/>
          <w:sz w:val="20"/>
        </w:rPr>
        <w:t>linting</w:t>
      </w:r>
      <w:proofErr w:type="spellEnd"/>
      <w:r w:rsidRPr="009E3273">
        <w:rPr>
          <w:rFonts w:ascii="Arial" w:hAnsi="Arial" w:cs="Arial"/>
          <w:sz w:val="20"/>
        </w:rPr>
        <w:t>, and build verification to protect mainline.</w:t>
      </w:r>
    </w:p>
    <w:p w:rsidR="009E3273" w:rsidRPr="009E3273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Strengthened UI reliability with automated tests using </w:t>
      </w:r>
      <w:r w:rsidRPr="009E3273">
        <w:rPr>
          <w:rStyle w:val="Strong"/>
          <w:rFonts w:ascii="Arial" w:hAnsi="Arial" w:cs="Arial"/>
          <w:sz w:val="20"/>
        </w:rPr>
        <w:t>Cypress</w:t>
      </w:r>
      <w:r w:rsidRPr="009E3273">
        <w:rPr>
          <w:rFonts w:ascii="Arial" w:hAnsi="Arial" w:cs="Arial"/>
          <w:sz w:val="20"/>
        </w:rPr>
        <w:t xml:space="preserve"> and targeted flows in </w:t>
      </w:r>
      <w:r w:rsidRPr="009E3273">
        <w:rPr>
          <w:rStyle w:val="Strong"/>
          <w:rFonts w:ascii="Arial" w:hAnsi="Arial" w:cs="Arial"/>
          <w:sz w:val="20"/>
        </w:rPr>
        <w:t>Playwright</w:t>
      </w:r>
      <w:r w:rsidRPr="009E3273">
        <w:rPr>
          <w:rFonts w:ascii="Arial" w:hAnsi="Arial" w:cs="Arial"/>
          <w:sz w:val="20"/>
        </w:rPr>
        <w:t>, adding contract checks in a Pact-style workflow.</w:t>
      </w:r>
    </w:p>
    <w:p w:rsidR="009E3273" w:rsidRPr="009E3273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Integrated analytics feeds into </w:t>
      </w:r>
      <w:r w:rsidRPr="009E3273">
        <w:rPr>
          <w:rStyle w:val="Strong"/>
          <w:rFonts w:ascii="Arial" w:hAnsi="Arial" w:cs="Arial"/>
          <w:sz w:val="20"/>
        </w:rPr>
        <w:t>Redshift/</w:t>
      </w:r>
      <w:proofErr w:type="spellStart"/>
      <w:r w:rsidRPr="009E3273">
        <w:rPr>
          <w:rStyle w:val="Strong"/>
          <w:rFonts w:ascii="Arial" w:hAnsi="Arial" w:cs="Arial"/>
          <w:sz w:val="20"/>
        </w:rPr>
        <w:t>BigQuery</w:t>
      </w:r>
      <w:proofErr w:type="spellEnd"/>
      <w:r w:rsidRPr="009E3273">
        <w:rPr>
          <w:rFonts w:ascii="Arial" w:hAnsi="Arial" w:cs="Arial"/>
          <w:sz w:val="20"/>
        </w:rPr>
        <w:t xml:space="preserve"> via event pipelines and export jobs, improving reporting speed while keeping operational DBs stable.</w:t>
      </w:r>
    </w:p>
    <w:p w:rsidR="004F238D" w:rsidRPr="009E3273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Partnered with product/support to ship incremental releases behind feature flags, documenting </w:t>
      </w:r>
      <w:proofErr w:type="spellStart"/>
      <w:r w:rsidRPr="009E3273">
        <w:rPr>
          <w:rFonts w:ascii="Arial" w:hAnsi="Arial" w:cs="Arial"/>
          <w:sz w:val="20"/>
        </w:rPr>
        <w:t>runbooks</w:t>
      </w:r>
      <w:proofErr w:type="spellEnd"/>
      <w:r w:rsidRPr="009E3273">
        <w:rPr>
          <w:rFonts w:ascii="Arial" w:hAnsi="Arial" w:cs="Arial"/>
          <w:sz w:val="20"/>
        </w:rPr>
        <w:t xml:space="preserve"> and tightening incident response with actionable, user-impact signals.</w:t>
      </w:r>
    </w:p>
    <w:p w:rsidR="004F238D" w:rsidRDefault="0044140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F238D" w:rsidRDefault="00441404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9E3273" w:rsidRPr="009E3273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Owned a </w:t>
      </w:r>
      <w:proofErr w:type="spellStart"/>
      <w:r w:rsidRPr="009E3273">
        <w:rPr>
          <w:rStyle w:val="Strong"/>
          <w:rFonts w:ascii="Arial" w:hAnsi="Arial" w:cs="Arial"/>
          <w:sz w:val="20"/>
        </w:rPr>
        <w:t>Vue</w:t>
      </w:r>
      <w:proofErr w:type="spellEnd"/>
      <w:r w:rsidRPr="009E3273">
        <w:rPr>
          <w:rFonts w:ascii="Arial" w:hAnsi="Arial" w:cs="Arial"/>
          <w:sz w:val="20"/>
        </w:rPr>
        <w:t xml:space="preserve"> single-page application for operations teams, refactoring screens into reusable components with shared form validation and accessible UI patterns.</w:t>
      </w:r>
    </w:p>
    <w:p w:rsidR="009E3273" w:rsidRPr="009E3273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Built and maintained </w:t>
      </w:r>
      <w:r w:rsidRPr="009E3273">
        <w:rPr>
          <w:rStyle w:val="Strong"/>
          <w:rFonts w:ascii="Arial" w:hAnsi="Arial" w:cs="Arial"/>
          <w:sz w:val="20"/>
        </w:rPr>
        <w:t>.NET</w:t>
      </w:r>
      <w:r w:rsidRPr="009E3273">
        <w:rPr>
          <w:rFonts w:ascii="Arial" w:hAnsi="Arial" w:cs="Arial"/>
          <w:sz w:val="20"/>
        </w:rPr>
        <w:t xml:space="preserve"> REST APIs with consistent filtering/pagination, enabling internal consumers to integrate safely without brittle parsing.</w:t>
      </w:r>
    </w:p>
    <w:p w:rsidR="009E3273" w:rsidRPr="009E3273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Implemented </w:t>
      </w:r>
      <w:r w:rsidRPr="009E3273">
        <w:rPr>
          <w:rStyle w:val="Strong"/>
          <w:rFonts w:ascii="Arial" w:hAnsi="Arial" w:cs="Arial"/>
          <w:sz w:val="20"/>
        </w:rPr>
        <w:t>RBAC/ABAC</w:t>
      </w:r>
      <w:r w:rsidRPr="009E3273">
        <w:rPr>
          <w:rFonts w:ascii="Arial" w:hAnsi="Arial" w:cs="Arial"/>
          <w:sz w:val="20"/>
        </w:rPr>
        <w:t xml:space="preserve"> enforcement across UI guards and server policies, pairing authorization with </w:t>
      </w:r>
      <w:r w:rsidRPr="009E3273">
        <w:rPr>
          <w:rStyle w:val="Strong"/>
          <w:rFonts w:ascii="Arial" w:hAnsi="Arial" w:cs="Arial"/>
          <w:sz w:val="20"/>
        </w:rPr>
        <w:t>audit logging</w:t>
      </w:r>
      <w:r w:rsidRPr="009E3273">
        <w:rPr>
          <w:rFonts w:ascii="Arial" w:hAnsi="Arial" w:cs="Arial"/>
          <w:sz w:val="20"/>
        </w:rPr>
        <w:t xml:space="preserve"> for sensitive workflows.</w:t>
      </w:r>
    </w:p>
    <w:p w:rsidR="009E3273" w:rsidRPr="009E3273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Designed background processing with reliable retries and </w:t>
      </w:r>
      <w:proofErr w:type="spellStart"/>
      <w:r w:rsidRPr="009E3273">
        <w:rPr>
          <w:rFonts w:ascii="Arial" w:hAnsi="Arial" w:cs="Arial"/>
          <w:sz w:val="20"/>
        </w:rPr>
        <w:t>deduplication</w:t>
      </w:r>
      <w:proofErr w:type="spellEnd"/>
      <w:r w:rsidRPr="009E3273">
        <w:rPr>
          <w:rFonts w:ascii="Arial" w:hAnsi="Arial" w:cs="Arial"/>
          <w:sz w:val="20"/>
        </w:rPr>
        <w:t xml:space="preserve"> using </w:t>
      </w:r>
      <w:proofErr w:type="spellStart"/>
      <w:r w:rsidRPr="009E3273">
        <w:rPr>
          <w:rStyle w:val="Strong"/>
          <w:rFonts w:ascii="Arial" w:hAnsi="Arial" w:cs="Arial"/>
          <w:sz w:val="20"/>
        </w:rPr>
        <w:t>RabbitMQ</w:t>
      </w:r>
      <w:proofErr w:type="spellEnd"/>
      <w:r w:rsidRPr="009E3273">
        <w:rPr>
          <w:rFonts w:ascii="Arial" w:hAnsi="Arial" w:cs="Arial"/>
          <w:sz w:val="20"/>
        </w:rPr>
        <w:t xml:space="preserve"> and </w:t>
      </w:r>
      <w:r w:rsidRPr="009E3273">
        <w:rPr>
          <w:rStyle w:val="Strong"/>
          <w:rFonts w:ascii="Arial" w:hAnsi="Arial" w:cs="Arial"/>
          <w:sz w:val="20"/>
        </w:rPr>
        <w:t>Kafka</w:t>
      </w:r>
      <w:r w:rsidRPr="009E3273">
        <w:rPr>
          <w:rFonts w:ascii="Arial" w:hAnsi="Arial" w:cs="Arial"/>
          <w:sz w:val="20"/>
        </w:rPr>
        <w:t>, preventing duplicate notifications and side effects.</w:t>
      </w:r>
    </w:p>
    <w:p w:rsidR="009E3273" w:rsidRPr="009E3273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Introduced rate limiting and resilience controls around external calls, using timeouts and </w:t>
      </w:r>
      <w:proofErr w:type="spellStart"/>
      <w:r w:rsidRPr="009E3273">
        <w:rPr>
          <w:rFonts w:ascii="Arial" w:hAnsi="Arial" w:cs="Arial"/>
          <w:sz w:val="20"/>
        </w:rPr>
        <w:t>backoff</w:t>
      </w:r>
      <w:proofErr w:type="spellEnd"/>
      <w:r w:rsidRPr="009E3273">
        <w:rPr>
          <w:rFonts w:ascii="Arial" w:hAnsi="Arial" w:cs="Arial"/>
          <w:sz w:val="20"/>
        </w:rPr>
        <w:t xml:space="preserve"> to contain cascading failures under dependency outages.</w:t>
      </w:r>
    </w:p>
    <w:p w:rsidR="009E3273" w:rsidRPr="009E3273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Improved reporting performance by tuning </w:t>
      </w:r>
      <w:r w:rsidRPr="009E3273">
        <w:rPr>
          <w:rStyle w:val="Strong"/>
          <w:rFonts w:ascii="Arial" w:hAnsi="Arial" w:cs="Arial"/>
          <w:sz w:val="20"/>
        </w:rPr>
        <w:t>SQL Server/MySQL</w:t>
      </w:r>
      <w:r w:rsidRPr="009E3273">
        <w:rPr>
          <w:rFonts w:ascii="Arial" w:hAnsi="Arial" w:cs="Arial"/>
          <w:sz w:val="20"/>
        </w:rPr>
        <w:t xml:space="preserve"> queries, coordinating index changes, and standardizing migration practices for low-downtime releases.</w:t>
      </w:r>
    </w:p>
    <w:p w:rsidR="009E3273" w:rsidRPr="009E3273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Added caching layers with </w:t>
      </w:r>
      <w:proofErr w:type="spellStart"/>
      <w:r w:rsidRPr="009E3273">
        <w:rPr>
          <w:rStyle w:val="Strong"/>
          <w:rFonts w:ascii="Arial" w:hAnsi="Arial" w:cs="Arial"/>
          <w:sz w:val="20"/>
        </w:rPr>
        <w:t>Redis</w:t>
      </w:r>
      <w:proofErr w:type="spellEnd"/>
      <w:r w:rsidRPr="009E3273">
        <w:rPr>
          <w:rFonts w:ascii="Arial" w:hAnsi="Arial" w:cs="Arial"/>
          <w:sz w:val="20"/>
        </w:rPr>
        <w:t xml:space="preserve"> to reduce load on transactional stores while keeping correctness via explicit cache keys and TTL strategies.</w:t>
      </w:r>
    </w:p>
    <w:p w:rsidR="009E3273" w:rsidRPr="009E3273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Implemented search experiences backed by </w:t>
      </w:r>
      <w:proofErr w:type="spellStart"/>
      <w:r w:rsidRPr="009E3273">
        <w:rPr>
          <w:rStyle w:val="Strong"/>
          <w:rFonts w:ascii="Arial" w:hAnsi="Arial" w:cs="Arial"/>
          <w:sz w:val="20"/>
        </w:rPr>
        <w:t>Elasticsearch</w:t>
      </w:r>
      <w:proofErr w:type="spellEnd"/>
      <w:r w:rsidRPr="009E3273">
        <w:rPr>
          <w:rFonts w:ascii="Arial" w:hAnsi="Arial" w:cs="Arial"/>
          <w:sz w:val="20"/>
        </w:rPr>
        <w:t>, including indexing jobs, field mappings, and user-facing filters optimized for large datasets.</w:t>
      </w:r>
    </w:p>
    <w:p w:rsidR="009E3273" w:rsidRPr="009E3273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Standardized release workflows with </w:t>
      </w:r>
      <w:r w:rsidRPr="009E3273">
        <w:rPr>
          <w:rStyle w:val="Strong"/>
          <w:rFonts w:ascii="Arial" w:hAnsi="Arial" w:cs="Arial"/>
          <w:sz w:val="20"/>
        </w:rPr>
        <w:t>CI/CD</w:t>
      </w:r>
      <w:r w:rsidRPr="009E3273">
        <w:rPr>
          <w:rFonts w:ascii="Arial" w:hAnsi="Arial" w:cs="Arial"/>
          <w:sz w:val="20"/>
        </w:rPr>
        <w:t xml:space="preserve"> in </w:t>
      </w:r>
      <w:r w:rsidRPr="009E3273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9E3273">
        <w:rPr>
          <w:rStyle w:val="Strong"/>
          <w:rFonts w:ascii="Arial" w:hAnsi="Arial" w:cs="Arial"/>
          <w:sz w:val="20"/>
        </w:rPr>
        <w:t>DevOps</w:t>
      </w:r>
      <w:proofErr w:type="spellEnd"/>
      <w:r w:rsidRPr="009E3273">
        <w:rPr>
          <w:rFonts w:ascii="Arial" w:hAnsi="Arial" w:cs="Arial"/>
          <w:sz w:val="20"/>
        </w:rPr>
        <w:t xml:space="preserve"> and </w:t>
      </w:r>
      <w:r w:rsidRPr="009E3273">
        <w:rPr>
          <w:rStyle w:val="Strong"/>
          <w:rFonts w:ascii="Arial" w:hAnsi="Arial" w:cs="Arial"/>
          <w:sz w:val="20"/>
        </w:rPr>
        <w:t>Jenkins</w:t>
      </w:r>
      <w:r w:rsidRPr="009E3273">
        <w:rPr>
          <w:rFonts w:ascii="Arial" w:hAnsi="Arial" w:cs="Arial"/>
          <w:sz w:val="20"/>
        </w:rPr>
        <w:t>, adding environment promotion steps and rollback playbooks.</w:t>
      </w:r>
    </w:p>
    <w:p w:rsidR="009E3273" w:rsidRPr="009E3273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Improved production visibility by emitting structured logs into </w:t>
      </w:r>
      <w:r w:rsidRPr="009E3273">
        <w:rPr>
          <w:rStyle w:val="Strong"/>
          <w:rFonts w:ascii="Arial" w:hAnsi="Arial" w:cs="Arial"/>
          <w:sz w:val="20"/>
        </w:rPr>
        <w:t>ELK/EFK</w:t>
      </w:r>
      <w:r w:rsidRPr="009E3273">
        <w:rPr>
          <w:rFonts w:ascii="Arial" w:hAnsi="Arial" w:cs="Arial"/>
          <w:sz w:val="20"/>
        </w:rPr>
        <w:t xml:space="preserve">, tracking key service metrics with </w:t>
      </w:r>
      <w:r w:rsidRPr="009E3273">
        <w:rPr>
          <w:rStyle w:val="Strong"/>
          <w:rFonts w:ascii="Arial" w:hAnsi="Arial" w:cs="Arial"/>
          <w:sz w:val="20"/>
        </w:rPr>
        <w:t>Prometheus</w:t>
      </w:r>
      <w:r w:rsidRPr="009E3273">
        <w:rPr>
          <w:rFonts w:ascii="Arial" w:hAnsi="Arial" w:cs="Arial"/>
          <w:sz w:val="20"/>
        </w:rPr>
        <w:t xml:space="preserve">, and </w:t>
      </w:r>
      <w:proofErr w:type="spellStart"/>
      <w:r w:rsidRPr="009E3273">
        <w:rPr>
          <w:rFonts w:ascii="Arial" w:hAnsi="Arial" w:cs="Arial"/>
          <w:sz w:val="20"/>
        </w:rPr>
        <w:t>dashboarding</w:t>
      </w:r>
      <w:proofErr w:type="spellEnd"/>
      <w:r w:rsidRPr="009E3273">
        <w:rPr>
          <w:rFonts w:ascii="Arial" w:hAnsi="Arial" w:cs="Arial"/>
          <w:sz w:val="20"/>
        </w:rPr>
        <w:t xml:space="preserve"> in </w:t>
      </w:r>
      <w:proofErr w:type="spellStart"/>
      <w:r w:rsidRPr="009E3273">
        <w:rPr>
          <w:rStyle w:val="Strong"/>
          <w:rFonts w:ascii="Arial" w:hAnsi="Arial" w:cs="Arial"/>
          <w:sz w:val="20"/>
        </w:rPr>
        <w:t>Grafana</w:t>
      </w:r>
      <w:proofErr w:type="spellEnd"/>
      <w:r w:rsidRPr="009E3273">
        <w:rPr>
          <w:rFonts w:ascii="Arial" w:hAnsi="Arial" w:cs="Arial"/>
          <w:sz w:val="20"/>
        </w:rPr>
        <w:t>.</w:t>
      </w:r>
    </w:p>
    <w:p w:rsidR="009E3273" w:rsidRPr="009E3273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Supported multi-cloud deployments by packaging services with </w:t>
      </w:r>
      <w:proofErr w:type="spellStart"/>
      <w:r w:rsidRPr="009E3273">
        <w:rPr>
          <w:rStyle w:val="Strong"/>
          <w:rFonts w:ascii="Arial" w:hAnsi="Arial" w:cs="Arial"/>
          <w:sz w:val="20"/>
        </w:rPr>
        <w:t>Docker</w:t>
      </w:r>
      <w:proofErr w:type="spellEnd"/>
      <w:r w:rsidRPr="009E3273">
        <w:rPr>
          <w:rFonts w:ascii="Arial" w:hAnsi="Arial" w:cs="Arial"/>
          <w:sz w:val="20"/>
        </w:rPr>
        <w:t xml:space="preserve"> and running workloads in </w:t>
      </w:r>
      <w:r w:rsidRPr="009E3273">
        <w:rPr>
          <w:rStyle w:val="Strong"/>
          <w:rFonts w:ascii="Arial" w:hAnsi="Arial" w:cs="Arial"/>
          <w:sz w:val="20"/>
        </w:rPr>
        <w:t>AKS</w:t>
      </w:r>
      <w:r w:rsidRPr="009E3273">
        <w:rPr>
          <w:rFonts w:ascii="Arial" w:hAnsi="Arial" w:cs="Arial"/>
          <w:sz w:val="20"/>
        </w:rPr>
        <w:t xml:space="preserve">, leveraging </w:t>
      </w:r>
      <w:r w:rsidRPr="009E3273">
        <w:rPr>
          <w:rStyle w:val="Strong"/>
          <w:rFonts w:ascii="Arial" w:hAnsi="Arial" w:cs="Arial"/>
          <w:sz w:val="20"/>
        </w:rPr>
        <w:t>Key Vault</w:t>
      </w:r>
      <w:r w:rsidRPr="009E3273">
        <w:rPr>
          <w:rFonts w:ascii="Arial" w:hAnsi="Arial" w:cs="Arial"/>
          <w:sz w:val="20"/>
        </w:rPr>
        <w:t xml:space="preserve">, </w:t>
      </w:r>
      <w:r w:rsidRPr="009E3273">
        <w:rPr>
          <w:rStyle w:val="Strong"/>
          <w:rFonts w:ascii="Arial" w:hAnsi="Arial" w:cs="Arial"/>
          <w:sz w:val="20"/>
        </w:rPr>
        <w:t>Azure SQL</w:t>
      </w:r>
      <w:r w:rsidRPr="009E3273">
        <w:rPr>
          <w:rFonts w:ascii="Arial" w:hAnsi="Arial" w:cs="Arial"/>
          <w:sz w:val="20"/>
        </w:rPr>
        <w:t xml:space="preserve">, and </w:t>
      </w:r>
      <w:r w:rsidRPr="009E3273">
        <w:rPr>
          <w:rStyle w:val="Strong"/>
          <w:rFonts w:ascii="Arial" w:hAnsi="Arial" w:cs="Arial"/>
          <w:sz w:val="20"/>
        </w:rPr>
        <w:t>Service Bus</w:t>
      </w:r>
      <w:r w:rsidRPr="009E3273">
        <w:rPr>
          <w:rFonts w:ascii="Arial" w:hAnsi="Arial" w:cs="Arial"/>
          <w:sz w:val="20"/>
        </w:rPr>
        <w:t>.</w:t>
      </w:r>
    </w:p>
    <w:p w:rsidR="009E3273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Delivered event-integrations into </w:t>
      </w:r>
      <w:r w:rsidRPr="009E3273">
        <w:rPr>
          <w:rStyle w:val="Strong"/>
          <w:rFonts w:ascii="Arial" w:hAnsi="Arial" w:cs="Arial"/>
          <w:sz w:val="20"/>
        </w:rPr>
        <w:t>AWS</w:t>
      </w:r>
      <w:r w:rsidRPr="009E3273">
        <w:rPr>
          <w:rFonts w:ascii="Arial" w:hAnsi="Arial" w:cs="Arial"/>
          <w:sz w:val="20"/>
        </w:rPr>
        <w:t xml:space="preserve"> where needed using </w:t>
      </w:r>
      <w:r w:rsidRPr="009E3273">
        <w:rPr>
          <w:rStyle w:val="Strong"/>
          <w:rFonts w:ascii="Arial" w:hAnsi="Arial" w:cs="Arial"/>
          <w:sz w:val="20"/>
        </w:rPr>
        <w:t>SQS/SNS</w:t>
      </w:r>
      <w:r w:rsidRPr="009E3273">
        <w:rPr>
          <w:rFonts w:ascii="Arial" w:hAnsi="Arial" w:cs="Arial"/>
          <w:sz w:val="20"/>
        </w:rPr>
        <w:t xml:space="preserve">, </w:t>
      </w:r>
      <w:proofErr w:type="spellStart"/>
      <w:r w:rsidRPr="009E3273">
        <w:rPr>
          <w:rStyle w:val="Strong"/>
          <w:rFonts w:ascii="Arial" w:hAnsi="Arial" w:cs="Arial"/>
          <w:sz w:val="20"/>
        </w:rPr>
        <w:t>CloudWatch</w:t>
      </w:r>
      <w:proofErr w:type="spellEnd"/>
      <w:r w:rsidRPr="009E3273">
        <w:rPr>
          <w:rFonts w:ascii="Arial" w:hAnsi="Arial" w:cs="Arial"/>
          <w:sz w:val="20"/>
        </w:rPr>
        <w:t xml:space="preserve">, and </w:t>
      </w:r>
      <w:r w:rsidRPr="009E3273">
        <w:rPr>
          <w:rStyle w:val="Strong"/>
          <w:rFonts w:ascii="Arial" w:hAnsi="Arial" w:cs="Arial"/>
          <w:sz w:val="20"/>
        </w:rPr>
        <w:t>IAM</w:t>
      </w:r>
      <w:r w:rsidRPr="009E3273">
        <w:rPr>
          <w:rFonts w:ascii="Arial" w:hAnsi="Arial" w:cs="Arial"/>
          <w:sz w:val="20"/>
        </w:rPr>
        <w:t xml:space="preserve"> policies to keep cross-environment operations consistent.</w:t>
      </w:r>
    </w:p>
    <w:p w:rsidR="004F238D" w:rsidRPr="009E3273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Ran incident reviews that produced concrete follow-ups (alerts, dashboards, </w:t>
      </w:r>
      <w:proofErr w:type="spellStart"/>
      <w:proofErr w:type="gramStart"/>
      <w:r w:rsidRPr="009E3273">
        <w:rPr>
          <w:rFonts w:ascii="Arial" w:hAnsi="Arial" w:cs="Arial"/>
          <w:sz w:val="20"/>
        </w:rPr>
        <w:t>runbooks</w:t>
      </w:r>
      <w:proofErr w:type="spellEnd"/>
      <w:proofErr w:type="gramEnd"/>
      <w:r w:rsidRPr="009E3273">
        <w:rPr>
          <w:rFonts w:ascii="Arial" w:hAnsi="Arial" w:cs="Arial"/>
          <w:sz w:val="20"/>
        </w:rPr>
        <w:t>), reducing repeat incidents and improving on-call signal quality.</w:t>
      </w:r>
    </w:p>
    <w:p w:rsidR="004F238D" w:rsidRDefault="0044140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4F238D" w:rsidRDefault="00441404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9E3273" w:rsidRPr="009E3273" w:rsidRDefault="009E3273" w:rsidP="00941AC6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Delivered early </w:t>
      </w:r>
      <w:proofErr w:type="spellStart"/>
      <w:r w:rsidRPr="009E3273">
        <w:rPr>
          <w:rStyle w:val="Strong"/>
          <w:rFonts w:ascii="Arial" w:hAnsi="Arial" w:cs="Arial"/>
          <w:sz w:val="20"/>
        </w:rPr>
        <w:t>Vue</w:t>
      </w:r>
      <w:proofErr w:type="spellEnd"/>
      <w:r w:rsidRPr="009E3273">
        <w:rPr>
          <w:rFonts w:ascii="Arial" w:hAnsi="Arial" w:cs="Arial"/>
          <w:sz w:val="20"/>
        </w:rPr>
        <w:t xml:space="preserve"> modules to replace server-rendered pages incrementally, preserving behavior parity while improving usability for multi-step workflows.</w:t>
      </w:r>
    </w:p>
    <w:p w:rsidR="009E3273" w:rsidRPr="009E3273" w:rsidRDefault="009E3273" w:rsidP="00941AC6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Implemented </w:t>
      </w:r>
      <w:r w:rsidRPr="009E3273">
        <w:rPr>
          <w:rStyle w:val="Strong"/>
          <w:rFonts w:ascii="Arial" w:hAnsi="Arial" w:cs="Arial"/>
          <w:sz w:val="20"/>
        </w:rPr>
        <w:t>.NET</w:t>
      </w:r>
      <w:r w:rsidRPr="009E3273">
        <w:rPr>
          <w:rFonts w:ascii="Arial" w:hAnsi="Arial" w:cs="Arial"/>
          <w:sz w:val="20"/>
        </w:rPr>
        <w:t xml:space="preserve"> Web APIs with clear validation and error semantics, enabling downstream tools to integrate reliably without reverse-engineering edge cases.</w:t>
      </w:r>
    </w:p>
    <w:p w:rsidR="009E3273" w:rsidRPr="009E3273" w:rsidRDefault="009E3273" w:rsidP="00941AC6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Built database-backed features in </w:t>
      </w:r>
      <w:r w:rsidRPr="009E3273">
        <w:rPr>
          <w:rStyle w:val="Strong"/>
          <w:rFonts w:ascii="Arial" w:hAnsi="Arial" w:cs="Arial"/>
          <w:sz w:val="20"/>
        </w:rPr>
        <w:t>SQL Server/MySQL</w:t>
      </w:r>
      <w:r w:rsidRPr="009E3273">
        <w:rPr>
          <w:rFonts w:ascii="Arial" w:hAnsi="Arial" w:cs="Arial"/>
          <w:sz w:val="20"/>
        </w:rPr>
        <w:t xml:space="preserve"> with careful schema design and indexing guidance as data volume grew month over month.</w:t>
      </w:r>
    </w:p>
    <w:p w:rsidR="009E3273" w:rsidRPr="009E3273" w:rsidRDefault="009E3273" w:rsidP="00941AC6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>Created scheduled exports and reconciliation utilities with traceable runs, correlated logs, and deterministic outputs for support and auditing.</w:t>
      </w:r>
    </w:p>
    <w:p w:rsidR="009E3273" w:rsidRPr="009E3273" w:rsidRDefault="009E3273" w:rsidP="00941AC6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>Reduced support burden by improving input validation and user-facing error messages, making failures actionable rather than silent.</w:t>
      </w:r>
    </w:p>
    <w:p w:rsidR="009E3273" w:rsidRPr="009E3273" w:rsidRDefault="009E3273" w:rsidP="00941AC6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lastRenderedPageBreak/>
        <w:t xml:space="preserve">Introduced automated testing for critical modules and endpoints, improving </w:t>
      </w:r>
      <w:proofErr w:type="spellStart"/>
      <w:r w:rsidRPr="009E3273">
        <w:rPr>
          <w:rFonts w:ascii="Arial" w:hAnsi="Arial" w:cs="Arial"/>
          <w:sz w:val="20"/>
        </w:rPr>
        <w:t>refactor</w:t>
      </w:r>
      <w:proofErr w:type="spellEnd"/>
      <w:r w:rsidRPr="009E3273">
        <w:rPr>
          <w:rFonts w:ascii="Arial" w:hAnsi="Arial" w:cs="Arial"/>
          <w:sz w:val="20"/>
        </w:rPr>
        <w:t xml:space="preserve"> safety and reducing regression risk after deployments.</w:t>
      </w:r>
    </w:p>
    <w:p w:rsidR="009E3273" w:rsidRPr="009E3273" w:rsidRDefault="009E3273" w:rsidP="00941AC6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>Integrated third-party systems through bounded adapters, containing provider quirks and enabling safe retries without destabilizing core journeys.</w:t>
      </w:r>
    </w:p>
    <w:p w:rsidR="009E3273" w:rsidRPr="009E3273" w:rsidRDefault="009E3273" w:rsidP="00941AC6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Built early messaging-based workflows using </w:t>
      </w:r>
      <w:proofErr w:type="spellStart"/>
      <w:r w:rsidRPr="009E3273">
        <w:rPr>
          <w:rStyle w:val="Strong"/>
          <w:rFonts w:ascii="Arial" w:hAnsi="Arial" w:cs="Arial"/>
          <w:sz w:val="20"/>
        </w:rPr>
        <w:t>RabbitMQ</w:t>
      </w:r>
      <w:proofErr w:type="spellEnd"/>
      <w:r w:rsidRPr="009E3273">
        <w:rPr>
          <w:rFonts w:ascii="Arial" w:hAnsi="Arial" w:cs="Arial"/>
          <w:sz w:val="20"/>
        </w:rPr>
        <w:t xml:space="preserve"> and queue patterns, separating long-running work from synchronous UI requests.</w:t>
      </w:r>
    </w:p>
    <w:p w:rsidR="009E3273" w:rsidRPr="009E3273" w:rsidRDefault="009E3273" w:rsidP="00941AC6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Implemented file handling patterns aligned with </w:t>
      </w:r>
      <w:r w:rsidRPr="009E3273">
        <w:rPr>
          <w:rStyle w:val="Strong"/>
          <w:rFonts w:ascii="Arial" w:hAnsi="Arial" w:cs="Arial"/>
          <w:sz w:val="20"/>
        </w:rPr>
        <w:t>S3-style</w:t>
      </w:r>
      <w:r w:rsidRPr="009E3273">
        <w:rPr>
          <w:rFonts w:ascii="Arial" w:hAnsi="Arial" w:cs="Arial"/>
          <w:sz w:val="20"/>
        </w:rPr>
        <w:t xml:space="preserve"> flows, separating upload from processing to prevent request timeouts.</w:t>
      </w:r>
    </w:p>
    <w:p w:rsidR="009E3273" w:rsidRDefault="009E3273" w:rsidP="00941AC6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 xml:space="preserve">Improved delivery discipline with repeatable builds and gated deployments through </w:t>
      </w:r>
      <w:r w:rsidRPr="009E3273">
        <w:rPr>
          <w:rStyle w:val="Strong"/>
          <w:rFonts w:ascii="Arial" w:hAnsi="Arial" w:cs="Arial"/>
          <w:sz w:val="20"/>
        </w:rPr>
        <w:t>Jenkins</w:t>
      </w:r>
      <w:r w:rsidRPr="009E3273">
        <w:rPr>
          <w:rFonts w:ascii="Arial" w:hAnsi="Arial" w:cs="Arial"/>
          <w:sz w:val="20"/>
        </w:rPr>
        <w:t>, standardizing environments and artifact promotion.</w:t>
      </w:r>
    </w:p>
    <w:p w:rsidR="004F238D" w:rsidRPr="009E3273" w:rsidRDefault="009E3273" w:rsidP="00941AC6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20"/>
        </w:rPr>
      </w:pPr>
      <w:r w:rsidRPr="009E3273">
        <w:rPr>
          <w:rFonts w:ascii="Arial" w:hAnsi="Arial" w:cs="Arial"/>
          <w:sz w:val="20"/>
        </w:rPr>
        <w:t>Collaborated with product/design to ship incremental UI changes quickly while keeping accessibility and keyboard navigation as first-class constraints.</w:t>
      </w:r>
    </w:p>
    <w:p w:rsidR="004F238D" w:rsidRDefault="0044140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4F238D" w:rsidRDefault="00441404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941AC6" w:rsidRPr="00941AC6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941AC6">
        <w:rPr>
          <w:rFonts w:ascii="Arial" w:hAnsi="Arial" w:cs="Arial"/>
          <w:sz w:val="20"/>
        </w:rPr>
        <w:t>Contributed UI enhancements and reliability fixes in a web-facing product area, working within strict review gates and quality checks to keep changes safe and traceable.</w:t>
      </w:r>
    </w:p>
    <w:p w:rsidR="00941AC6" w:rsidRPr="00941AC6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941AC6">
        <w:rPr>
          <w:rFonts w:ascii="Arial" w:hAnsi="Arial" w:cs="Arial"/>
          <w:sz w:val="20"/>
        </w:rPr>
        <w:t xml:space="preserve">Implemented small </w:t>
      </w:r>
      <w:r w:rsidRPr="00941AC6">
        <w:rPr>
          <w:rStyle w:val="Strong"/>
          <w:rFonts w:ascii="Arial" w:hAnsi="Arial" w:cs="Arial"/>
          <w:sz w:val="20"/>
        </w:rPr>
        <w:t>.NET</w:t>
      </w:r>
      <w:r w:rsidRPr="00941AC6">
        <w:rPr>
          <w:rFonts w:ascii="Arial" w:hAnsi="Arial" w:cs="Arial"/>
          <w:sz w:val="20"/>
        </w:rPr>
        <w:t xml:space="preserve"> utilities and service endpoints with strong input validation and predictable outputs to support repeated automation runs.</w:t>
      </w:r>
    </w:p>
    <w:p w:rsidR="00941AC6" w:rsidRPr="00941AC6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941AC6">
        <w:rPr>
          <w:rFonts w:ascii="Arial" w:hAnsi="Arial" w:cs="Arial"/>
          <w:sz w:val="20"/>
        </w:rPr>
        <w:t>Investigated production issues using logs and repro steps, turning vague bug reports into verified fixes backed by evidence.</w:t>
      </w:r>
    </w:p>
    <w:p w:rsidR="00941AC6" w:rsidRPr="00941AC6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941AC6">
        <w:rPr>
          <w:rFonts w:ascii="Arial" w:hAnsi="Arial" w:cs="Arial"/>
          <w:sz w:val="20"/>
        </w:rPr>
        <w:t>Added structured logging and correlation IDs to improve debugging across services and reduce time-to-triage for intermittent failures.</w:t>
      </w:r>
    </w:p>
    <w:p w:rsidR="00941AC6" w:rsidRPr="00941AC6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941AC6">
        <w:rPr>
          <w:rFonts w:ascii="Arial" w:hAnsi="Arial" w:cs="Arial"/>
          <w:sz w:val="20"/>
        </w:rPr>
        <w:t>Wrote unit and integration tests to protect critical flows, ensuring future iterations could ship without reintroducing known regressions.</w:t>
      </w:r>
    </w:p>
    <w:p w:rsidR="00941AC6" w:rsidRPr="00941AC6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941AC6">
        <w:rPr>
          <w:rFonts w:ascii="Arial" w:hAnsi="Arial" w:cs="Arial"/>
          <w:sz w:val="20"/>
        </w:rPr>
        <w:t>Implemented targeted performance improvements in hot paths by reducing unnecessary work and tightening data access patterns.</w:t>
      </w:r>
    </w:p>
    <w:p w:rsidR="00941AC6" w:rsidRPr="00941AC6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941AC6">
        <w:rPr>
          <w:rFonts w:ascii="Arial" w:hAnsi="Arial" w:cs="Arial"/>
          <w:sz w:val="20"/>
        </w:rPr>
        <w:t>Improved developer experience by documenting setup, dependency pitfalls, and common failure modes, making onboarding faster for new contributors.</w:t>
      </w:r>
    </w:p>
    <w:p w:rsidR="00941AC6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941AC6">
        <w:rPr>
          <w:rFonts w:ascii="Arial" w:hAnsi="Arial" w:cs="Arial"/>
          <w:sz w:val="20"/>
        </w:rPr>
        <w:t>Participated in sprint planning and delivered scoped work items predictably, escalating risks early and proposing trade-offs when constraints surfaced.</w:t>
      </w:r>
    </w:p>
    <w:p w:rsidR="004F238D" w:rsidRPr="00941AC6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941AC6">
        <w:rPr>
          <w:rFonts w:ascii="Arial" w:hAnsi="Arial" w:cs="Arial"/>
          <w:sz w:val="20"/>
        </w:rPr>
        <w:t>Collaborated closely with mentors on clean coding practices and consistent patterns so contributions remained maintainable long after the internship ended.</w:t>
      </w:r>
    </w:p>
    <w:p w:rsidR="004F238D" w:rsidRDefault="0044140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4F238D" w:rsidRDefault="00441404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4F238D" w:rsidRDefault="00441404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4F238D" w:rsidRDefault="00441404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941AC6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941AC6" w:rsidRDefault="00941AC6">
      <w:pPr>
        <w:rPr>
          <w:rFonts w:ascii="Arial" w:eastAsia="Arial" w:hAnsi="Arial" w:cs="Arial"/>
          <w:color w:val="777777"/>
          <w:sz w:val="19"/>
          <w:szCs w:val="19"/>
        </w:rPr>
      </w:pPr>
    </w:p>
    <w:p w:rsidR="00941AC6" w:rsidRPr="002F21E4" w:rsidRDefault="00941AC6" w:rsidP="00941AC6">
      <w:pPr>
        <w:pStyle w:val="ListParagraph"/>
        <w:numPr>
          <w:ilvl w:val="0"/>
          <w:numId w:val="25"/>
        </w:numPr>
        <w:rPr>
          <w:rFonts w:ascii="Arial" w:eastAsia="Arial" w:hAnsi="Arial" w:cs="Arial"/>
          <w:color w:val="777777"/>
          <w:sz w:val="19"/>
          <w:szCs w:val="19"/>
        </w:rPr>
      </w:pPr>
      <w:r w:rsidRPr="002F21E4">
        <w:rPr>
          <w:rFonts w:ascii="Arial" w:hAnsi="Arial" w:cs="Arial"/>
        </w:rPr>
        <w:t xml:space="preserve">Focused on strong fundamentals in </w:t>
      </w:r>
      <w:r w:rsidRPr="002F21E4">
        <w:rPr>
          <w:rStyle w:val="Strong"/>
          <w:rFonts w:ascii="Arial" w:hAnsi="Arial" w:cs="Arial"/>
        </w:rPr>
        <w:t>algorithms</w:t>
      </w:r>
      <w:r w:rsidRPr="002F21E4">
        <w:rPr>
          <w:rFonts w:ascii="Arial" w:hAnsi="Arial" w:cs="Arial"/>
        </w:rPr>
        <w:t xml:space="preserve">, </w:t>
      </w:r>
      <w:r w:rsidRPr="002F21E4">
        <w:rPr>
          <w:rStyle w:val="Strong"/>
          <w:rFonts w:ascii="Arial" w:hAnsi="Arial" w:cs="Arial"/>
        </w:rPr>
        <w:t>systems</w:t>
      </w:r>
      <w:r w:rsidRPr="002F21E4">
        <w:rPr>
          <w:rFonts w:ascii="Arial" w:hAnsi="Arial" w:cs="Arial"/>
        </w:rPr>
        <w:t xml:space="preserve">, and </w:t>
      </w:r>
      <w:r w:rsidRPr="002F21E4">
        <w:rPr>
          <w:rStyle w:val="Strong"/>
          <w:rFonts w:ascii="Arial" w:hAnsi="Arial" w:cs="Arial"/>
        </w:rPr>
        <w:t>software engineering</w:t>
      </w:r>
      <w:r w:rsidRPr="002F21E4">
        <w:rPr>
          <w:rFonts w:ascii="Arial" w:hAnsi="Arial" w:cs="Arial"/>
        </w:rPr>
        <w:t xml:space="preserve">, with hands-on projects emphasizing </w:t>
      </w:r>
      <w:r w:rsidRPr="002F21E4">
        <w:rPr>
          <w:rStyle w:val="Strong"/>
          <w:rFonts w:ascii="Arial" w:hAnsi="Arial" w:cs="Arial"/>
        </w:rPr>
        <w:t>reliable backend design</w:t>
      </w:r>
      <w:r w:rsidRPr="002F21E4">
        <w:rPr>
          <w:rFonts w:ascii="Arial" w:hAnsi="Arial" w:cs="Arial"/>
        </w:rPr>
        <w:t xml:space="preserve"> an</w:t>
      </w:r>
      <w:bookmarkStart w:id="0" w:name="_GoBack"/>
      <w:bookmarkEnd w:id="0"/>
      <w:r w:rsidRPr="002F21E4">
        <w:rPr>
          <w:rFonts w:ascii="Arial" w:hAnsi="Arial" w:cs="Arial"/>
        </w:rPr>
        <w:t xml:space="preserve">d </w:t>
      </w:r>
      <w:r w:rsidRPr="002F21E4">
        <w:rPr>
          <w:rStyle w:val="Strong"/>
          <w:rFonts w:ascii="Arial" w:hAnsi="Arial" w:cs="Arial"/>
        </w:rPr>
        <w:t>data modeling</w:t>
      </w:r>
      <w:r w:rsidRPr="002F21E4">
        <w:rPr>
          <w:rFonts w:ascii="Arial" w:hAnsi="Arial" w:cs="Arial"/>
        </w:rPr>
        <w:t>.</w:t>
      </w:r>
    </w:p>
    <w:p w:rsidR="00941AC6" w:rsidRDefault="00941AC6">
      <w:pPr>
        <w:rPr>
          <w:rFonts w:ascii="Arial" w:eastAsia="Arial" w:hAnsi="Arial" w:cs="Arial"/>
          <w:color w:val="777777"/>
          <w:sz w:val="19"/>
          <w:szCs w:val="19"/>
        </w:rPr>
      </w:pPr>
    </w:p>
    <w:p w:rsidR="00941AC6" w:rsidRDefault="00941AC6" w:rsidP="00941AC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941AC6" w:rsidRPr="00941AC6" w:rsidRDefault="00941AC6" w:rsidP="002F21E4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1AC6">
        <w:rPr>
          <w:rStyle w:val="Strong"/>
          <w:rFonts w:ascii="Arial" w:hAnsi="Arial" w:cs="Arial"/>
          <w:sz w:val="20"/>
        </w:rPr>
        <w:t>Event-Driven Export &amp; Search Platform</w:t>
      </w:r>
    </w:p>
    <w:p w:rsidR="00941AC6" w:rsidRPr="00941AC6" w:rsidRDefault="00941AC6" w:rsidP="002F21E4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1AC6">
        <w:rPr>
          <w:rFonts w:ascii="Arial" w:hAnsi="Arial" w:cs="Arial"/>
          <w:sz w:val="20"/>
        </w:rPr>
        <w:t xml:space="preserve">Built a queue-based export service using </w:t>
      </w:r>
      <w:r w:rsidRPr="00941AC6">
        <w:rPr>
          <w:rStyle w:val="Strong"/>
          <w:rFonts w:ascii="Arial" w:hAnsi="Arial" w:cs="Arial"/>
          <w:sz w:val="20"/>
        </w:rPr>
        <w:t>AWS SQS/SNS</w:t>
      </w:r>
      <w:r w:rsidRPr="00941AC6">
        <w:rPr>
          <w:rFonts w:ascii="Arial" w:hAnsi="Arial" w:cs="Arial"/>
          <w:sz w:val="20"/>
        </w:rPr>
        <w:t xml:space="preserve">, </w:t>
      </w:r>
      <w:r w:rsidRPr="00941AC6">
        <w:rPr>
          <w:rStyle w:val="Strong"/>
          <w:rFonts w:ascii="Arial" w:hAnsi="Arial" w:cs="Arial"/>
          <w:sz w:val="20"/>
        </w:rPr>
        <w:t>Lambda</w:t>
      </w:r>
      <w:r w:rsidRPr="00941AC6">
        <w:rPr>
          <w:rFonts w:ascii="Arial" w:hAnsi="Arial" w:cs="Arial"/>
          <w:sz w:val="20"/>
        </w:rPr>
        <w:t xml:space="preserve">, and </w:t>
      </w:r>
      <w:r w:rsidRPr="00941AC6">
        <w:rPr>
          <w:rStyle w:val="Strong"/>
          <w:rFonts w:ascii="Arial" w:hAnsi="Arial" w:cs="Arial"/>
          <w:sz w:val="20"/>
        </w:rPr>
        <w:t>Step Functions</w:t>
      </w:r>
      <w:r w:rsidRPr="00941AC6">
        <w:rPr>
          <w:rFonts w:ascii="Arial" w:hAnsi="Arial" w:cs="Arial"/>
          <w:sz w:val="20"/>
        </w:rPr>
        <w:t xml:space="preserve"> to orchestrate long-running jobs with retries, DLQs, and </w:t>
      </w:r>
      <w:proofErr w:type="spellStart"/>
      <w:r w:rsidRPr="00941AC6">
        <w:rPr>
          <w:rStyle w:val="Strong"/>
          <w:rFonts w:ascii="Arial" w:hAnsi="Arial" w:cs="Arial"/>
          <w:sz w:val="20"/>
        </w:rPr>
        <w:t>idempotency</w:t>
      </w:r>
      <w:proofErr w:type="spellEnd"/>
      <w:r w:rsidRPr="00941AC6">
        <w:rPr>
          <w:rFonts w:ascii="Arial" w:hAnsi="Arial" w:cs="Arial"/>
          <w:sz w:val="20"/>
        </w:rPr>
        <w:t xml:space="preserve"> safeguards.</w:t>
      </w:r>
    </w:p>
    <w:p w:rsidR="00941AC6" w:rsidRPr="00941AC6" w:rsidRDefault="00941AC6" w:rsidP="002F21E4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1AC6">
        <w:rPr>
          <w:rFonts w:ascii="Arial" w:hAnsi="Arial" w:cs="Arial"/>
          <w:sz w:val="20"/>
        </w:rPr>
        <w:t xml:space="preserve">Stored artifacts in </w:t>
      </w:r>
      <w:r w:rsidRPr="00941AC6">
        <w:rPr>
          <w:rStyle w:val="Strong"/>
          <w:rFonts w:ascii="Arial" w:hAnsi="Arial" w:cs="Arial"/>
          <w:sz w:val="20"/>
        </w:rPr>
        <w:t>S3</w:t>
      </w:r>
      <w:r w:rsidRPr="00941AC6">
        <w:rPr>
          <w:rFonts w:ascii="Arial" w:hAnsi="Arial" w:cs="Arial"/>
          <w:sz w:val="20"/>
        </w:rPr>
        <w:t xml:space="preserve"> with signed URLs and lifecycle policies, indexed metadata into </w:t>
      </w:r>
      <w:r w:rsidRPr="00941AC6">
        <w:rPr>
          <w:rStyle w:val="Strong"/>
          <w:rFonts w:ascii="Arial" w:hAnsi="Arial" w:cs="Arial"/>
          <w:sz w:val="20"/>
        </w:rPr>
        <w:t>OpenSearch/</w:t>
      </w:r>
      <w:proofErr w:type="spellStart"/>
      <w:r w:rsidRPr="00941AC6">
        <w:rPr>
          <w:rStyle w:val="Strong"/>
          <w:rFonts w:ascii="Arial" w:hAnsi="Arial" w:cs="Arial"/>
          <w:sz w:val="20"/>
        </w:rPr>
        <w:t>Elasticsearch</w:t>
      </w:r>
      <w:proofErr w:type="spellEnd"/>
      <w:r w:rsidRPr="00941AC6">
        <w:rPr>
          <w:rFonts w:ascii="Arial" w:hAnsi="Arial" w:cs="Arial"/>
          <w:sz w:val="20"/>
        </w:rPr>
        <w:t xml:space="preserve">, and streamed analytics outputs into </w:t>
      </w:r>
      <w:r w:rsidRPr="00941AC6">
        <w:rPr>
          <w:rStyle w:val="Strong"/>
          <w:rFonts w:ascii="Arial" w:hAnsi="Arial" w:cs="Arial"/>
          <w:sz w:val="20"/>
        </w:rPr>
        <w:t>Redshift</w:t>
      </w:r>
      <w:r w:rsidRPr="00941AC6">
        <w:rPr>
          <w:rFonts w:ascii="Arial" w:hAnsi="Arial" w:cs="Arial"/>
          <w:sz w:val="20"/>
        </w:rPr>
        <w:t xml:space="preserve"> and </w:t>
      </w:r>
      <w:proofErr w:type="spellStart"/>
      <w:r w:rsidRPr="00941AC6">
        <w:rPr>
          <w:rStyle w:val="Strong"/>
          <w:rFonts w:ascii="Arial" w:hAnsi="Arial" w:cs="Arial"/>
          <w:sz w:val="20"/>
        </w:rPr>
        <w:t>BigQuery</w:t>
      </w:r>
      <w:proofErr w:type="spellEnd"/>
      <w:r w:rsidRPr="00941AC6">
        <w:rPr>
          <w:rFonts w:ascii="Arial" w:hAnsi="Arial" w:cs="Arial"/>
          <w:sz w:val="20"/>
        </w:rPr>
        <w:t xml:space="preserve"> for downstream reporting.</w:t>
      </w:r>
    </w:p>
    <w:p w:rsidR="00941AC6" w:rsidRPr="00941AC6" w:rsidRDefault="00941AC6" w:rsidP="002F21E4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1AC6">
        <w:rPr>
          <w:rFonts w:ascii="Arial" w:hAnsi="Arial" w:cs="Arial"/>
          <w:sz w:val="20"/>
        </w:rPr>
        <w:t xml:space="preserve">Instrumented end-to-end telemetry with </w:t>
      </w:r>
      <w:proofErr w:type="spellStart"/>
      <w:r w:rsidRPr="00941AC6">
        <w:rPr>
          <w:rStyle w:val="Strong"/>
          <w:rFonts w:ascii="Arial" w:hAnsi="Arial" w:cs="Arial"/>
          <w:sz w:val="20"/>
        </w:rPr>
        <w:t>OpenTelemetry</w:t>
      </w:r>
      <w:proofErr w:type="spellEnd"/>
      <w:r w:rsidRPr="00941AC6">
        <w:rPr>
          <w:rFonts w:ascii="Arial" w:hAnsi="Arial" w:cs="Arial"/>
          <w:sz w:val="20"/>
        </w:rPr>
        <w:t xml:space="preserve"> into </w:t>
      </w:r>
      <w:proofErr w:type="spellStart"/>
      <w:r w:rsidRPr="00941AC6">
        <w:rPr>
          <w:rStyle w:val="Strong"/>
          <w:rFonts w:ascii="Arial" w:hAnsi="Arial" w:cs="Arial"/>
          <w:sz w:val="20"/>
        </w:rPr>
        <w:t>Datadog</w:t>
      </w:r>
      <w:proofErr w:type="spellEnd"/>
      <w:r w:rsidRPr="00941AC6">
        <w:rPr>
          <w:rFonts w:ascii="Arial" w:hAnsi="Arial" w:cs="Arial"/>
          <w:sz w:val="20"/>
        </w:rPr>
        <w:t xml:space="preserve"> and </w:t>
      </w:r>
      <w:proofErr w:type="spellStart"/>
      <w:r w:rsidRPr="00941AC6">
        <w:rPr>
          <w:rStyle w:val="Strong"/>
          <w:rFonts w:ascii="Arial" w:hAnsi="Arial" w:cs="Arial"/>
          <w:sz w:val="20"/>
        </w:rPr>
        <w:t>Grafana</w:t>
      </w:r>
      <w:proofErr w:type="spellEnd"/>
      <w:r w:rsidRPr="00941AC6">
        <w:rPr>
          <w:rStyle w:val="Strong"/>
          <w:rFonts w:ascii="Arial" w:hAnsi="Arial" w:cs="Arial"/>
          <w:sz w:val="20"/>
        </w:rPr>
        <w:t>/Prometheus</w:t>
      </w:r>
      <w:r w:rsidRPr="00941AC6">
        <w:rPr>
          <w:rFonts w:ascii="Arial" w:hAnsi="Arial" w:cs="Arial"/>
          <w:sz w:val="20"/>
        </w:rPr>
        <w:t>, enabling trace-first debugging and measurable SLOs.</w:t>
      </w:r>
    </w:p>
    <w:p w:rsidR="00941AC6" w:rsidRPr="00941AC6" w:rsidRDefault="00941AC6" w:rsidP="002F21E4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1AC6">
        <w:rPr>
          <w:rStyle w:val="Strong"/>
          <w:rFonts w:ascii="Arial" w:hAnsi="Arial" w:cs="Arial"/>
          <w:sz w:val="20"/>
        </w:rPr>
        <w:t>Multi-Cloud Deployment Template (</w:t>
      </w:r>
      <w:proofErr w:type="spellStart"/>
      <w:r w:rsidRPr="00941AC6">
        <w:rPr>
          <w:rStyle w:val="Strong"/>
          <w:rFonts w:ascii="Arial" w:hAnsi="Arial" w:cs="Arial"/>
          <w:sz w:val="20"/>
        </w:rPr>
        <w:t>GitOps</w:t>
      </w:r>
      <w:proofErr w:type="spellEnd"/>
      <w:r w:rsidRPr="00941AC6">
        <w:rPr>
          <w:rStyle w:val="Strong"/>
          <w:rFonts w:ascii="Arial" w:hAnsi="Arial" w:cs="Arial"/>
          <w:sz w:val="20"/>
        </w:rPr>
        <w:t>)</w:t>
      </w:r>
    </w:p>
    <w:p w:rsidR="00941AC6" w:rsidRPr="00941AC6" w:rsidRDefault="00941AC6" w:rsidP="002F21E4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1AC6">
        <w:rPr>
          <w:rFonts w:ascii="Arial" w:hAnsi="Arial" w:cs="Arial"/>
          <w:sz w:val="20"/>
        </w:rPr>
        <w:t xml:space="preserve">Created a reusable deployment blueprint using </w:t>
      </w:r>
      <w:proofErr w:type="spellStart"/>
      <w:r w:rsidRPr="00941AC6">
        <w:rPr>
          <w:rStyle w:val="Strong"/>
          <w:rFonts w:ascii="Arial" w:hAnsi="Arial" w:cs="Arial"/>
          <w:sz w:val="20"/>
        </w:rPr>
        <w:t>Docker</w:t>
      </w:r>
      <w:proofErr w:type="spellEnd"/>
      <w:r w:rsidRPr="00941AC6">
        <w:rPr>
          <w:rFonts w:ascii="Arial" w:hAnsi="Arial" w:cs="Arial"/>
          <w:sz w:val="20"/>
        </w:rPr>
        <w:t xml:space="preserve">, </w:t>
      </w:r>
      <w:proofErr w:type="spellStart"/>
      <w:r w:rsidRPr="00941AC6">
        <w:rPr>
          <w:rStyle w:val="Strong"/>
          <w:rFonts w:ascii="Arial" w:hAnsi="Arial" w:cs="Arial"/>
          <w:sz w:val="20"/>
        </w:rPr>
        <w:t>Kubernetes</w:t>
      </w:r>
      <w:proofErr w:type="spellEnd"/>
      <w:r w:rsidRPr="00941AC6">
        <w:rPr>
          <w:rStyle w:val="Strong"/>
          <w:rFonts w:ascii="Arial" w:hAnsi="Arial" w:cs="Arial"/>
          <w:sz w:val="20"/>
        </w:rPr>
        <w:t xml:space="preserve"> (EKS/AKS/GKE)</w:t>
      </w:r>
      <w:r w:rsidRPr="00941AC6">
        <w:rPr>
          <w:rFonts w:ascii="Arial" w:hAnsi="Arial" w:cs="Arial"/>
          <w:sz w:val="20"/>
        </w:rPr>
        <w:t xml:space="preserve">, </w:t>
      </w:r>
      <w:r w:rsidRPr="00941AC6">
        <w:rPr>
          <w:rStyle w:val="Strong"/>
          <w:rFonts w:ascii="Arial" w:hAnsi="Arial" w:cs="Arial"/>
          <w:sz w:val="20"/>
        </w:rPr>
        <w:t>Helm</w:t>
      </w:r>
      <w:r w:rsidRPr="00941AC6">
        <w:rPr>
          <w:rFonts w:ascii="Arial" w:hAnsi="Arial" w:cs="Arial"/>
          <w:sz w:val="20"/>
        </w:rPr>
        <w:t xml:space="preserve">, </w:t>
      </w:r>
      <w:r w:rsidRPr="00941AC6">
        <w:rPr>
          <w:rStyle w:val="Strong"/>
          <w:rFonts w:ascii="Arial" w:hAnsi="Arial" w:cs="Arial"/>
          <w:sz w:val="20"/>
        </w:rPr>
        <w:t>Argo CD</w:t>
      </w:r>
      <w:r w:rsidRPr="00941AC6">
        <w:rPr>
          <w:rFonts w:ascii="Arial" w:hAnsi="Arial" w:cs="Arial"/>
          <w:sz w:val="20"/>
        </w:rPr>
        <w:t xml:space="preserve">, and </w:t>
      </w:r>
      <w:proofErr w:type="spellStart"/>
      <w:r w:rsidRPr="00941AC6">
        <w:rPr>
          <w:rStyle w:val="Strong"/>
          <w:rFonts w:ascii="Arial" w:hAnsi="Arial" w:cs="Arial"/>
          <w:sz w:val="20"/>
        </w:rPr>
        <w:t>Terraform</w:t>
      </w:r>
      <w:proofErr w:type="spellEnd"/>
      <w:r w:rsidRPr="00941AC6">
        <w:rPr>
          <w:rStyle w:val="Strong"/>
          <w:rFonts w:ascii="Arial" w:hAnsi="Arial" w:cs="Arial"/>
          <w:sz w:val="20"/>
        </w:rPr>
        <w:t>/</w:t>
      </w:r>
      <w:proofErr w:type="spellStart"/>
      <w:r w:rsidRPr="00941AC6">
        <w:rPr>
          <w:rStyle w:val="Strong"/>
          <w:rFonts w:ascii="Arial" w:hAnsi="Arial" w:cs="Arial"/>
          <w:sz w:val="20"/>
        </w:rPr>
        <w:t>CloudFormation</w:t>
      </w:r>
      <w:proofErr w:type="spellEnd"/>
      <w:r w:rsidRPr="00941AC6">
        <w:rPr>
          <w:rFonts w:ascii="Arial" w:hAnsi="Arial" w:cs="Arial"/>
          <w:sz w:val="20"/>
        </w:rPr>
        <w:t xml:space="preserve"> to standardize environments across teams.</w:t>
      </w:r>
    </w:p>
    <w:p w:rsidR="004F238D" w:rsidRPr="00941AC6" w:rsidRDefault="00941AC6" w:rsidP="002F21E4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1AC6">
        <w:rPr>
          <w:rFonts w:ascii="Arial" w:hAnsi="Arial" w:cs="Arial"/>
          <w:sz w:val="20"/>
        </w:rPr>
        <w:t xml:space="preserve">Added CI/CD pipelines using </w:t>
      </w:r>
      <w:proofErr w:type="spellStart"/>
      <w:r w:rsidRPr="00941AC6">
        <w:rPr>
          <w:rStyle w:val="Strong"/>
          <w:rFonts w:ascii="Arial" w:hAnsi="Arial" w:cs="Arial"/>
          <w:sz w:val="20"/>
        </w:rPr>
        <w:t>GitHub</w:t>
      </w:r>
      <w:proofErr w:type="spellEnd"/>
      <w:r w:rsidRPr="00941AC6">
        <w:rPr>
          <w:rStyle w:val="Strong"/>
          <w:rFonts w:ascii="Arial" w:hAnsi="Arial" w:cs="Arial"/>
          <w:sz w:val="20"/>
        </w:rPr>
        <w:t xml:space="preserve"> Actions</w:t>
      </w:r>
      <w:r w:rsidRPr="00941AC6">
        <w:rPr>
          <w:rFonts w:ascii="Arial" w:hAnsi="Arial" w:cs="Arial"/>
          <w:sz w:val="20"/>
        </w:rPr>
        <w:t xml:space="preserve">, </w:t>
      </w:r>
      <w:proofErr w:type="spellStart"/>
      <w:r w:rsidRPr="00941AC6">
        <w:rPr>
          <w:rStyle w:val="Strong"/>
          <w:rFonts w:ascii="Arial" w:hAnsi="Arial" w:cs="Arial"/>
          <w:sz w:val="20"/>
        </w:rPr>
        <w:t>GitLab</w:t>
      </w:r>
      <w:proofErr w:type="spellEnd"/>
      <w:r w:rsidRPr="00941AC6">
        <w:rPr>
          <w:rStyle w:val="Strong"/>
          <w:rFonts w:ascii="Arial" w:hAnsi="Arial" w:cs="Arial"/>
          <w:sz w:val="20"/>
        </w:rPr>
        <w:t xml:space="preserve"> CI</w:t>
      </w:r>
      <w:r w:rsidRPr="00941AC6">
        <w:rPr>
          <w:rFonts w:ascii="Arial" w:hAnsi="Arial" w:cs="Arial"/>
          <w:sz w:val="20"/>
        </w:rPr>
        <w:t xml:space="preserve">, and </w:t>
      </w:r>
      <w:r w:rsidRPr="00941AC6">
        <w:rPr>
          <w:rStyle w:val="Strong"/>
          <w:rFonts w:ascii="Arial" w:hAnsi="Arial" w:cs="Arial"/>
          <w:sz w:val="20"/>
        </w:rPr>
        <w:t>Jenkins</w:t>
      </w:r>
      <w:r w:rsidRPr="00941AC6">
        <w:rPr>
          <w:rFonts w:ascii="Arial" w:hAnsi="Arial" w:cs="Arial"/>
          <w:sz w:val="20"/>
        </w:rPr>
        <w:t xml:space="preserve"> with automated tests, </w:t>
      </w:r>
      <w:r w:rsidRPr="00941AC6">
        <w:rPr>
          <w:rStyle w:val="Strong"/>
          <w:rFonts w:ascii="Arial" w:hAnsi="Arial" w:cs="Arial"/>
          <w:sz w:val="20"/>
        </w:rPr>
        <w:t>Pact-style contract checks</w:t>
      </w:r>
      <w:r w:rsidRPr="00941AC6">
        <w:rPr>
          <w:rFonts w:ascii="Arial" w:hAnsi="Arial" w:cs="Arial"/>
          <w:sz w:val="20"/>
        </w:rPr>
        <w:t>, and rollout safeguards for safer releases.</w:t>
      </w:r>
    </w:p>
    <w:sectPr w:rsidR="004F238D" w:rsidRPr="00941AC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Vladimir Script">
    <w:panose1 w:val="03050402040407070305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2E51C4"/>
    <w:multiLevelType w:val="hybridMultilevel"/>
    <w:tmpl w:val="1400882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3EA6520"/>
    <w:multiLevelType w:val="hybridMultilevel"/>
    <w:tmpl w:val="7050412C"/>
    <w:lvl w:ilvl="0" w:tplc="AED6DF7E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5225B7"/>
    <w:multiLevelType w:val="multilevel"/>
    <w:tmpl w:val="0C0A4A6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ACC5AD5"/>
    <w:multiLevelType w:val="hybridMultilevel"/>
    <w:tmpl w:val="E458861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DAB18F0"/>
    <w:multiLevelType w:val="hybridMultilevel"/>
    <w:tmpl w:val="E98AE0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FF85035"/>
    <w:multiLevelType w:val="multilevel"/>
    <w:tmpl w:val="8132D26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04E404C"/>
    <w:multiLevelType w:val="hybridMultilevel"/>
    <w:tmpl w:val="EE222F7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11F17188"/>
    <w:multiLevelType w:val="hybridMultilevel"/>
    <w:tmpl w:val="AB2089F0"/>
    <w:lvl w:ilvl="0" w:tplc="6D00248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2155B3A"/>
    <w:multiLevelType w:val="hybridMultilevel"/>
    <w:tmpl w:val="303031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3822121"/>
    <w:multiLevelType w:val="hybridMultilevel"/>
    <w:tmpl w:val="349A5B0E"/>
    <w:lvl w:ilvl="0" w:tplc="24EA762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4663DD1"/>
    <w:multiLevelType w:val="hybridMultilevel"/>
    <w:tmpl w:val="7AA8F90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AF6154F"/>
    <w:multiLevelType w:val="hybridMultilevel"/>
    <w:tmpl w:val="5074CC2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D6279C0"/>
    <w:multiLevelType w:val="multilevel"/>
    <w:tmpl w:val="0456B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F4D0D44"/>
    <w:multiLevelType w:val="hybridMultilevel"/>
    <w:tmpl w:val="2A0A43C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1FCC0766"/>
    <w:multiLevelType w:val="hybridMultilevel"/>
    <w:tmpl w:val="1D6294B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>
    <w:nsid w:val="21C54106"/>
    <w:multiLevelType w:val="hybridMultilevel"/>
    <w:tmpl w:val="69D2107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2E4C56FB"/>
    <w:multiLevelType w:val="multilevel"/>
    <w:tmpl w:val="28DA924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>
    <w:nsid w:val="2F7D0EB5"/>
    <w:multiLevelType w:val="multilevel"/>
    <w:tmpl w:val="D090D2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3A97628E"/>
    <w:multiLevelType w:val="hybridMultilevel"/>
    <w:tmpl w:val="6F9E93A8"/>
    <w:lvl w:ilvl="0" w:tplc="255C8E40">
      <w:start w:val="1"/>
      <w:numFmt w:val="bullet"/>
      <w:lvlText w:val="−"/>
      <w:lvlJc w:val="left"/>
      <w:pPr>
        <w:ind w:left="360" w:hanging="360"/>
      </w:pPr>
      <w:rPr>
        <w:rFonts w:ascii="Vladimir Script" w:hAnsi="Vladimir Scrip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F123573"/>
    <w:multiLevelType w:val="multilevel"/>
    <w:tmpl w:val="8F265182"/>
    <w:lvl w:ilvl="0">
      <w:start w:val="1"/>
      <w:numFmt w:val="bullet"/>
      <w:lvlText w:val="−"/>
      <w:lvlJc w:val="left"/>
      <w:pPr>
        <w:tabs>
          <w:tab w:val="num" w:pos="360"/>
        </w:tabs>
        <w:ind w:left="360" w:hanging="360"/>
      </w:pPr>
      <w:rPr>
        <w:rFonts w:ascii="Vladimir Script" w:hAnsi="Vladimir Scrip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50D53C46"/>
    <w:multiLevelType w:val="hybridMultilevel"/>
    <w:tmpl w:val="0E02CADC"/>
    <w:lvl w:ilvl="0" w:tplc="91BC41DC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8A61A67"/>
    <w:multiLevelType w:val="hybridMultilevel"/>
    <w:tmpl w:val="0A8E361E"/>
    <w:lvl w:ilvl="0" w:tplc="655269E6">
      <w:start w:val="1"/>
      <w:numFmt w:val="bullet"/>
      <w:lvlText w:val="●"/>
      <w:lvlJc w:val="left"/>
      <w:pPr>
        <w:ind w:left="720" w:hanging="360"/>
      </w:pPr>
    </w:lvl>
    <w:lvl w:ilvl="1" w:tplc="15825D8A">
      <w:start w:val="1"/>
      <w:numFmt w:val="bullet"/>
      <w:lvlText w:val="○"/>
      <w:lvlJc w:val="left"/>
      <w:pPr>
        <w:ind w:left="1440" w:hanging="360"/>
      </w:pPr>
    </w:lvl>
    <w:lvl w:ilvl="2" w:tplc="E8328AD0">
      <w:start w:val="1"/>
      <w:numFmt w:val="bullet"/>
      <w:lvlText w:val="■"/>
      <w:lvlJc w:val="left"/>
      <w:pPr>
        <w:ind w:left="2160" w:hanging="360"/>
      </w:pPr>
    </w:lvl>
    <w:lvl w:ilvl="3" w:tplc="C2884FEC">
      <w:start w:val="1"/>
      <w:numFmt w:val="bullet"/>
      <w:lvlText w:val="●"/>
      <w:lvlJc w:val="left"/>
      <w:pPr>
        <w:ind w:left="2880" w:hanging="360"/>
      </w:pPr>
    </w:lvl>
    <w:lvl w:ilvl="4" w:tplc="9D183D26">
      <w:start w:val="1"/>
      <w:numFmt w:val="bullet"/>
      <w:lvlText w:val="○"/>
      <w:lvlJc w:val="left"/>
      <w:pPr>
        <w:ind w:left="3600" w:hanging="360"/>
      </w:pPr>
    </w:lvl>
    <w:lvl w:ilvl="5" w:tplc="2D3A4EDC">
      <w:start w:val="1"/>
      <w:numFmt w:val="bullet"/>
      <w:lvlText w:val="■"/>
      <w:lvlJc w:val="left"/>
      <w:pPr>
        <w:ind w:left="4320" w:hanging="360"/>
      </w:pPr>
    </w:lvl>
    <w:lvl w:ilvl="6" w:tplc="D4869FC4">
      <w:start w:val="1"/>
      <w:numFmt w:val="bullet"/>
      <w:lvlText w:val="●"/>
      <w:lvlJc w:val="left"/>
      <w:pPr>
        <w:ind w:left="5040" w:hanging="360"/>
      </w:pPr>
    </w:lvl>
    <w:lvl w:ilvl="7" w:tplc="C292FED4">
      <w:start w:val="1"/>
      <w:numFmt w:val="bullet"/>
      <w:lvlText w:val="●"/>
      <w:lvlJc w:val="left"/>
      <w:pPr>
        <w:ind w:left="5760" w:hanging="360"/>
      </w:pPr>
    </w:lvl>
    <w:lvl w:ilvl="8" w:tplc="99E0BDAA">
      <w:start w:val="1"/>
      <w:numFmt w:val="bullet"/>
      <w:lvlText w:val="●"/>
      <w:lvlJc w:val="left"/>
      <w:pPr>
        <w:ind w:left="6480" w:hanging="360"/>
      </w:pPr>
    </w:lvl>
  </w:abstractNum>
  <w:abstractNum w:abstractNumId="22">
    <w:nsid w:val="61DC0AF1"/>
    <w:multiLevelType w:val="hybridMultilevel"/>
    <w:tmpl w:val="CA30210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2104681"/>
    <w:multiLevelType w:val="hybridMultilevel"/>
    <w:tmpl w:val="F85A38A0"/>
    <w:lvl w:ilvl="0" w:tplc="255C8E40">
      <w:start w:val="1"/>
      <w:numFmt w:val="bullet"/>
      <w:lvlText w:val="−"/>
      <w:lvlJc w:val="left"/>
      <w:pPr>
        <w:ind w:left="360" w:hanging="360"/>
      </w:pPr>
      <w:rPr>
        <w:rFonts w:ascii="Vladimir Script" w:hAnsi="Vladimir Scrip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41C3077"/>
    <w:multiLevelType w:val="hybridMultilevel"/>
    <w:tmpl w:val="EF5421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>
    <w:nsid w:val="794A569A"/>
    <w:multiLevelType w:val="hybridMultilevel"/>
    <w:tmpl w:val="309ACC0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DF85941"/>
    <w:multiLevelType w:val="multilevel"/>
    <w:tmpl w:val="BB4E34E8"/>
    <w:lvl w:ilvl="0">
      <w:start w:val="1"/>
      <w:numFmt w:val="bullet"/>
      <w:lvlText w:val="−"/>
      <w:lvlJc w:val="left"/>
      <w:pPr>
        <w:tabs>
          <w:tab w:val="num" w:pos="360"/>
        </w:tabs>
        <w:ind w:left="360" w:hanging="360"/>
      </w:pPr>
      <w:rPr>
        <w:rFonts w:ascii="Vladimir Script" w:hAnsi="Vladimir Scrip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21"/>
    <w:lvlOverride w:ilvl="0">
      <w:startOverride w:val="1"/>
    </w:lvlOverride>
  </w:num>
  <w:num w:numId="2">
    <w:abstractNumId w:val="10"/>
  </w:num>
  <w:num w:numId="3">
    <w:abstractNumId w:val="3"/>
  </w:num>
  <w:num w:numId="4">
    <w:abstractNumId w:val="1"/>
  </w:num>
  <w:num w:numId="5">
    <w:abstractNumId w:val="4"/>
  </w:num>
  <w:num w:numId="6">
    <w:abstractNumId w:val="9"/>
  </w:num>
  <w:num w:numId="7">
    <w:abstractNumId w:val="24"/>
  </w:num>
  <w:num w:numId="8">
    <w:abstractNumId w:val="8"/>
  </w:num>
  <w:num w:numId="9">
    <w:abstractNumId w:val="7"/>
  </w:num>
  <w:num w:numId="10">
    <w:abstractNumId w:val="14"/>
  </w:num>
  <w:num w:numId="11">
    <w:abstractNumId w:val="15"/>
  </w:num>
  <w:num w:numId="12">
    <w:abstractNumId w:val="20"/>
  </w:num>
  <w:num w:numId="13">
    <w:abstractNumId w:val="0"/>
  </w:num>
  <w:num w:numId="14">
    <w:abstractNumId w:val="12"/>
  </w:num>
  <w:num w:numId="15">
    <w:abstractNumId w:val="17"/>
  </w:num>
  <w:num w:numId="16">
    <w:abstractNumId w:val="16"/>
  </w:num>
  <w:num w:numId="17">
    <w:abstractNumId w:val="19"/>
  </w:num>
  <w:num w:numId="18">
    <w:abstractNumId w:val="26"/>
  </w:num>
  <w:num w:numId="19">
    <w:abstractNumId w:val="23"/>
  </w:num>
  <w:num w:numId="20">
    <w:abstractNumId w:val="18"/>
  </w:num>
  <w:num w:numId="21">
    <w:abstractNumId w:val="25"/>
  </w:num>
  <w:num w:numId="22">
    <w:abstractNumId w:val="22"/>
  </w:num>
  <w:num w:numId="23">
    <w:abstractNumId w:val="13"/>
  </w:num>
  <w:num w:numId="24">
    <w:abstractNumId w:val="6"/>
  </w:num>
  <w:num w:numId="25">
    <w:abstractNumId w:val="11"/>
  </w:num>
  <w:num w:numId="26">
    <w:abstractNumId w:val="5"/>
  </w:num>
  <w:num w:numId="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4F238D"/>
    <w:rsid w:val="002F21E4"/>
    <w:rsid w:val="00441404"/>
    <w:rsid w:val="004F238D"/>
    <w:rsid w:val="00941AC6"/>
    <w:rsid w:val="009E3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E3273"/>
    <w:rPr>
      <w:b/>
      <w:bCs/>
    </w:rPr>
  </w:style>
  <w:style w:type="paragraph" w:styleId="NormalWeb">
    <w:name w:val="Normal (Web)"/>
    <w:basedOn w:val="Normal"/>
    <w:uiPriority w:val="99"/>
    <w:unhideWhenUsed/>
    <w:rsid w:val="009E3273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E3273"/>
    <w:rPr>
      <w:b/>
      <w:bCs/>
    </w:rPr>
  </w:style>
  <w:style w:type="paragraph" w:styleId="NormalWeb">
    <w:name w:val="Normal (Web)"/>
    <w:basedOn w:val="Normal"/>
    <w:uiPriority w:val="99"/>
    <w:unhideWhenUsed/>
    <w:rsid w:val="009E3273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150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1624</Words>
  <Characters>9259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10862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2026-02-08T16:36:00Z</dcterms:created>
  <dcterms:modified xsi:type="dcterms:W3CDTF">2026-02-22T16:24:00Z</dcterms:modified>
</cp:coreProperties>
</file>