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2FC" w:rsidRDefault="000B2201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7922FC" w:rsidRDefault="000B220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7922FC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922FC" w:rsidRDefault="000B220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7922FC" w:rsidRDefault="007922FC">
      <w:pPr>
        <w:spacing w:after="120"/>
      </w:pPr>
    </w:p>
    <w:p w:rsidR="007922FC" w:rsidRDefault="000B220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7922FC" w:rsidRPr="002A384B" w:rsidRDefault="002A384B">
      <w:pPr>
        <w:spacing w:after="80"/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Senior Software Engineer with 9+ years of experience building production web platforms with React user experiences and backend services designed around clear contracts, secure access, and dependable releases. Strong track record delivering </w:t>
      </w:r>
      <w:r w:rsidRPr="002A384B">
        <w:rPr>
          <w:rStyle w:val="Strong"/>
          <w:rFonts w:ascii="Arial" w:hAnsi="Arial" w:cs="Arial"/>
          <w:sz w:val="18"/>
          <w:szCs w:val="18"/>
        </w:rPr>
        <w:t>C#/.NET</w:t>
      </w:r>
      <w:r w:rsidRPr="002A384B">
        <w:rPr>
          <w:rFonts w:ascii="Arial" w:hAnsi="Arial" w:cs="Arial"/>
          <w:sz w:val="18"/>
          <w:szCs w:val="18"/>
        </w:rPr>
        <w:t xml:space="preserve"> and </w:t>
      </w:r>
      <w:r w:rsidRPr="002A384B">
        <w:rPr>
          <w:rStyle w:val="Strong"/>
          <w:rFonts w:ascii="Arial" w:hAnsi="Arial" w:cs="Arial"/>
          <w:sz w:val="18"/>
          <w:szCs w:val="18"/>
        </w:rPr>
        <w:t>ASP.NET Core</w:t>
      </w:r>
      <w:r w:rsidRPr="002A384B">
        <w:rPr>
          <w:rFonts w:ascii="Arial" w:hAnsi="Arial" w:cs="Arial"/>
          <w:sz w:val="18"/>
          <w:szCs w:val="18"/>
        </w:rPr>
        <w:t xml:space="preserve"> APIs with consistent HTTP semantics, validation rules, and error contracts to support multi-team integrations. </w:t>
      </w:r>
      <w:proofErr w:type="gramStart"/>
      <w:r w:rsidRPr="002A384B">
        <w:rPr>
          <w:rFonts w:ascii="Arial" w:hAnsi="Arial" w:cs="Arial"/>
          <w:sz w:val="18"/>
          <w:szCs w:val="18"/>
        </w:rPr>
        <w:t xml:space="preserve">Experienced with </w:t>
      </w:r>
      <w:r w:rsidRPr="002A384B">
        <w:rPr>
          <w:rStyle w:val="Strong"/>
          <w:rFonts w:ascii="Arial" w:hAnsi="Arial" w:cs="Arial"/>
          <w:sz w:val="18"/>
          <w:szCs w:val="18"/>
        </w:rPr>
        <w:t>Microsoft Azure</w:t>
      </w:r>
      <w:r w:rsidRPr="002A384B">
        <w:rPr>
          <w:rFonts w:ascii="Arial" w:hAnsi="Arial" w:cs="Arial"/>
          <w:sz w:val="18"/>
          <w:szCs w:val="18"/>
        </w:rPr>
        <w:t xml:space="preserve"> delivery using </w:t>
      </w:r>
      <w:r w:rsidRPr="002A384B">
        <w:rPr>
          <w:rStyle w:val="Strong"/>
          <w:rFonts w:ascii="Arial" w:hAnsi="Arial" w:cs="Arial"/>
          <w:sz w:val="18"/>
          <w:szCs w:val="18"/>
        </w:rPr>
        <w:t>CI/CD</w:t>
      </w:r>
      <w:r w:rsidRPr="002A384B">
        <w:rPr>
          <w:rFonts w:ascii="Arial" w:hAnsi="Arial" w:cs="Arial"/>
          <w:sz w:val="18"/>
          <w:szCs w:val="18"/>
        </w:rPr>
        <w:t xml:space="preserve">, environment separation, safe rollout patterns, and </w:t>
      </w:r>
      <w:proofErr w:type="spellStart"/>
      <w:r w:rsidRPr="002A384B">
        <w:rPr>
          <w:rFonts w:ascii="Arial" w:hAnsi="Arial" w:cs="Arial"/>
          <w:sz w:val="18"/>
          <w:szCs w:val="18"/>
        </w:rPr>
        <w:t>observability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 practices that improve deployment confidence and reduce incident time-to-resolution.</w:t>
      </w:r>
      <w:proofErr w:type="gramEnd"/>
    </w:p>
    <w:p w:rsidR="007922FC" w:rsidRDefault="000B220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2A384B" w:rsidRPr="002A384B" w:rsidRDefault="002A384B" w:rsidP="002A384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2A384B">
        <w:rPr>
          <w:rStyle w:val="Strong"/>
          <w:rFonts w:ascii="Arial" w:hAnsi="Arial" w:cs="Arial"/>
          <w:sz w:val="18"/>
          <w:szCs w:val="18"/>
        </w:rPr>
        <w:t>Frontend:</w:t>
      </w:r>
      <w:r w:rsidRPr="002A384B">
        <w:rPr>
          <w:rFonts w:ascii="Arial" w:hAnsi="Arial" w:cs="Arial"/>
          <w:sz w:val="18"/>
          <w:szCs w:val="18"/>
        </w:rPr>
        <w:t xml:space="preserve"> React, </w:t>
      </w:r>
      <w:proofErr w:type="spellStart"/>
      <w:r w:rsidRPr="002A384B">
        <w:rPr>
          <w:rFonts w:ascii="Arial" w:hAnsi="Arial" w:cs="Arial"/>
          <w:sz w:val="18"/>
          <w:szCs w:val="18"/>
        </w:rPr>
        <w:t>TypeScript</w:t>
      </w:r>
      <w:proofErr w:type="spellEnd"/>
      <w:r w:rsidRPr="002A384B">
        <w:rPr>
          <w:rFonts w:ascii="Arial" w:hAnsi="Arial" w:cs="Arial"/>
          <w:sz w:val="18"/>
          <w:szCs w:val="18"/>
        </w:rPr>
        <w:t>, JavaScript, Component-driven UI, Design systems, State management, Accessibility, Performance profiling, Client-side routing, Form patterns, HTML, CSS, Tailwind CSS</w:t>
      </w:r>
    </w:p>
    <w:p w:rsidR="002A384B" w:rsidRPr="002A384B" w:rsidRDefault="002A384B" w:rsidP="002A384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2A384B">
        <w:rPr>
          <w:rStyle w:val="Strong"/>
          <w:rFonts w:ascii="Arial" w:hAnsi="Arial" w:cs="Arial"/>
          <w:sz w:val="18"/>
          <w:szCs w:val="18"/>
        </w:rPr>
        <w:t>Backend &amp; APIs:</w:t>
      </w:r>
      <w:r w:rsidRPr="002A384B">
        <w:rPr>
          <w:rFonts w:ascii="Arial" w:hAnsi="Arial" w:cs="Arial"/>
          <w:sz w:val="18"/>
          <w:szCs w:val="18"/>
        </w:rPr>
        <w:t xml:space="preserve"> C#, .NET, ASP.NET Core Web API, REST API design, Background services, API contracts, </w:t>
      </w:r>
      <w:proofErr w:type="spellStart"/>
      <w:r w:rsidRPr="002A384B">
        <w:rPr>
          <w:rFonts w:ascii="Arial" w:hAnsi="Arial" w:cs="Arial"/>
          <w:sz w:val="18"/>
          <w:szCs w:val="18"/>
        </w:rPr>
        <w:t>OpenAPI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 documentation, Authentication &amp; authorization, RBAC, Input validation, Rate limiting, </w:t>
      </w:r>
      <w:proofErr w:type="spellStart"/>
      <w:r w:rsidRPr="002A384B">
        <w:rPr>
          <w:rFonts w:ascii="Arial" w:hAnsi="Arial" w:cs="Arial"/>
          <w:sz w:val="18"/>
          <w:szCs w:val="18"/>
        </w:rPr>
        <w:t>Idempotency</w:t>
      </w:r>
      <w:proofErr w:type="spellEnd"/>
      <w:r w:rsidRPr="002A384B">
        <w:rPr>
          <w:rFonts w:ascii="Arial" w:hAnsi="Arial" w:cs="Arial"/>
          <w:sz w:val="18"/>
          <w:szCs w:val="18"/>
        </w:rPr>
        <w:t>, Error handling standards</w:t>
      </w:r>
    </w:p>
    <w:p w:rsidR="002A384B" w:rsidRPr="002A384B" w:rsidRDefault="002A384B" w:rsidP="002A384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2A384B">
        <w:rPr>
          <w:rStyle w:val="Strong"/>
          <w:rFonts w:ascii="Arial" w:hAnsi="Arial" w:cs="Arial"/>
          <w:sz w:val="18"/>
          <w:szCs w:val="18"/>
        </w:rPr>
        <w:t xml:space="preserve">Cloud &amp; </w:t>
      </w:r>
      <w:proofErr w:type="spellStart"/>
      <w:r w:rsidRPr="002A384B">
        <w:rPr>
          <w:rStyle w:val="Strong"/>
          <w:rFonts w:ascii="Arial" w:hAnsi="Arial" w:cs="Arial"/>
          <w:sz w:val="18"/>
          <w:szCs w:val="18"/>
        </w:rPr>
        <w:t>DevOps</w:t>
      </w:r>
      <w:proofErr w:type="spellEnd"/>
      <w:r w:rsidRPr="002A384B">
        <w:rPr>
          <w:rStyle w:val="Strong"/>
          <w:rFonts w:ascii="Arial" w:hAnsi="Arial" w:cs="Arial"/>
          <w:sz w:val="18"/>
          <w:szCs w:val="18"/>
        </w:rPr>
        <w:t>:</w:t>
      </w:r>
      <w:r w:rsidRPr="002A384B">
        <w:rPr>
          <w:rFonts w:ascii="Arial" w:hAnsi="Arial" w:cs="Arial"/>
          <w:sz w:val="18"/>
          <w:szCs w:val="18"/>
        </w:rPr>
        <w:t xml:space="preserve"> Microsoft Azure, </w:t>
      </w:r>
      <w:proofErr w:type="spellStart"/>
      <w:r w:rsidRPr="002A384B">
        <w:rPr>
          <w:rFonts w:ascii="Arial" w:hAnsi="Arial" w:cs="Arial"/>
          <w:sz w:val="18"/>
          <w:szCs w:val="18"/>
        </w:rPr>
        <w:t>Docker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, CI/CD pipelines, </w:t>
      </w:r>
      <w:proofErr w:type="spellStart"/>
      <w:r w:rsidRPr="002A384B">
        <w:rPr>
          <w:rFonts w:ascii="Arial" w:hAnsi="Arial" w:cs="Arial"/>
          <w:sz w:val="18"/>
          <w:szCs w:val="18"/>
        </w:rPr>
        <w:t>GitHub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 Actions, Environment configuration, Safe rollouts, Feature flags, Monitoring &amp; alerting, Operational dashboards, </w:t>
      </w:r>
      <w:proofErr w:type="spellStart"/>
      <w:r w:rsidRPr="002A384B">
        <w:rPr>
          <w:rFonts w:ascii="Arial" w:hAnsi="Arial" w:cs="Arial"/>
          <w:sz w:val="18"/>
          <w:szCs w:val="18"/>
        </w:rPr>
        <w:t>Runbooks</w:t>
      </w:r>
      <w:proofErr w:type="spellEnd"/>
    </w:p>
    <w:p w:rsidR="002A384B" w:rsidRPr="002A384B" w:rsidRDefault="002A384B" w:rsidP="002A384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2A384B">
        <w:rPr>
          <w:rStyle w:val="Strong"/>
          <w:rFonts w:ascii="Arial" w:hAnsi="Arial" w:cs="Arial"/>
          <w:sz w:val="18"/>
          <w:szCs w:val="18"/>
        </w:rPr>
        <w:t>Data &amp; Caching:</w:t>
      </w:r>
      <w:r w:rsidRPr="002A384B">
        <w:rPr>
          <w:rFonts w:ascii="Arial" w:hAnsi="Arial" w:cs="Arial"/>
          <w:sz w:val="18"/>
          <w:szCs w:val="18"/>
        </w:rPr>
        <w:t xml:space="preserve"> SQL, </w:t>
      </w:r>
      <w:proofErr w:type="spellStart"/>
      <w:r w:rsidRPr="002A384B">
        <w:rPr>
          <w:rFonts w:ascii="Arial" w:hAnsi="Arial" w:cs="Arial"/>
          <w:sz w:val="18"/>
          <w:szCs w:val="18"/>
        </w:rPr>
        <w:t>PostgreSQL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A384B">
        <w:rPr>
          <w:rFonts w:ascii="Arial" w:hAnsi="Arial" w:cs="Arial"/>
          <w:sz w:val="18"/>
          <w:szCs w:val="18"/>
        </w:rPr>
        <w:t>Redis</w:t>
      </w:r>
      <w:proofErr w:type="spellEnd"/>
      <w:r w:rsidRPr="002A384B">
        <w:rPr>
          <w:rFonts w:ascii="Arial" w:hAnsi="Arial" w:cs="Arial"/>
          <w:sz w:val="18"/>
          <w:szCs w:val="18"/>
        </w:rPr>
        <w:t>, Schema design, Indexing strategies, Query tuning, Transactions, Caching strategies, Cache invalidation patterns</w:t>
      </w:r>
    </w:p>
    <w:p w:rsidR="007922FC" w:rsidRPr="002A384B" w:rsidRDefault="002A384B" w:rsidP="002A384B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  <w:szCs w:val="18"/>
        </w:rPr>
      </w:pPr>
      <w:r w:rsidRPr="002A384B">
        <w:rPr>
          <w:rStyle w:val="Strong"/>
          <w:rFonts w:ascii="Arial" w:hAnsi="Arial" w:cs="Arial"/>
          <w:sz w:val="18"/>
          <w:szCs w:val="18"/>
        </w:rPr>
        <w:t>Quality &amp; Security:</w:t>
      </w:r>
      <w:r w:rsidRPr="002A384B">
        <w:rPr>
          <w:rFonts w:ascii="Arial" w:hAnsi="Arial" w:cs="Arial"/>
          <w:sz w:val="18"/>
          <w:szCs w:val="18"/>
        </w:rPr>
        <w:t xml:space="preserve"> Testing practices (unit/integration), OWASP-aligned secure API design, Token-based security, Least-privilege access, Audit-friendly logging patterns</w:t>
      </w:r>
    </w:p>
    <w:p w:rsidR="007922FC" w:rsidRDefault="000B220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7922F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7922FC" w:rsidRDefault="000B220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>Led delivery of a React-based operations portal and supporting APIs, aligning UI workflows with backend contracts so releases stayed predictable as feature scope and traffic increased.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Designed </w:t>
      </w:r>
      <w:r w:rsidRPr="002A384B">
        <w:rPr>
          <w:rStyle w:val="Strong"/>
          <w:rFonts w:ascii="Arial" w:hAnsi="Arial" w:cs="Arial"/>
          <w:sz w:val="18"/>
          <w:szCs w:val="18"/>
        </w:rPr>
        <w:t>ASP.NET Core</w:t>
      </w:r>
      <w:r w:rsidRPr="002A384B">
        <w:rPr>
          <w:rFonts w:ascii="Arial" w:hAnsi="Arial" w:cs="Arial"/>
          <w:sz w:val="18"/>
          <w:szCs w:val="18"/>
        </w:rPr>
        <w:t xml:space="preserve"> and </w:t>
      </w:r>
      <w:r w:rsidRPr="002A384B">
        <w:rPr>
          <w:rStyle w:val="Strong"/>
          <w:rFonts w:ascii="Arial" w:hAnsi="Arial" w:cs="Arial"/>
          <w:sz w:val="18"/>
          <w:szCs w:val="18"/>
        </w:rPr>
        <w:t>Node.js</w:t>
      </w:r>
      <w:r w:rsidRPr="002A384B">
        <w:rPr>
          <w:rFonts w:ascii="Arial" w:hAnsi="Arial" w:cs="Arial"/>
          <w:sz w:val="18"/>
          <w:szCs w:val="18"/>
        </w:rPr>
        <w:t xml:space="preserve"> service boundaries with explicit DTOs, consistent pagination/filtering rules, and standardized error payloads that reduced integration defects across consuming teams.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Implemented </w:t>
      </w:r>
      <w:r w:rsidRPr="002A384B">
        <w:rPr>
          <w:rStyle w:val="Strong"/>
          <w:rFonts w:ascii="Arial" w:hAnsi="Arial" w:cs="Arial"/>
          <w:sz w:val="18"/>
          <w:szCs w:val="18"/>
        </w:rPr>
        <w:t>authentication and authorization</w:t>
      </w:r>
      <w:r w:rsidRPr="002A384B">
        <w:rPr>
          <w:rFonts w:ascii="Arial" w:hAnsi="Arial" w:cs="Arial"/>
          <w:sz w:val="18"/>
          <w:szCs w:val="18"/>
        </w:rPr>
        <w:t xml:space="preserve"> using </w:t>
      </w:r>
      <w:proofErr w:type="spellStart"/>
      <w:r w:rsidRPr="002A384B">
        <w:rPr>
          <w:rFonts w:ascii="Arial" w:hAnsi="Arial" w:cs="Arial"/>
          <w:sz w:val="18"/>
          <w:szCs w:val="18"/>
        </w:rPr>
        <w:t>OAuth</w:t>
      </w:r>
      <w:proofErr w:type="spellEnd"/>
      <w:r w:rsidRPr="002A384B">
        <w:rPr>
          <w:rFonts w:ascii="Arial" w:hAnsi="Arial" w:cs="Arial"/>
          <w:sz w:val="18"/>
          <w:szCs w:val="18"/>
        </w:rPr>
        <w:t>-style flows and token-based access with role and policy checks, enforcing least-privilege access across sensitive operations.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Improved performance by adding </w:t>
      </w:r>
      <w:proofErr w:type="spellStart"/>
      <w:r w:rsidRPr="002A384B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2A384B">
        <w:rPr>
          <w:rStyle w:val="Strong"/>
          <w:rFonts w:ascii="Arial" w:hAnsi="Arial" w:cs="Arial"/>
          <w:sz w:val="18"/>
          <w:szCs w:val="18"/>
        </w:rPr>
        <w:t xml:space="preserve"> caching</w:t>
      </w:r>
      <w:r w:rsidRPr="002A384B">
        <w:rPr>
          <w:rFonts w:ascii="Arial" w:hAnsi="Arial" w:cs="Arial"/>
          <w:sz w:val="18"/>
          <w:szCs w:val="18"/>
        </w:rPr>
        <w:t xml:space="preserve"> with clear invalidation rules and pairing it with </w:t>
      </w:r>
      <w:r w:rsidRPr="002A384B">
        <w:rPr>
          <w:rStyle w:val="Strong"/>
          <w:rFonts w:ascii="Arial" w:hAnsi="Arial" w:cs="Arial"/>
          <w:sz w:val="18"/>
          <w:szCs w:val="18"/>
        </w:rPr>
        <w:t>SQL query tuning</w:t>
      </w:r>
      <w:r w:rsidRPr="002A384B">
        <w:rPr>
          <w:rFonts w:ascii="Arial" w:hAnsi="Arial" w:cs="Arial"/>
          <w:sz w:val="18"/>
          <w:szCs w:val="18"/>
        </w:rPr>
        <w:t xml:space="preserve"> and indexing so high-volume endpoints consistently met latency targets.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Introduced </w:t>
      </w:r>
      <w:r w:rsidRPr="002A384B">
        <w:rPr>
          <w:rStyle w:val="Strong"/>
          <w:rFonts w:ascii="Arial" w:hAnsi="Arial" w:cs="Arial"/>
          <w:sz w:val="18"/>
          <w:szCs w:val="18"/>
        </w:rPr>
        <w:t>correlation IDs</w:t>
      </w:r>
      <w:r w:rsidRPr="002A384B">
        <w:rPr>
          <w:rFonts w:ascii="Arial" w:hAnsi="Arial" w:cs="Arial"/>
          <w:sz w:val="18"/>
          <w:szCs w:val="18"/>
        </w:rPr>
        <w:t xml:space="preserve"> and </w:t>
      </w:r>
      <w:r w:rsidRPr="002A384B">
        <w:rPr>
          <w:rStyle w:val="Strong"/>
          <w:rFonts w:ascii="Arial" w:hAnsi="Arial" w:cs="Arial"/>
          <w:sz w:val="18"/>
          <w:szCs w:val="18"/>
        </w:rPr>
        <w:t>structured logging</w:t>
      </w:r>
      <w:r w:rsidRPr="002A384B">
        <w:rPr>
          <w:rFonts w:ascii="Arial" w:hAnsi="Arial" w:cs="Arial"/>
          <w:sz w:val="18"/>
          <w:szCs w:val="18"/>
        </w:rPr>
        <w:t xml:space="preserve"> across services, making cross-service request tracking reliable and accelerating root-cause analysis during incidents.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Improved </w:t>
      </w:r>
      <w:proofErr w:type="spellStart"/>
      <w:r w:rsidRPr="002A384B">
        <w:rPr>
          <w:rFonts w:ascii="Arial" w:hAnsi="Arial" w:cs="Arial"/>
          <w:sz w:val="18"/>
          <w:szCs w:val="18"/>
        </w:rPr>
        <w:t>observability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 by defining actionable metrics and dashboards, </w:t>
      </w:r>
      <w:proofErr w:type="gramStart"/>
      <w:r w:rsidRPr="002A384B">
        <w:rPr>
          <w:rFonts w:ascii="Arial" w:hAnsi="Arial" w:cs="Arial"/>
          <w:sz w:val="18"/>
          <w:szCs w:val="18"/>
        </w:rPr>
        <w:t>then</w:t>
      </w:r>
      <w:proofErr w:type="gramEnd"/>
      <w:r w:rsidRPr="002A384B">
        <w:rPr>
          <w:rFonts w:ascii="Arial" w:hAnsi="Arial" w:cs="Arial"/>
          <w:sz w:val="18"/>
          <w:szCs w:val="18"/>
        </w:rPr>
        <w:t xml:space="preserve"> tuning alert thresholds to reduce noisy paging while catching real customer-impacting failures earlier.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Hardened API reliability with </w:t>
      </w:r>
      <w:proofErr w:type="spellStart"/>
      <w:r w:rsidRPr="002A384B">
        <w:rPr>
          <w:rFonts w:ascii="Arial" w:hAnsi="Arial" w:cs="Arial"/>
          <w:sz w:val="18"/>
          <w:szCs w:val="18"/>
        </w:rPr>
        <w:t>idempotency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 </w:t>
      </w:r>
      <w:proofErr w:type="gramStart"/>
      <w:r w:rsidRPr="002A384B">
        <w:rPr>
          <w:rFonts w:ascii="Arial" w:hAnsi="Arial" w:cs="Arial"/>
          <w:sz w:val="18"/>
          <w:szCs w:val="18"/>
        </w:rPr>
        <w:t>keys,</w:t>
      </w:r>
      <w:proofErr w:type="gramEnd"/>
      <w:r w:rsidRPr="002A384B">
        <w:rPr>
          <w:rFonts w:ascii="Arial" w:hAnsi="Arial" w:cs="Arial"/>
          <w:sz w:val="18"/>
          <w:szCs w:val="18"/>
        </w:rPr>
        <w:t xml:space="preserve"> retries with </w:t>
      </w:r>
      <w:proofErr w:type="spellStart"/>
      <w:r w:rsidRPr="002A384B">
        <w:rPr>
          <w:rFonts w:ascii="Arial" w:hAnsi="Arial" w:cs="Arial"/>
          <w:sz w:val="18"/>
          <w:szCs w:val="18"/>
        </w:rPr>
        <w:t>backoff</w:t>
      </w:r>
      <w:proofErr w:type="spellEnd"/>
      <w:r w:rsidRPr="002A384B">
        <w:rPr>
          <w:rFonts w:ascii="Arial" w:hAnsi="Arial" w:cs="Arial"/>
          <w:sz w:val="18"/>
          <w:szCs w:val="18"/>
        </w:rPr>
        <w:t>, and safe failure semantics, preventing duplicate writes and making transient cloud/network errors recoverable.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Delivered </w:t>
      </w:r>
      <w:r w:rsidRPr="002A384B">
        <w:rPr>
          <w:rStyle w:val="Strong"/>
          <w:rFonts w:ascii="Arial" w:hAnsi="Arial" w:cs="Arial"/>
          <w:sz w:val="18"/>
          <w:szCs w:val="18"/>
        </w:rPr>
        <w:t>CI/CD pipelines</w:t>
      </w:r>
      <w:r w:rsidRPr="002A384B">
        <w:rPr>
          <w:rFonts w:ascii="Arial" w:hAnsi="Arial" w:cs="Arial"/>
          <w:sz w:val="18"/>
          <w:szCs w:val="18"/>
        </w:rPr>
        <w:t xml:space="preserve"> with quality gates, automated tests, and environment-specific configuration, enabling frequent releases while keeping rollbacks simple and low-risk.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Standardized </w:t>
      </w:r>
      <w:proofErr w:type="spellStart"/>
      <w:r w:rsidRPr="002A384B">
        <w:rPr>
          <w:rStyle w:val="Strong"/>
          <w:rFonts w:ascii="Arial" w:hAnsi="Arial" w:cs="Arial"/>
          <w:sz w:val="18"/>
          <w:szCs w:val="18"/>
        </w:rPr>
        <w:t>OpenAPI</w:t>
      </w:r>
      <w:proofErr w:type="spellEnd"/>
      <w:r w:rsidRPr="002A384B">
        <w:rPr>
          <w:rStyle w:val="Strong"/>
          <w:rFonts w:ascii="Arial" w:hAnsi="Arial" w:cs="Arial"/>
          <w:sz w:val="18"/>
          <w:szCs w:val="18"/>
        </w:rPr>
        <w:t xml:space="preserve"> documentation</w:t>
      </w:r>
      <w:r w:rsidRPr="002A384B">
        <w:rPr>
          <w:rFonts w:ascii="Arial" w:hAnsi="Arial" w:cs="Arial"/>
          <w:sz w:val="18"/>
          <w:szCs w:val="18"/>
        </w:rPr>
        <w:t xml:space="preserve"> and contract review rituals so frontend and integration partners could build confidently without reverse-engineering behavior from implementation details.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>Drove React performance work using profiling and render optimization, reducing unnecessary re-renders in data-heavy screens and keeping interactions responsive for operational users.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>Built reusable UI patterns for complex forms and validation, improving consistency and reducing time-to-ship for new workflows while maintaining accessibility expectations.</w:t>
      </w:r>
    </w:p>
    <w:p w:rsidR="002A384B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  <w:szCs w:val="18"/>
        </w:rPr>
      </w:pPr>
      <w:r w:rsidRPr="002A384B">
        <w:rPr>
          <w:rFonts w:ascii="Arial" w:hAnsi="Arial" w:cs="Arial"/>
          <w:sz w:val="18"/>
          <w:szCs w:val="18"/>
        </w:rPr>
        <w:t xml:space="preserve">Collaborated with product and support to translate incident </w:t>
      </w:r>
      <w:proofErr w:type="spellStart"/>
      <w:r w:rsidRPr="002A384B">
        <w:rPr>
          <w:rFonts w:ascii="Arial" w:hAnsi="Arial" w:cs="Arial"/>
          <w:sz w:val="18"/>
          <w:szCs w:val="18"/>
        </w:rPr>
        <w:t>learnings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 into </w:t>
      </w:r>
      <w:proofErr w:type="spellStart"/>
      <w:r w:rsidRPr="002A384B">
        <w:rPr>
          <w:rFonts w:ascii="Arial" w:hAnsi="Arial" w:cs="Arial"/>
          <w:sz w:val="18"/>
          <w:szCs w:val="18"/>
        </w:rPr>
        <w:t>runbooks</w:t>
      </w:r>
      <w:proofErr w:type="spellEnd"/>
      <w:r w:rsidRPr="002A384B">
        <w:rPr>
          <w:rFonts w:ascii="Arial" w:hAnsi="Arial" w:cs="Arial"/>
          <w:sz w:val="18"/>
          <w:szCs w:val="18"/>
        </w:rPr>
        <w:t xml:space="preserve"> and incident playbooks, improving on-call readiness and shrinking time-to-resolution.</w:t>
      </w:r>
    </w:p>
    <w:p w:rsidR="007922FC" w:rsidRPr="002A384B" w:rsidRDefault="002A384B" w:rsidP="002A384B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2A384B">
        <w:rPr>
          <w:rFonts w:ascii="Arial" w:hAnsi="Arial" w:cs="Arial"/>
          <w:sz w:val="18"/>
          <w:szCs w:val="18"/>
        </w:rPr>
        <w:t>Implemented safe rollout patterns including feature flags and staged deployments, allowing gradual production validation and reducing the blast radius of risky changes.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7922F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7922FC" w:rsidRDefault="000B220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 xml:space="preserve">Built </w:t>
      </w:r>
      <w:r w:rsidRPr="000B2201">
        <w:rPr>
          <w:rFonts w:ascii="Arial" w:hAnsi="Arial" w:cs="Arial"/>
          <w:b/>
          <w:sz w:val="18"/>
        </w:rPr>
        <w:t>React</w:t>
      </w:r>
      <w:r w:rsidRPr="002A384B">
        <w:rPr>
          <w:rFonts w:ascii="Arial" w:hAnsi="Arial" w:cs="Arial"/>
          <w:sz w:val="18"/>
        </w:rPr>
        <w:t xml:space="preserve"> interfaces and backend services for core product features, ensuring UI flows matched backend behavior and changes did not break customer-critical workflows.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Developed REST APIs with clear versioning, validation, and error semantics, reducing client-side guesswork and improving integration consistency across teams.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Implemented secure authentication patterns using token-based access and role-driven authorization checks, enabling straightforward permission audits for sensitive operations.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lastRenderedPageBreak/>
        <w:t xml:space="preserve">Improved endpoint performance by introducing caching where appropriate and tuning SQL queries, reducing timeouts for </w:t>
      </w:r>
      <w:bookmarkStart w:id="0" w:name="_GoBack"/>
      <w:bookmarkEnd w:id="0"/>
      <w:r w:rsidRPr="002A384B">
        <w:rPr>
          <w:rFonts w:ascii="Arial" w:hAnsi="Arial" w:cs="Arial"/>
          <w:sz w:val="18"/>
        </w:rPr>
        <w:t>reports and data-heavy views.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Created reliable CI/CD automation with repeatable build steps and test execution, supporting frequent releases and minimizing manual deployment errors.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 xml:space="preserve">Added structured logging and correlation identifiers to improve </w:t>
      </w:r>
      <w:proofErr w:type="spellStart"/>
      <w:r w:rsidRPr="002A384B">
        <w:rPr>
          <w:rFonts w:ascii="Arial" w:hAnsi="Arial" w:cs="Arial"/>
          <w:sz w:val="18"/>
        </w:rPr>
        <w:t>diagnosability</w:t>
      </w:r>
      <w:proofErr w:type="spellEnd"/>
      <w:r w:rsidRPr="002A384B">
        <w:rPr>
          <w:rFonts w:ascii="Arial" w:hAnsi="Arial" w:cs="Arial"/>
          <w:sz w:val="18"/>
        </w:rPr>
        <w:t>, enabling faster tracing from UI incidents to backend requests and dependencies.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Worked closely with QA and product to define acceptance criteria and test coverage, catching regressions earlier and preventing recurring issues from reaching production.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Designed reusable React components and shared UI patterns, improving consistency across screens and reducing effort required to implement new features.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Implemented robust input validation and sanitization on server endpoints, reducing security risk and preventing malformed requests from polluting downstream systems.</w:t>
      </w:r>
    </w:p>
    <w:p w:rsidR="002A384B" w:rsidRPr="002A384B" w:rsidRDefault="002A384B" w:rsidP="002A384B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 xml:space="preserve">Delivered Azure-hosted integrations between internal systems with clear failure handling and </w:t>
      </w:r>
      <w:proofErr w:type="spellStart"/>
      <w:r w:rsidRPr="002A384B">
        <w:rPr>
          <w:rFonts w:ascii="Arial" w:hAnsi="Arial" w:cs="Arial"/>
          <w:sz w:val="18"/>
        </w:rPr>
        <w:t>retriable</w:t>
      </w:r>
      <w:proofErr w:type="spellEnd"/>
      <w:r w:rsidRPr="002A384B">
        <w:rPr>
          <w:rFonts w:ascii="Arial" w:hAnsi="Arial" w:cs="Arial"/>
          <w:sz w:val="18"/>
        </w:rPr>
        <w:t xml:space="preserve"> semantics, making operational issues visible and recoverable.</w:t>
      </w:r>
    </w:p>
    <w:p w:rsidR="007922FC" w:rsidRDefault="002A384B" w:rsidP="002A384B">
      <w:pPr>
        <w:pStyle w:val="NormalWeb"/>
        <w:numPr>
          <w:ilvl w:val="0"/>
          <w:numId w:val="6"/>
        </w:numPr>
        <w:jc w:val="both"/>
      </w:pPr>
      <w:r w:rsidRPr="002A384B">
        <w:rPr>
          <w:rFonts w:ascii="Arial" w:hAnsi="Arial" w:cs="Arial"/>
          <w:sz w:val="18"/>
        </w:rPr>
        <w:t>Collaborated with stakeholders to break complex requirements into iterative deliveries, keeping scope controlled while consistently shipping customer value.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7922F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7922FC" w:rsidRDefault="000B220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 xml:space="preserve">Built and maintained web application features with API-driven </w:t>
      </w:r>
      <w:proofErr w:type="spellStart"/>
      <w:r w:rsidRPr="002A384B">
        <w:rPr>
          <w:rFonts w:ascii="Arial" w:hAnsi="Arial" w:cs="Arial"/>
          <w:sz w:val="18"/>
        </w:rPr>
        <w:t>backends</w:t>
      </w:r>
      <w:proofErr w:type="spellEnd"/>
      <w:r w:rsidRPr="002A384B">
        <w:rPr>
          <w:rFonts w:ascii="Arial" w:hAnsi="Arial" w:cs="Arial"/>
          <w:sz w:val="18"/>
        </w:rPr>
        <w:t xml:space="preserve"> and early </w:t>
      </w:r>
      <w:r w:rsidRPr="000B2201">
        <w:rPr>
          <w:rFonts w:ascii="Arial" w:hAnsi="Arial" w:cs="Arial"/>
          <w:b/>
          <w:sz w:val="18"/>
        </w:rPr>
        <w:t>React-based</w:t>
      </w:r>
      <w:r w:rsidRPr="002A384B">
        <w:rPr>
          <w:rFonts w:ascii="Arial" w:hAnsi="Arial" w:cs="Arial"/>
          <w:sz w:val="18"/>
        </w:rPr>
        <w:t xml:space="preserve"> screens, delivering dependable CRUD workflows for internal users managing large datasets.</w:t>
      </w:r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Developed REST endpoints with consistent request validation and response shapes, reducing downstream breakages and making client implementations simpler to maintain.</w:t>
      </w:r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Implemented SQL-backed reporting and data entry flows with careful indexing and query tuning, removing slow operations that blocked users during peak periods.</w:t>
      </w:r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Created reusable UI components and predictable state management patterns, improving maintainability and accelerating delivery of new screens.</w:t>
      </w:r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Improved reliability by adding defensive error handling and logging around critical operations, making production issues easier to triage.</w:t>
      </w:r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Collaborated with stakeholders to clarify requirements and edge cases, ensuring delivered functionality matched real operational workflows.</w:t>
      </w:r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Introduced pragmatic performance improvements such as batching queries and reducing chatty database access for heavy filtering and list views.</w:t>
      </w:r>
    </w:p>
    <w:p w:rsidR="002A384B" w:rsidRPr="002A384B" w:rsidRDefault="002A384B" w:rsidP="002A384B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2A384B">
        <w:rPr>
          <w:rFonts w:ascii="Arial" w:hAnsi="Arial" w:cs="Arial"/>
          <w:sz w:val="18"/>
        </w:rPr>
        <w:t>Maintained clean code boundaries between UI, domain logic, and data access, keeping refactors feasible as the system evolved.</w:t>
      </w:r>
    </w:p>
    <w:p w:rsidR="007922FC" w:rsidRDefault="002A384B" w:rsidP="002A384B">
      <w:pPr>
        <w:pStyle w:val="NormalWeb"/>
        <w:numPr>
          <w:ilvl w:val="0"/>
          <w:numId w:val="8"/>
        </w:numPr>
        <w:jc w:val="both"/>
      </w:pPr>
      <w:r w:rsidRPr="002A384B">
        <w:rPr>
          <w:rFonts w:ascii="Arial" w:hAnsi="Arial" w:cs="Arial"/>
          <w:sz w:val="18"/>
        </w:rPr>
        <w:t>Supported releases by coordinating testing, documenting operational steps, and responding quickly to post-release issues to maintain user trust.</w:t>
      </w:r>
    </w:p>
    <w:p w:rsidR="007922FC" w:rsidRDefault="000B220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7922FC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922FC" w:rsidRDefault="000B220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2A384B" w:rsidRDefault="000B220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7922FC" w:rsidRDefault="002A384B" w:rsidP="000B2201">
      <w:pPr>
        <w:pStyle w:val="ListParagraph"/>
        <w:numPr>
          <w:ilvl w:val="0"/>
          <w:numId w:val="10"/>
        </w:numPr>
        <w:jc w:val="both"/>
      </w:pPr>
      <w:r>
        <w:t>Completed a rigorous computer science program focused on algorithms, software engineering fundamentals, and database-backed application development. Strengthened practical skills through project-based coursework emphasizing maintainable design and reliable delivery.</w:t>
      </w:r>
    </w:p>
    <w:p w:rsidR="000B2201" w:rsidRDefault="000B2201" w:rsidP="000B220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0B2201" w:rsidRPr="000B2201" w:rsidRDefault="000B2201" w:rsidP="000B2201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0B2201">
        <w:rPr>
          <w:rStyle w:val="Strong"/>
          <w:rFonts w:ascii="Arial" w:hAnsi="Arial" w:cs="Arial"/>
          <w:sz w:val="18"/>
          <w:szCs w:val="18"/>
        </w:rPr>
        <w:t>Operations Portal &amp; API Contract Platform</w:t>
      </w:r>
    </w:p>
    <w:p w:rsidR="000B2201" w:rsidRPr="000B2201" w:rsidRDefault="000B2201" w:rsidP="000B2201">
      <w:pPr>
        <w:pStyle w:val="NormalWeb"/>
        <w:numPr>
          <w:ilvl w:val="0"/>
          <w:numId w:val="13"/>
        </w:numPr>
        <w:tabs>
          <w:tab w:val="num" w:pos="720"/>
        </w:tabs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0B2201">
        <w:rPr>
          <w:rFonts w:ascii="Arial" w:hAnsi="Arial" w:cs="Arial"/>
          <w:sz w:val="18"/>
          <w:szCs w:val="18"/>
        </w:rPr>
        <w:t>Built a React operations portal backed by contract-first APIs, focusing on consistent pagination/filtering, standardized error payloads, and predictable request/response semantics for cross-team integrations.</w:t>
      </w:r>
    </w:p>
    <w:p w:rsidR="000B2201" w:rsidRPr="000B2201" w:rsidRDefault="000B2201" w:rsidP="000B2201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0B2201">
        <w:rPr>
          <w:rFonts w:ascii="Arial" w:hAnsi="Arial" w:cs="Arial"/>
          <w:sz w:val="18"/>
          <w:szCs w:val="18"/>
        </w:rPr>
        <w:t xml:space="preserve">Added </w:t>
      </w:r>
      <w:proofErr w:type="spellStart"/>
      <w:r w:rsidRPr="000B2201">
        <w:rPr>
          <w:rFonts w:ascii="Arial" w:hAnsi="Arial" w:cs="Arial"/>
          <w:sz w:val="18"/>
          <w:szCs w:val="18"/>
        </w:rPr>
        <w:t>observability</w:t>
      </w:r>
      <w:proofErr w:type="spellEnd"/>
      <w:r w:rsidRPr="000B2201">
        <w:rPr>
          <w:rFonts w:ascii="Arial" w:hAnsi="Arial" w:cs="Arial"/>
          <w:sz w:val="18"/>
          <w:szCs w:val="18"/>
        </w:rPr>
        <w:t xml:space="preserve"> and reliability foundations (structured logs, correlation IDs, retries, </w:t>
      </w:r>
      <w:proofErr w:type="spellStart"/>
      <w:r w:rsidRPr="000B2201">
        <w:rPr>
          <w:rFonts w:ascii="Arial" w:hAnsi="Arial" w:cs="Arial"/>
          <w:sz w:val="18"/>
          <w:szCs w:val="18"/>
        </w:rPr>
        <w:t>idempotency</w:t>
      </w:r>
      <w:proofErr w:type="spellEnd"/>
      <w:r w:rsidRPr="000B2201">
        <w:rPr>
          <w:rFonts w:ascii="Arial" w:hAnsi="Arial" w:cs="Arial"/>
          <w:sz w:val="18"/>
          <w:szCs w:val="18"/>
        </w:rPr>
        <w:t xml:space="preserve"> patterns) to reduce incident time and improve production stability during frequent releases.</w:t>
      </w:r>
    </w:p>
    <w:p w:rsidR="000B2201" w:rsidRPr="000B2201" w:rsidRDefault="000B2201" w:rsidP="000B2201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0B2201">
        <w:rPr>
          <w:rStyle w:val="Strong"/>
          <w:rFonts w:ascii="Arial" w:hAnsi="Arial" w:cs="Arial"/>
          <w:sz w:val="18"/>
          <w:szCs w:val="18"/>
        </w:rPr>
        <w:t>Finance Workflow Interview App (</w:t>
      </w:r>
      <w:proofErr w:type="spellStart"/>
      <w:r w:rsidRPr="000B2201">
        <w:rPr>
          <w:rStyle w:val="Strong"/>
          <w:rFonts w:ascii="Arial" w:hAnsi="Arial" w:cs="Arial"/>
          <w:sz w:val="18"/>
          <w:szCs w:val="18"/>
        </w:rPr>
        <w:t>Dockerized</w:t>
      </w:r>
      <w:proofErr w:type="spellEnd"/>
      <w:r w:rsidRPr="000B2201">
        <w:rPr>
          <w:rStyle w:val="Strong"/>
          <w:rFonts w:ascii="Arial" w:hAnsi="Arial" w:cs="Arial"/>
          <w:sz w:val="18"/>
          <w:szCs w:val="18"/>
        </w:rPr>
        <w:t>)</w:t>
      </w:r>
    </w:p>
    <w:p w:rsidR="000B2201" w:rsidRPr="000B2201" w:rsidRDefault="000B2201" w:rsidP="000B220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0B2201">
        <w:rPr>
          <w:rFonts w:ascii="Arial" w:hAnsi="Arial" w:cs="Arial"/>
          <w:sz w:val="18"/>
          <w:szCs w:val="18"/>
        </w:rPr>
        <w:t xml:space="preserve">Developed a containerized full-stack workflow app with a React UI and secure backend endpoints, emphasizing clean contracts, validation-first forms, and production-like environment parity through </w:t>
      </w:r>
      <w:proofErr w:type="spellStart"/>
      <w:r w:rsidRPr="000B2201">
        <w:rPr>
          <w:rFonts w:ascii="Arial" w:hAnsi="Arial" w:cs="Arial"/>
          <w:sz w:val="18"/>
          <w:szCs w:val="18"/>
        </w:rPr>
        <w:t>Docker</w:t>
      </w:r>
      <w:proofErr w:type="spellEnd"/>
      <w:r w:rsidRPr="000B2201">
        <w:rPr>
          <w:rFonts w:ascii="Arial" w:hAnsi="Arial" w:cs="Arial"/>
          <w:sz w:val="18"/>
          <w:szCs w:val="18"/>
        </w:rPr>
        <w:t>-based workflows.</w:t>
      </w:r>
    </w:p>
    <w:p w:rsidR="007922FC" w:rsidRPr="000B2201" w:rsidRDefault="000B2201" w:rsidP="000B2201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0B2201">
        <w:rPr>
          <w:rFonts w:ascii="Arial" w:hAnsi="Arial" w:cs="Arial"/>
          <w:sz w:val="18"/>
          <w:szCs w:val="18"/>
        </w:rPr>
        <w:t>Focused on practical delivery patterns: repeatable local setup, reliable CI-style execution, and clear separation between UI concerns, business rules, and data access.</w:t>
      </w:r>
    </w:p>
    <w:sectPr w:rsidR="007922FC" w:rsidRPr="000B220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84671"/>
    <w:multiLevelType w:val="hybridMultilevel"/>
    <w:tmpl w:val="427015F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802D55"/>
    <w:multiLevelType w:val="multilevel"/>
    <w:tmpl w:val="B7140F2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B4D3D36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F46B3"/>
    <w:multiLevelType w:val="hybridMultilevel"/>
    <w:tmpl w:val="0D0E38C0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AD627A6"/>
    <w:multiLevelType w:val="hybridMultilevel"/>
    <w:tmpl w:val="68342BC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B966599"/>
    <w:multiLevelType w:val="hybridMultilevel"/>
    <w:tmpl w:val="ED6E4CC0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3201836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CE5F6D"/>
    <w:multiLevelType w:val="hybridMultilevel"/>
    <w:tmpl w:val="3A567120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38463E9"/>
    <w:multiLevelType w:val="hybridMultilevel"/>
    <w:tmpl w:val="07DE4D10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9D4548"/>
    <w:multiLevelType w:val="hybridMultilevel"/>
    <w:tmpl w:val="8E806194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A72418"/>
    <w:multiLevelType w:val="hybridMultilevel"/>
    <w:tmpl w:val="E7B6E1CE"/>
    <w:lvl w:ilvl="0" w:tplc="3386F458">
      <w:start w:val="1"/>
      <w:numFmt w:val="bullet"/>
      <w:lvlText w:val="●"/>
      <w:lvlJc w:val="left"/>
      <w:pPr>
        <w:ind w:left="720" w:hanging="360"/>
      </w:pPr>
    </w:lvl>
    <w:lvl w:ilvl="1" w:tplc="9DFA27A2">
      <w:start w:val="1"/>
      <w:numFmt w:val="bullet"/>
      <w:lvlText w:val="○"/>
      <w:lvlJc w:val="left"/>
      <w:pPr>
        <w:ind w:left="1440" w:hanging="360"/>
      </w:pPr>
    </w:lvl>
    <w:lvl w:ilvl="2" w:tplc="FF2E20AE">
      <w:start w:val="1"/>
      <w:numFmt w:val="bullet"/>
      <w:lvlText w:val="■"/>
      <w:lvlJc w:val="left"/>
      <w:pPr>
        <w:ind w:left="2160" w:hanging="360"/>
      </w:pPr>
    </w:lvl>
    <w:lvl w:ilvl="3" w:tplc="24D8F95C">
      <w:start w:val="1"/>
      <w:numFmt w:val="bullet"/>
      <w:lvlText w:val="●"/>
      <w:lvlJc w:val="left"/>
      <w:pPr>
        <w:ind w:left="2880" w:hanging="360"/>
      </w:pPr>
    </w:lvl>
    <w:lvl w:ilvl="4" w:tplc="E49CB38E">
      <w:start w:val="1"/>
      <w:numFmt w:val="bullet"/>
      <w:lvlText w:val="○"/>
      <w:lvlJc w:val="left"/>
      <w:pPr>
        <w:ind w:left="3600" w:hanging="360"/>
      </w:pPr>
    </w:lvl>
    <w:lvl w:ilvl="5" w:tplc="010C8176">
      <w:start w:val="1"/>
      <w:numFmt w:val="bullet"/>
      <w:lvlText w:val="■"/>
      <w:lvlJc w:val="left"/>
      <w:pPr>
        <w:ind w:left="4320" w:hanging="360"/>
      </w:pPr>
    </w:lvl>
    <w:lvl w:ilvl="6" w:tplc="0B32DE24">
      <w:start w:val="1"/>
      <w:numFmt w:val="bullet"/>
      <w:lvlText w:val="●"/>
      <w:lvlJc w:val="left"/>
      <w:pPr>
        <w:ind w:left="5040" w:hanging="360"/>
      </w:pPr>
    </w:lvl>
    <w:lvl w:ilvl="7" w:tplc="9C642EE0">
      <w:start w:val="1"/>
      <w:numFmt w:val="bullet"/>
      <w:lvlText w:val="●"/>
      <w:lvlJc w:val="left"/>
      <w:pPr>
        <w:ind w:left="5760" w:hanging="360"/>
      </w:pPr>
    </w:lvl>
    <w:lvl w:ilvl="8" w:tplc="D83638A2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6E057D3A"/>
    <w:multiLevelType w:val="hybridMultilevel"/>
    <w:tmpl w:val="054A3646"/>
    <w:lvl w:ilvl="0" w:tplc="677C96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E9359F3"/>
    <w:multiLevelType w:val="hybridMultilevel"/>
    <w:tmpl w:val="05F60C6A"/>
    <w:lvl w:ilvl="0" w:tplc="150EE9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BB21E4"/>
    <w:multiLevelType w:val="multilevel"/>
    <w:tmpl w:val="CB40E3A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>
      <w:startOverride w:val="1"/>
    </w:lvlOverride>
  </w:num>
  <w:num w:numId="2">
    <w:abstractNumId w:val="3"/>
  </w:num>
  <w:num w:numId="3">
    <w:abstractNumId w:val="12"/>
  </w:num>
  <w:num w:numId="4">
    <w:abstractNumId w:val="11"/>
  </w:num>
  <w:num w:numId="5">
    <w:abstractNumId w:val="7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0"/>
  </w:num>
  <w:num w:numId="11">
    <w:abstractNumId w:val="6"/>
  </w:num>
  <w:num w:numId="12">
    <w:abstractNumId w:val="2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922FC"/>
    <w:rsid w:val="000B2201"/>
    <w:rsid w:val="002A384B"/>
    <w:rsid w:val="0079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A384B"/>
    <w:rPr>
      <w:b/>
      <w:bCs/>
    </w:rPr>
  </w:style>
  <w:style w:type="paragraph" w:styleId="NormalWeb">
    <w:name w:val="Normal (Web)"/>
    <w:basedOn w:val="Normal"/>
    <w:uiPriority w:val="99"/>
    <w:unhideWhenUsed/>
    <w:rsid w:val="002A384B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A384B"/>
    <w:rPr>
      <w:b/>
      <w:bCs/>
    </w:rPr>
  </w:style>
  <w:style w:type="paragraph" w:styleId="NormalWeb">
    <w:name w:val="Normal (Web)"/>
    <w:basedOn w:val="Normal"/>
    <w:uiPriority w:val="99"/>
    <w:unhideWhenUsed/>
    <w:rsid w:val="002A384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2026-01-30T01:02:00Z</dcterms:created>
  <dcterms:modified xsi:type="dcterms:W3CDTF">2026-02-20T13:51:00Z</dcterms:modified>
</cp:coreProperties>
</file>