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2ECE" w:rsidRDefault="00622440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582ECE" w:rsidRDefault="00622440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582EC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2ECE" w:rsidRDefault="0062244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582ECE" w:rsidRDefault="00582ECE">
      <w:pPr>
        <w:spacing w:after="120"/>
      </w:pPr>
    </w:p>
    <w:p w:rsidR="00582ECE" w:rsidRDefault="00622440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82ECE" w:rsidRPr="00622440" w:rsidRDefault="00622440">
      <w:pPr>
        <w:spacing w:after="80"/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 xml:space="preserve">Senior Software Engineer with 9+ years of experience building and operating reliable backend platforms with </w:t>
      </w:r>
      <w:r w:rsidRPr="00622440">
        <w:rPr>
          <w:rStyle w:val="Strong"/>
          <w:rFonts w:ascii="Arial" w:hAnsi="Arial" w:cs="Arial"/>
          <w:sz w:val="18"/>
          <w:szCs w:val="18"/>
        </w:rPr>
        <w:t>C#</w:t>
      </w:r>
      <w:r w:rsidRPr="00622440">
        <w:rPr>
          <w:rFonts w:ascii="Arial" w:hAnsi="Arial" w:cs="Arial"/>
          <w:sz w:val="18"/>
          <w:szCs w:val="18"/>
        </w:rPr>
        <w:t xml:space="preserve">, </w:t>
      </w:r>
      <w:r w:rsidRPr="00622440">
        <w:rPr>
          <w:rStyle w:val="Strong"/>
          <w:rFonts w:ascii="Arial" w:hAnsi="Arial" w:cs="Arial"/>
          <w:sz w:val="18"/>
          <w:szCs w:val="18"/>
        </w:rPr>
        <w:t>.NET</w:t>
      </w:r>
      <w:r w:rsidRPr="00622440">
        <w:rPr>
          <w:rFonts w:ascii="Arial" w:hAnsi="Arial" w:cs="Arial"/>
          <w:sz w:val="18"/>
          <w:szCs w:val="18"/>
        </w:rPr>
        <w:t xml:space="preserve">, </w:t>
      </w:r>
      <w:r w:rsidRPr="00622440">
        <w:rPr>
          <w:rStyle w:val="Strong"/>
          <w:rFonts w:ascii="Arial" w:hAnsi="Arial" w:cs="Arial"/>
          <w:sz w:val="18"/>
          <w:szCs w:val="18"/>
        </w:rPr>
        <w:t>ASP.NET Core</w:t>
      </w:r>
      <w:r w:rsidRPr="00622440">
        <w:rPr>
          <w:rFonts w:ascii="Arial" w:hAnsi="Arial" w:cs="Arial"/>
          <w:sz w:val="18"/>
          <w:szCs w:val="18"/>
        </w:rPr>
        <w:t xml:space="preserve">, and </w:t>
      </w:r>
      <w:r w:rsidRPr="00622440">
        <w:rPr>
          <w:rStyle w:val="Strong"/>
          <w:rFonts w:ascii="Arial" w:hAnsi="Arial" w:cs="Arial"/>
          <w:sz w:val="18"/>
          <w:szCs w:val="18"/>
        </w:rPr>
        <w:t>Microsoft Azure</w:t>
      </w:r>
      <w:r w:rsidRPr="00622440">
        <w:rPr>
          <w:rFonts w:ascii="Arial" w:hAnsi="Arial" w:cs="Arial"/>
          <w:sz w:val="18"/>
          <w:szCs w:val="18"/>
        </w:rPr>
        <w:t xml:space="preserve">. </w:t>
      </w:r>
      <w:proofErr w:type="gramStart"/>
      <w:r w:rsidRPr="00622440">
        <w:rPr>
          <w:rFonts w:ascii="Arial" w:hAnsi="Arial" w:cs="Arial"/>
          <w:sz w:val="18"/>
          <w:szCs w:val="18"/>
        </w:rPr>
        <w:t xml:space="preserve">Strong track record designing </w:t>
      </w:r>
      <w:proofErr w:type="spellStart"/>
      <w:r w:rsidRPr="00622440">
        <w:rPr>
          <w:rStyle w:val="Strong"/>
          <w:rFonts w:ascii="Arial" w:hAnsi="Arial" w:cs="Arial"/>
          <w:sz w:val="18"/>
          <w:szCs w:val="18"/>
        </w:rPr>
        <w:t>RESTful</w:t>
      </w:r>
      <w:proofErr w:type="spellEnd"/>
      <w:r w:rsidRPr="00622440">
        <w:rPr>
          <w:rStyle w:val="Strong"/>
          <w:rFonts w:ascii="Arial" w:hAnsi="Arial" w:cs="Arial"/>
          <w:sz w:val="18"/>
          <w:szCs w:val="18"/>
        </w:rPr>
        <w:t xml:space="preserve"> APIs</w:t>
      </w:r>
      <w:r w:rsidRPr="00622440">
        <w:rPr>
          <w:rFonts w:ascii="Arial" w:hAnsi="Arial" w:cs="Arial"/>
          <w:sz w:val="18"/>
          <w:szCs w:val="18"/>
        </w:rPr>
        <w:t xml:space="preserve"> with clear contracts, predictable error semantics, and secure </w:t>
      </w:r>
      <w:r w:rsidRPr="00622440">
        <w:rPr>
          <w:rStyle w:val="Strong"/>
          <w:rFonts w:ascii="Arial" w:hAnsi="Arial" w:cs="Arial"/>
          <w:sz w:val="18"/>
          <w:szCs w:val="18"/>
        </w:rPr>
        <w:t>authentication/authorization</w:t>
      </w:r>
      <w:r w:rsidRPr="00622440">
        <w:rPr>
          <w:rFonts w:ascii="Arial" w:hAnsi="Arial" w:cs="Arial"/>
          <w:sz w:val="18"/>
          <w:szCs w:val="18"/>
        </w:rPr>
        <w:t xml:space="preserve"> for multi-team and multi-client environments.</w:t>
      </w:r>
      <w:proofErr w:type="gramEnd"/>
      <w:r w:rsidRPr="00622440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622440">
        <w:rPr>
          <w:rFonts w:ascii="Arial" w:hAnsi="Arial" w:cs="Arial"/>
          <w:sz w:val="18"/>
          <w:szCs w:val="18"/>
        </w:rPr>
        <w:t xml:space="preserve">Experienced in production ownership end-to-end: </w:t>
      </w:r>
      <w:r w:rsidRPr="00622440">
        <w:rPr>
          <w:rStyle w:val="Strong"/>
          <w:rFonts w:ascii="Arial" w:hAnsi="Arial" w:cs="Arial"/>
          <w:sz w:val="18"/>
          <w:szCs w:val="18"/>
        </w:rPr>
        <w:t>CI/CD</w:t>
      </w:r>
      <w:r w:rsidRPr="00622440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622440">
        <w:rPr>
          <w:rStyle w:val="Strong"/>
          <w:rFonts w:ascii="Arial" w:hAnsi="Arial" w:cs="Arial"/>
          <w:sz w:val="18"/>
          <w:szCs w:val="18"/>
        </w:rPr>
        <w:t>observability</w:t>
      </w:r>
      <w:proofErr w:type="spellEnd"/>
      <w:r w:rsidRPr="00622440">
        <w:rPr>
          <w:rFonts w:ascii="Arial" w:hAnsi="Arial" w:cs="Arial"/>
          <w:sz w:val="18"/>
          <w:szCs w:val="18"/>
        </w:rPr>
        <w:t>, performance tuning, and operational playbooks that reduce incident time-to-resolution and improve release confidence.</w:t>
      </w:r>
      <w:proofErr w:type="gramEnd"/>
    </w:p>
    <w:p w:rsidR="00582ECE" w:rsidRDefault="00622440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622440" w:rsidRPr="00622440" w:rsidRDefault="00622440" w:rsidP="00622440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  <w:szCs w:val="18"/>
        </w:rPr>
      </w:pPr>
      <w:r w:rsidRPr="00622440">
        <w:rPr>
          <w:rStyle w:val="Strong"/>
          <w:rFonts w:ascii="Arial" w:hAnsi="Arial" w:cs="Arial"/>
          <w:sz w:val="18"/>
          <w:szCs w:val="18"/>
        </w:rPr>
        <w:t>Backend &amp; APIs</w:t>
      </w:r>
      <w:r w:rsidRPr="00622440">
        <w:rPr>
          <w:rFonts w:ascii="Arial" w:hAnsi="Arial" w:cs="Arial"/>
          <w:sz w:val="18"/>
          <w:szCs w:val="18"/>
        </w:rPr>
        <w:t xml:space="preserve"> — C#, .NET, ASP.NET Core Web API, Minimal APIs, REST, </w:t>
      </w:r>
      <w:proofErr w:type="spellStart"/>
      <w:r w:rsidRPr="00622440">
        <w:rPr>
          <w:rFonts w:ascii="Arial" w:hAnsi="Arial" w:cs="Arial"/>
          <w:sz w:val="18"/>
          <w:szCs w:val="18"/>
        </w:rPr>
        <w:t>OpenAPI</w:t>
      </w:r>
      <w:proofErr w:type="spellEnd"/>
      <w:r w:rsidRPr="00622440">
        <w:rPr>
          <w:rFonts w:ascii="Arial" w:hAnsi="Arial" w:cs="Arial"/>
          <w:sz w:val="18"/>
          <w:szCs w:val="18"/>
        </w:rPr>
        <w:t>/Swagger, Middleware, Dependency Injection, Background services, Resilience patterns (timeouts/retries/circuit breakers)</w:t>
      </w:r>
    </w:p>
    <w:p w:rsidR="00622440" w:rsidRPr="00622440" w:rsidRDefault="00622440" w:rsidP="00622440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  <w:szCs w:val="18"/>
        </w:rPr>
      </w:pPr>
      <w:r w:rsidRPr="00622440">
        <w:rPr>
          <w:rStyle w:val="Strong"/>
          <w:rFonts w:ascii="Arial" w:hAnsi="Arial" w:cs="Arial"/>
          <w:sz w:val="18"/>
          <w:szCs w:val="18"/>
        </w:rPr>
        <w:t>API Design</w:t>
      </w:r>
      <w:r w:rsidRPr="00622440">
        <w:rPr>
          <w:rFonts w:ascii="Arial" w:hAnsi="Arial" w:cs="Arial"/>
          <w:sz w:val="18"/>
          <w:szCs w:val="18"/>
        </w:rPr>
        <w:t xml:space="preserve"> — Contract-first thinking, DTO validation, pagination/filtering/sorting standards, rate limiting, </w:t>
      </w:r>
      <w:proofErr w:type="spellStart"/>
      <w:r w:rsidRPr="00622440">
        <w:rPr>
          <w:rFonts w:ascii="Arial" w:hAnsi="Arial" w:cs="Arial"/>
          <w:sz w:val="18"/>
          <w:szCs w:val="18"/>
        </w:rPr>
        <w:t>idempotency</w:t>
      </w:r>
      <w:proofErr w:type="spellEnd"/>
      <w:r w:rsidRPr="00622440">
        <w:rPr>
          <w:rFonts w:ascii="Arial" w:hAnsi="Arial" w:cs="Arial"/>
          <w:sz w:val="18"/>
          <w:szCs w:val="18"/>
        </w:rPr>
        <w:t>, Problem Details error contracts, versioning strategies</w:t>
      </w:r>
    </w:p>
    <w:p w:rsidR="00622440" w:rsidRPr="00622440" w:rsidRDefault="00622440" w:rsidP="00622440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  <w:szCs w:val="18"/>
        </w:rPr>
      </w:pPr>
      <w:r w:rsidRPr="00622440">
        <w:rPr>
          <w:rStyle w:val="Strong"/>
          <w:rFonts w:ascii="Arial" w:hAnsi="Arial" w:cs="Arial"/>
          <w:sz w:val="18"/>
          <w:szCs w:val="18"/>
        </w:rPr>
        <w:t>Data &amp; Caching</w:t>
      </w:r>
      <w:r w:rsidRPr="00622440">
        <w:rPr>
          <w:rFonts w:ascii="Arial" w:hAnsi="Arial" w:cs="Arial"/>
          <w:sz w:val="18"/>
          <w:szCs w:val="18"/>
        </w:rPr>
        <w:t xml:space="preserve"> — </w:t>
      </w:r>
      <w:proofErr w:type="spellStart"/>
      <w:r w:rsidRPr="00622440">
        <w:rPr>
          <w:rFonts w:ascii="Arial" w:hAnsi="Arial" w:cs="Arial"/>
          <w:sz w:val="18"/>
          <w:szCs w:val="18"/>
        </w:rPr>
        <w:t>PostgreSQL</w:t>
      </w:r>
      <w:proofErr w:type="spellEnd"/>
      <w:r w:rsidRPr="00622440">
        <w:rPr>
          <w:rFonts w:ascii="Arial" w:hAnsi="Arial" w:cs="Arial"/>
          <w:sz w:val="18"/>
          <w:szCs w:val="18"/>
        </w:rPr>
        <w:t xml:space="preserve">, SQL, schema design, indexing, query tuning, transactions, EF Core, </w:t>
      </w:r>
      <w:proofErr w:type="spellStart"/>
      <w:r w:rsidRPr="00622440">
        <w:rPr>
          <w:rFonts w:ascii="Arial" w:hAnsi="Arial" w:cs="Arial"/>
          <w:sz w:val="18"/>
          <w:szCs w:val="18"/>
        </w:rPr>
        <w:t>Redis</w:t>
      </w:r>
      <w:proofErr w:type="spellEnd"/>
      <w:r w:rsidRPr="00622440">
        <w:rPr>
          <w:rFonts w:ascii="Arial" w:hAnsi="Arial" w:cs="Arial"/>
          <w:sz w:val="18"/>
          <w:szCs w:val="18"/>
        </w:rPr>
        <w:t xml:space="preserve"> (caching patterns, invalidation, distributed caching)</w:t>
      </w:r>
    </w:p>
    <w:p w:rsidR="00622440" w:rsidRPr="00622440" w:rsidRDefault="00622440" w:rsidP="00622440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  <w:szCs w:val="18"/>
        </w:rPr>
      </w:pPr>
      <w:r w:rsidRPr="00622440">
        <w:rPr>
          <w:rStyle w:val="Strong"/>
          <w:rFonts w:ascii="Arial" w:hAnsi="Arial" w:cs="Arial"/>
          <w:sz w:val="18"/>
          <w:szCs w:val="18"/>
        </w:rPr>
        <w:t xml:space="preserve">Cloud &amp; </w:t>
      </w:r>
      <w:proofErr w:type="spellStart"/>
      <w:r w:rsidRPr="00622440">
        <w:rPr>
          <w:rStyle w:val="Strong"/>
          <w:rFonts w:ascii="Arial" w:hAnsi="Arial" w:cs="Arial"/>
          <w:sz w:val="18"/>
          <w:szCs w:val="18"/>
        </w:rPr>
        <w:t>DevOps</w:t>
      </w:r>
      <w:proofErr w:type="spellEnd"/>
      <w:r w:rsidRPr="00622440">
        <w:rPr>
          <w:rFonts w:ascii="Arial" w:hAnsi="Arial" w:cs="Arial"/>
          <w:sz w:val="18"/>
          <w:szCs w:val="18"/>
        </w:rPr>
        <w:t xml:space="preserve"> — Microsoft Azure (App Service, Functions, Storage, monitoring), </w:t>
      </w:r>
      <w:proofErr w:type="spellStart"/>
      <w:r w:rsidRPr="00622440">
        <w:rPr>
          <w:rFonts w:ascii="Arial" w:hAnsi="Arial" w:cs="Arial"/>
          <w:sz w:val="18"/>
          <w:szCs w:val="18"/>
        </w:rPr>
        <w:t>Docker</w:t>
      </w:r>
      <w:proofErr w:type="spellEnd"/>
      <w:r w:rsidRPr="00622440">
        <w:rPr>
          <w:rFonts w:ascii="Arial" w:hAnsi="Arial" w:cs="Arial"/>
          <w:sz w:val="18"/>
          <w:szCs w:val="18"/>
        </w:rPr>
        <w:t xml:space="preserve">, CI/CD pipelines, </w:t>
      </w:r>
      <w:proofErr w:type="spellStart"/>
      <w:r w:rsidRPr="00622440">
        <w:rPr>
          <w:rFonts w:ascii="Arial" w:hAnsi="Arial" w:cs="Arial"/>
          <w:sz w:val="18"/>
          <w:szCs w:val="18"/>
        </w:rPr>
        <w:t>GitHub</w:t>
      </w:r>
      <w:proofErr w:type="spellEnd"/>
      <w:r w:rsidRPr="00622440">
        <w:rPr>
          <w:rFonts w:ascii="Arial" w:hAnsi="Arial" w:cs="Arial"/>
          <w:sz w:val="18"/>
          <w:szCs w:val="18"/>
        </w:rPr>
        <w:t xml:space="preserve"> Actions, release/rollback practices, environment separation</w:t>
      </w:r>
    </w:p>
    <w:p w:rsidR="00622440" w:rsidRPr="00622440" w:rsidRDefault="00622440" w:rsidP="00622440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  <w:szCs w:val="18"/>
        </w:rPr>
      </w:pPr>
      <w:proofErr w:type="spellStart"/>
      <w:r w:rsidRPr="00622440">
        <w:rPr>
          <w:rStyle w:val="Strong"/>
          <w:rFonts w:ascii="Arial" w:hAnsi="Arial" w:cs="Arial"/>
          <w:sz w:val="18"/>
          <w:szCs w:val="18"/>
        </w:rPr>
        <w:t>Observability</w:t>
      </w:r>
      <w:proofErr w:type="spellEnd"/>
      <w:r w:rsidRPr="00622440">
        <w:rPr>
          <w:rStyle w:val="Strong"/>
          <w:rFonts w:ascii="Arial" w:hAnsi="Arial" w:cs="Arial"/>
          <w:sz w:val="18"/>
          <w:szCs w:val="18"/>
        </w:rPr>
        <w:t xml:space="preserve"> &amp; Quality</w:t>
      </w:r>
      <w:r w:rsidRPr="00622440">
        <w:rPr>
          <w:rFonts w:ascii="Arial" w:hAnsi="Arial" w:cs="Arial"/>
          <w:sz w:val="18"/>
          <w:szCs w:val="18"/>
        </w:rPr>
        <w:t xml:space="preserve"> — Structured logging, correlation IDs, metrics, tracing concepts, dashboards/</w:t>
      </w:r>
      <w:proofErr w:type="spellStart"/>
      <w:r w:rsidRPr="00622440">
        <w:rPr>
          <w:rFonts w:ascii="Arial" w:hAnsi="Arial" w:cs="Arial"/>
          <w:sz w:val="18"/>
          <w:szCs w:val="18"/>
        </w:rPr>
        <w:t>runbooks</w:t>
      </w:r>
      <w:proofErr w:type="spellEnd"/>
      <w:r w:rsidRPr="00622440">
        <w:rPr>
          <w:rFonts w:ascii="Arial" w:hAnsi="Arial" w:cs="Arial"/>
          <w:sz w:val="18"/>
          <w:szCs w:val="18"/>
        </w:rPr>
        <w:t>, integration testing, unit testing, code reviews, quality gates</w:t>
      </w:r>
    </w:p>
    <w:p w:rsidR="00582ECE" w:rsidRPr="00622440" w:rsidRDefault="00622440" w:rsidP="00622440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  <w:szCs w:val="18"/>
        </w:rPr>
      </w:pPr>
      <w:r w:rsidRPr="00622440">
        <w:rPr>
          <w:rStyle w:val="Strong"/>
          <w:rFonts w:ascii="Arial" w:hAnsi="Arial" w:cs="Arial"/>
          <w:sz w:val="18"/>
          <w:szCs w:val="18"/>
        </w:rPr>
        <w:t>Security</w:t>
      </w:r>
      <w:r w:rsidRPr="00622440">
        <w:rPr>
          <w:rFonts w:ascii="Arial" w:hAnsi="Arial" w:cs="Arial"/>
          <w:sz w:val="18"/>
          <w:szCs w:val="18"/>
        </w:rPr>
        <w:t xml:space="preserve"> — OAuth2/OIDC concepts, JWT validation, RBAC, least privilege, secure API design, input validation, secrets handling, OWASP-minded development</w:t>
      </w:r>
    </w:p>
    <w:p w:rsidR="00582ECE" w:rsidRDefault="00622440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582ECE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82ECE" w:rsidRDefault="0062244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82ECE" w:rsidRDefault="00622440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582ECE" w:rsidRDefault="00622440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622440" w:rsidRPr="00622440" w:rsidRDefault="00622440" w:rsidP="0062244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 xml:space="preserve">Led backend modernization by delivering </w:t>
      </w:r>
      <w:r w:rsidRPr="00622440">
        <w:rPr>
          <w:rStyle w:val="Strong"/>
          <w:rFonts w:ascii="Arial" w:hAnsi="Arial" w:cs="Arial"/>
          <w:sz w:val="18"/>
          <w:szCs w:val="18"/>
        </w:rPr>
        <w:t>ASP.NET Core Web APIs</w:t>
      </w:r>
      <w:r w:rsidRPr="00622440">
        <w:rPr>
          <w:rFonts w:ascii="Arial" w:hAnsi="Arial" w:cs="Arial"/>
          <w:sz w:val="18"/>
          <w:szCs w:val="18"/>
        </w:rPr>
        <w:t xml:space="preserve"> with consistent routing, API conventions, and standardized error responses so client teams could integrate without ambiguity.</w:t>
      </w:r>
    </w:p>
    <w:p w:rsidR="00622440" w:rsidRPr="00622440" w:rsidRDefault="00622440" w:rsidP="0062244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 xml:space="preserve">Established clean service boundaries in </w:t>
      </w:r>
      <w:r w:rsidRPr="00622440">
        <w:rPr>
          <w:rStyle w:val="Strong"/>
          <w:rFonts w:ascii="Arial" w:hAnsi="Arial" w:cs="Arial"/>
          <w:sz w:val="18"/>
          <w:szCs w:val="18"/>
        </w:rPr>
        <w:t>C#</w:t>
      </w:r>
      <w:r w:rsidRPr="00622440">
        <w:rPr>
          <w:rFonts w:ascii="Arial" w:hAnsi="Arial" w:cs="Arial"/>
          <w:sz w:val="18"/>
          <w:szCs w:val="18"/>
        </w:rPr>
        <w:t xml:space="preserve"> by separating application services, persistence adapters, and HTTP transport concerns, improving maintainability and testability during frequent releases.</w:t>
      </w:r>
    </w:p>
    <w:p w:rsidR="00622440" w:rsidRPr="00622440" w:rsidRDefault="00622440" w:rsidP="0062244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 xml:space="preserve">Designed durable </w:t>
      </w:r>
      <w:r w:rsidRPr="00622440">
        <w:rPr>
          <w:rStyle w:val="Strong"/>
          <w:rFonts w:ascii="Arial" w:hAnsi="Arial" w:cs="Arial"/>
          <w:sz w:val="18"/>
          <w:szCs w:val="18"/>
        </w:rPr>
        <w:t>REST contracts</w:t>
      </w:r>
      <w:r w:rsidRPr="00622440">
        <w:rPr>
          <w:rFonts w:ascii="Arial" w:hAnsi="Arial" w:cs="Arial"/>
          <w:sz w:val="18"/>
          <w:szCs w:val="18"/>
        </w:rPr>
        <w:t xml:space="preserve"> with stable pagination, filtering, and sorting semantics, then documented shared conventions to prevent brittle consumer assumptions.</w:t>
      </w:r>
    </w:p>
    <w:p w:rsidR="00622440" w:rsidRPr="00622440" w:rsidRDefault="00622440" w:rsidP="0062244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 xml:space="preserve">Implemented secure </w:t>
      </w:r>
      <w:r w:rsidRPr="00622440">
        <w:rPr>
          <w:rStyle w:val="Strong"/>
          <w:rFonts w:ascii="Arial" w:hAnsi="Arial" w:cs="Arial"/>
          <w:sz w:val="18"/>
          <w:szCs w:val="18"/>
        </w:rPr>
        <w:t>authentication and authorization</w:t>
      </w:r>
      <w:r w:rsidRPr="00622440">
        <w:rPr>
          <w:rFonts w:ascii="Arial" w:hAnsi="Arial" w:cs="Arial"/>
          <w:sz w:val="18"/>
          <w:szCs w:val="18"/>
        </w:rPr>
        <w:t xml:space="preserve"> using </w:t>
      </w:r>
      <w:r w:rsidRPr="00622440">
        <w:rPr>
          <w:rStyle w:val="Strong"/>
          <w:rFonts w:ascii="Arial" w:hAnsi="Arial" w:cs="Arial"/>
          <w:sz w:val="18"/>
          <w:szCs w:val="18"/>
        </w:rPr>
        <w:t>JWT validation</w:t>
      </w:r>
      <w:r w:rsidRPr="00622440">
        <w:rPr>
          <w:rFonts w:ascii="Arial" w:hAnsi="Arial" w:cs="Arial"/>
          <w:sz w:val="18"/>
          <w:szCs w:val="18"/>
        </w:rPr>
        <w:t xml:space="preserve"> and policy-based role controls, enforcing least privilege while keeping troubleshooting straightforward.</w:t>
      </w:r>
    </w:p>
    <w:p w:rsidR="00622440" w:rsidRPr="00622440" w:rsidRDefault="00622440" w:rsidP="0062244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 xml:space="preserve">Reduced latency by profiling slow endpoints, tuning </w:t>
      </w:r>
      <w:r w:rsidRPr="00622440">
        <w:rPr>
          <w:rStyle w:val="Strong"/>
          <w:rFonts w:ascii="Arial" w:hAnsi="Arial" w:cs="Arial"/>
          <w:sz w:val="18"/>
          <w:szCs w:val="18"/>
        </w:rPr>
        <w:t>EF Core</w:t>
      </w:r>
      <w:r w:rsidRPr="00622440">
        <w:rPr>
          <w:rFonts w:ascii="Arial" w:hAnsi="Arial" w:cs="Arial"/>
          <w:sz w:val="18"/>
          <w:szCs w:val="18"/>
        </w:rPr>
        <w:t xml:space="preserve"> queries, and applying targeted </w:t>
      </w:r>
      <w:proofErr w:type="spellStart"/>
      <w:r w:rsidRPr="00622440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r w:rsidRPr="00622440">
        <w:rPr>
          <w:rStyle w:val="Strong"/>
          <w:rFonts w:ascii="Arial" w:hAnsi="Arial" w:cs="Arial"/>
          <w:sz w:val="18"/>
          <w:szCs w:val="18"/>
        </w:rPr>
        <w:t xml:space="preserve"> caching</w:t>
      </w:r>
      <w:r w:rsidRPr="00622440">
        <w:rPr>
          <w:rFonts w:ascii="Arial" w:hAnsi="Arial" w:cs="Arial"/>
          <w:sz w:val="18"/>
          <w:szCs w:val="18"/>
        </w:rPr>
        <w:t xml:space="preserve"> where reads were hot and correctness rules were clear.</w:t>
      </w:r>
    </w:p>
    <w:p w:rsidR="00622440" w:rsidRPr="00622440" w:rsidRDefault="00622440" w:rsidP="0062244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 xml:space="preserve">Introduced </w:t>
      </w:r>
      <w:r w:rsidRPr="00622440">
        <w:rPr>
          <w:rStyle w:val="Strong"/>
          <w:rFonts w:ascii="Arial" w:hAnsi="Arial" w:cs="Arial"/>
          <w:sz w:val="18"/>
          <w:szCs w:val="18"/>
        </w:rPr>
        <w:t>idempotent write</w:t>
      </w:r>
      <w:r w:rsidRPr="00622440">
        <w:rPr>
          <w:rFonts w:ascii="Arial" w:hAnsi="Arial" w:cs="Arial"/>
          <w:sz w:val="18"/>
          <w:szCs w:val="18"/>
        </w:rPr>
        <w:t xml:space="preserve"> workflows using </w:t>
      </w:r>
      <w:proofErr w:type="spellStart"/>
      <w:r w:rsidRPr="00622440">
        <w:rPr>
          <w:rFonts w:ascii="Arial" w:hAnsi="Arial" w:cs="Arial"/>
          <w:sz w:val="18"/>
          <w:szCs w:val="18"/>
        </w:rPr>
        <w:t>idempotency</w:t>
      </w:r>
      <w:proofErr w:type="spellEnd"/>
      <w:r w:rsidRPr="00622440">
        <w:rPr>
          <w:rFonts w:ascii="Arial" w:hAnsi="Arial" w:cs="Arial"/>
          <w:sz w:val="18"/>
          <w:szCs w:val="18"/>
        </w:rPr>
        <w:t xml:space="preserve"> keys and safe retries to prevent duplicate side effects during transient failures and client resubmissions.</w:t>
      </w:r>
    </w:p>
    <w:p w:rsidR="00622440" w:rsidRPr="00622440" w:rsidRDefault="00622440" w:rsidP="0062244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>Built reliable background processing patterns using hosted services for long-running tasks, adding retry behavior and structured logs so failures were diagnosable without guesswork.</w:t>
      </w:r>
    </w:p>
    <w:p w:rsidR="00622440" w:rsidRPr="00622440" w:rsidRDefault="00622440" w:rsidP="0062244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>Partnered with product stakeholders to convert ambiguous requirements into measurable acceptance criteria and concrete API contracts that reduced rework late in the sprint.</w:t>
      </w:r>
    </w:p>
    <w:p w:rsidR="00622440" w:rsidRPr="00622440" w:rsidRDefault="00622440" w:rsidP="0062244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>Standardized request validation and response shaping so new endpoints shipped faster while keeping consistent guardrails across the platform.</w:t>
      </w:r>
    </w:p>
    <w:p w:rsidR="00622440" w:rsidRPr="00622440" w:rsidRDefault="00622440" w:rsidP="0062244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 xml:space="preserve">Strengthened </w:t>
      </w:r>
      <w:proofErr w:type="spellStart"/>
      <w:r w:rsidRPr="00622440">
        <w:rPr>
          <w:rFonts w:ascii="Arial" w:hAnsi="Arial" w:cs="Arial"/>
          <w:sz w:val="18"/>
          <w:szCs w:val="18"/>
        </w:rPr>
        <w:t>observability</w:t>
      </w:r>
      <w:proofErr w:type="spellEnd"/>
      <w:r w:rsidRPr="00622440">
        <w:rPr>
          <w:rFonts w:ascii="Arial" w:hAnsi="Arial" w:cs="Arial"/>
          <w:sz w:val="18"/>
          <w:szCs w:val="18"/>
        </w:rPr>
        <w:t xml:space="preserve"> by adding </w:t>
      </w:r>
      <w:r w:rsidRPr="00622440">
        <w:rPr>
          <w:rStyle w:val="Strong"/>
          <w:rFonts w:ascii="Arial" w:hAnsi="Arial" w:cs="Arial"/>
          <w:sz w:val="18"/>
          <w:szCs w:val="18"/>
        </w:rPr>
        <w:t>correlation IDs</w:t>
      </w:r>
      <w:r w:rsidRPr="00622440">
        <w:rPr>
          <w:rFonts w:ascii="Arial" w:hAnsi="Arial" w:cs="Arial"/>
          <w:sz w:val="18"/>
          <w:szCs w:val="18"/>
        </w:rPr>
        <w:t>, consistent logging scopes, and actionable metrics to speed root-cause analysis during incidents.</w:t>
      </w:r>
    </w:p>
    <w:p w:rsidR="00622440" w:rsidRPr="00622440" w:rsidRDefault="00622440" w:rsidP="0062244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>Owned Azure deployment readiness by improving configuration hygiene, environment parity, and rollback-friendly release steps that increased confidence in production promotions.</w:t>
      </w:r>
    </w:p>
    <w:p w:rsidR="00622440" w:rsidRPr="00622440" w:rsidRDefault="00622440" w:rsidP="0062244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>Improved reliability by applying resilience policies for timeouts and transient dependency failures so downstream degradation didn’t cascade across services.</w:t>
      </w:r>
    </w:p>
    <w:p w:rsidR="00582ECE" w:rsidRPr="00622440" w:rsidRDefault="00622440" w:rsidP="0062244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>Mentored engineers through architecture-focused code reviews, reinforcing pragmatic patterns that raised consistency across services without slowing delivery.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582ECE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82ECE" w:rsidRDefault="0062244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82ECE" w:rsidRDefault="00622440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582ECE" w:rsidRDefault="00622440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622440" w:rsidRPr="00622440" w:rsidRDefault="00622440" w:rsidP="0062244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 xml:space="preserve">Developed </w:t>
      </w:r>
      <w:r w:rsidRPr="00080CAA">
        <w:rPr>
          <w:rFonts w:ascii="Arial" w:hAnsi="Arial" w:cs="Arial"/>
          <w:b/>
          <w:sz w:val="18"/>
          <w:szCs w:val="18"/>
        </w:rPr>
        <w:t>.NET</w:t>
      </w:r>
      <w:r w:rsidRPr="00622440">
        <w:rPr>
          <w:rFonts w:ascii="Arial" w:hAnsi="Arial" w:cs="Arial"/>
          <w:sz w:val="18"/>
          <w:szCs w:val="18"/>
        </w:rPr>
        <w:t xml:space="preserve"> backend services exposing reliable </w:t>
      </w:r>
      <w:r w:rsidRPr="00080CAA">
        <w:rPr>
          <w:rFonts w:ascii="Arial" w:hAnsi="Arial" w:cs="Arial"/>
          <w:b/>
          <w:sz w:val="18"/>
          <w:szCs w:val="18"/>
        </w:rPr>
        <w:t xml:space="preserve">REST </w:t>
      </w:r>
      <w:r w:rsidRPr="00622440">
        <w:rPr>
          <w:rFonts w:ascii="Arial" w:hAnsi="Arial" w:cs="Arial"/>
          <w:sz w:val="18"/>
          <w:szCs w:val="18"/>
        </w:rPr>
        <w:t>endpoints for core workflows, emphasizing clear contracts, validation, and stable response formats for consumers.</w:t>
      </w:r>
    </w:p>
    <w:p w:rsidR="00622440" w:rsidRPr="00622440" w:rsidRDefault="00622440" w:rsidP="0062244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 xml:space="preserve">Implemented </w:t>
      </w:r>
      <w:r w:rsidRPr="00080CAA">
        <w:rPr>
          <w:rFonts w:ascii="Arial" w:hAnsi="Arial" w:cs="Arial"/>
          <w:b/>
          <w:sz w:val="18"/>
          <w:szCs w:val="18"/>
        </w:rPr>
        <w:t>EF Core</w:t>
      </w:r>
      <w:r w:rsidRPr="00622440">
        <w:rPr>
          <w:rFonts w:ascii="Arial" w:hAnsi="Arial" w:cs="Arial"/>
          <w:sz w:val="18"/>
          <w:szCs w:val="18"/>
        </w:rPr>
        <w:t xml:space="preserve"> data-access layers with careful transaction handling and query tuning, keeping operational and reporting screens responsive as data volume increased.</w:t>
      </w:r>
    </w:p>
    <w:p w:rsidR="00622440" w:rsidRPr="00622440" w:rsidRDefault="00622440" w:rsidP="0062244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 xml:space="preserve">Introduced </w:t>
      </w:r>
      <w:proofErr w:type="spellStart"/>
      <w:r w:rsidRPr="00080CAA">
        <w:rPr>
          <w:rFonts w:ascii="Arial" w:hAnsi="Arial" w:cs="Arial"/>
          <w:b/>
          <w:sz w:val="18"/>
          <w:szCs w:val="18"/>
        </w:rPr>
        <w:t>Redis</w:t>
      </w:r>
      <w:proofErr w:type="spellEnd"/>
      <w:r w:rsidRPr="00622440">
        <w:rPr>
          <w:rFonts w:ascii="Arial" w:hAnsi="Arial" w:cs="Arial"/>
          <w:sz w:val="18"/>
          <w:szCs w:val="18"/>
        </w:rPr>
        <w:t xml:space="preserve"> caching for read-heavy endpoints with explicit invalidation triggers, improving perceived performance while preserving correctness for frequently updated entities.</w:t>
      </w:r>
    </w:p>
    <w:p w:rsidR="00622440" w:rsidRPr="00622440" w:rsidRDefault="00622440" w:rsidP="0062244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lastRenderedPageBreak/>
        <w:t>Built centralized authorization checks around sensitive operations using policy-based access control, making permission logic easier to audit and evolve.</w:t>
      </w:r>
    </w:p>
    <w:p w:rsidR="00622440" w:rsidRPr="00622440" w:rsidRDefault="00622440" w:rsidP="0062244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>Collaborated with frontend and product teams to refine API shapes, reducing over-fetching and unnecessary round-trips by consolidating endpoints when it improved latency.</w:t>
      </w:r>
    </w:p>
    <w:p w:rsidR="00622440" w:rsidRPr="00622440" w:rsidRDefault="00622440" w:rsidP="0062244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>Enhanced diagnostics with structured logging and correlation identifiers across services, enabling faster triage for multi-step workflow failures.</w:t>
      </w:r>
    </w:p>
    <w:p w:rsidR="00622440" w:rsidRPr="00622440" w:rsidRDefault="00622440" w:rsidP="0062244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>Added integration tests for high-risk flows spanning service and database boundaries, targeting regressions that historically surfaced only after release.</w:t>
      </w:r>
    </w:p>
    <w:p w:rsidR="00622440" w:rsidRPr="00622440" w:rsidRDefault="00622440" w:rsidP="0062244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 xml:space="preserve">Contributed to </w:t>
      </w:r>
      <w:r w:rsidRPr="00080CAA">
        <w:rPr>
          <w:rFonts w:ascii="Arial" w:hAnsi="Arial" w:cs="Arial"/>
          <w:b/>
          <w:sz w:val="18"/>
          <w:szCs w:val="18"/>
        </w:rPr>
        <w:t>CI/CD</w:t>
      </w:r>
      <w:r w:rsidRPr="00622440">
        <w:rPr>
          <w:rFonts w:ascii="Arial" w:hAnsi="Arial" w:cs="Arial"/>
          <w:sz w:val="18"/>
          <w:szCs w:val="18"/>
        </w:rPr>
        <w:t xml:space="preserve"> improvements by aligning build validation, automated tests, and deployment steps so releases were repeatable and recoverable.</w:t>
      </w:r>
    </w:p>
    <w:p w:rsidR="00622440" w:rsidRPr="00622440" w:rsidRDefault="00622440" w:rsidP="0062244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>Standardized validation and exception handling so consumers received actionable error messages instead of inconsistent status codes and opaque failures.</w:t>
      </w:r>
    </w:p>
    <w:p w:rsidR="00622440" w:rsidRPr="00622440" w:rsidRDefault="00622440" w:rsidP="0062244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>Supported Azure-hosted integrations with defensive coding and strict input checks, reducing failures from malformed payloads and inconsistent upstream data.</w:t>
      </w:r>
    </w:p>
    <w:p w:rsidR="00582ECE" w:rsidRDefault="00622440" w:rsidP="00741644">
      <w:pPr>
        <w:pStyle w:val="NormalWeb"/>
        <w:numPr>
          <w:ilvl w:val="0"/>
          <w:numId w:val="8"/>
        </w:numPr>
        <w:spacing w:after="80"/>
        <w:jc w:val="both"/>
      </w:pPr>
      <w:r w:rsidRPr="00741644">
        <w:rPr>
          <w:rFonts w:ascii="Arial" w:hAnsi="Arial" w:cs="Arial"/>
          <w:sz w:val="18"/>
          <w:szCs w:val="18"/>
        </w:rPr>
        <w:t>Participated in architecture discussions and proposed incremental refactors that reduced complexity while protecting production stability.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582ECE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82ECE" w:rsidRDefault="0062244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82ECE" w:rsidRDefault="00622440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582ECE" w:rsidRDefault="00622440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622440" w:rsidRPr="00622440" w:rsidRDefault="00622440" w:rsidP="00622440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 xml:space="preserve">Built and maintained backend functionality for internal web tools, focusing on dependable </w:t>
      </w:r>
      <w:r w:rsidRPr="00080CAA">
        <w:rPr>
          <w:rFonts w:ascii="Arial" w:hAnsi="Arial" w:cs="Arial"/>
          <w:b/>
          <w:sz w:val="18"/>
          <w:szCs w:val="18"/>
        </w:rPr>
        <w:t>CRUD</w:t>
      </w:r>
      <w:r w:rsidRPr="00622440">
        <w:rPr>
          <w:rFonts w:ascii="Arial" w:hAnsi="Arial" w:cs="Arial"/>
          <w:sz w:val="18"/>
          <w:szCs w:val="18"/>
        </w:rPr>
        <w:t xml:space="preserve"> workflows, consistent validation, and predictable API behavior.</w:t>
      </w:r>
    </w:p>
    <w:p w:rsidR="00622440" w:rsidRPr="00622440" w:rsidRDefault="00622440" w:rsidP="00622440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 xml:space="preserve">Designed </w:t>
      </w:r>
      <w:bookmarkStart w:id="0" w:name="_GoBack"/>
      <w:r w:rsidRPr="00080CAA">
        <w:rPr>
          <w:rFonts w:ascii="Arial" w:hAnsi="Arial" w:cs="Arial"/>
          <w:b/>
          <w:sz w:val="18"/>
          <w:szCs w:val="18"/>
        </w:rPr>
        <w:t>SQL</w:t>
      </w:r>
      <w:bookmarkEnd w:id="0"/>
      <w:r w:rsidRPr="00622440">
        <w:rPr>
          <w:rFonts w:ascii="Arial" w:hAnsi="Arial" w:cs="Arial"/>
          <w:sz w:val="18"/>
          <w:szCs w:val="18"/>
        </w:rPr>
        <w:t xml:space="preserve"> schemas and indexing strategies for reporting-heavy screens, reducing query time and improving day-to-day operational efficiency.</w:t>
      </w:r>
    </w:p>
    <w:p w:rsidR="00622440" w:rsidRPr="00622440" w:rsidRDefault="00622440" w:rsidP="00622440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>Implemented data-entry and reporting endpoints with careful boundary checks to prevent malformed inputs from corrupting records or creating hard-to-debug inconsistencies.</w:t>
      </w:r>
    </w:p>
    <w:p w:rsidR="00622440" w:rsidRPr="00622440" w:rsidRDefault="00622440" w:rsidP="00622440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>Analyzed slow database paths and improved joins, filters, and indexing choices, reducing timeouts during peak usage.</w:t>
      </w:r>
    </w:p>
    <w:p w:rsidR="00622440" w:rsidRPr="00622440" w:rsidRDefault="00622440" w:rsidP="00622440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>Worked with business stakeholders to translate evolving requirements into incremental deliveries aligned with real workflows.</w:t>
      </w:r>
    </w:p>
    <w:p w:rsidR="00622440" w:rsidRPr="00622440" w:rsidRDefault="00622440" w:rsidP="00622440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>Improved maintainability by organizing code into clear layers and reusable utilities, enabling safer changes under tight deadlines.</w:t>
      </w:r>
    </w:p>
    <w:p w:rsidR="00622440" w:rsidRPr="00622440" w:rsidRDefault="00622440" w:rsidP="00622440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>Introduced pragmatic logging patterns that surfaced failures early and reduced reliance on hard-to-reproduce local debugging.</w:t>
      </w:r>
    </w:p>
    <w:p w:rsidR="00622440" w:rsidRPr="00622440" w:rsidRDefault="00622440" w:rsidP="00622440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>Coordinated releases across application and database layers, sequencing migrations safely to avoid downtime for internal users.</w:t>
      </w:r>
    </w:p>
    <w:p w:rsidR="00582ECE" w:rsidRPr="00622440" w:rsidRDefault="00622440" w:rsidP="00622440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622440">
        <w:rPr>
          <w:rFonts w:ascii="Arial" w:hAnsi="Arial" w:cs="Arial"/>
          <w:sz w:val="18"/>
          <w:szCs w:val="18"/>
        </w:rPr>
        <w:t>Strengthened quality through peer reviews and targeted regression checks on critical reports, reducing repeat defects after releases.</w:t>
      </w:r>
    </w:p>
    <w:p w:rsidR="00582ECE" w:rsidRDefault="00622440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582ECE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82ECE" w:rsidRDefault="0062244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82ECE" w:rsidRDefault="00622440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582ECE" w:rsidRDefault="00622440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741644" w:rsidRPr="00741644" w:rsidRDefault="00741644" w:rsidP="00741644">
      <w:pPr>
        <w:pStyle w:val="ListParagraph"/>
        <w:numPr>
          <w:ilvl w:val="0"/>
          <w:numId w:val="12"/>
        </w:numPr>
        <w:jc w:val="both"/>
        <w:rPr>
          <w:rFonts w:ascii="Bahnschrift" w:hAnsi="Bahnschrift"/>
          <w:sz w:val="18"/>
          <w:szCs w:val="18"/>
        </w:rPr>
      </w:pPr>
      <w:r w:rsidRPr="00741644">
        <w:rPr>
          <w:rFonts w:ascii="Bahnschrift" w:hAnsi="Bahnschrift"/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741644" w:rsidRDefault="00741644" w:rsidP="00741644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741644" w:rsidRPr="00741644" w:rsidRDefault="00741644" w:rsidP="00741644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741644">
        <w:rPr>
          <w:rStyle w:val="Strong"/>
          <w:rFonts w:ascii="Arial" w:hAnsi="Arial" w:cs="Arial"/>
          <w:sz w:val="18"/>
          <w:szCs w:val="18"/>
        </w:rPr>
        <w:t>Finance Interview App (</w:t>
      </w:r>
      <w:proofErr w:type="spellStart"/>
      <w:r w:rsidRPr="00741644">
        <w:rPr>
          <w:rStyle w:val="Strong"/>
          <w:rFonts w:ascii="Arial" w:hAnsi="Arial" w:cs="Arial"/>
          <w:sz w:val="18"/>
          <w:szCs w:val="18"/>
        </w:rPr>
        <w:t>Dockerized</w:t>
      </w:r>
      <w:proofErr w:type="spellEnd"/>
      <w:r w:rsidRPr="00741644">
        <w:rPr>
          <w:rStyle w:val="Strong"/>
          <w:rFonts w:ascii="Arial" w:hAnsi="Arial" w:cs="Arial"/>
          <w:sz w:val="18"/>
          <w:szCs w:val="18"/>
        </w:rPr>
        <w:t xml:space="preserve"> Full-Stack Demo)</w:t>
      </w:r>
    </w:p>
    <w:p w:rsidR="00741644" w:rsidRPr="00741644" w:rsidRDefault="00741644" w:rsidP="0074164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741644">
        <w:rPr>
          <w:rFonts w:ascii="Arial" w:hAnsi="Arial" w:cs="Arial"/>
          <w:sz w:val="18"/>
          <w:szCs w:val="18"/>
        </w:rPr>
        <w:t>Built a containerized finance workflow demo with a backend API, a modern UI, and a relational database to showcase end-to-end delivery and clean integration patterns.</w:t>
      </w:r>
    </w:p>
    <w:p w:rsidR="00741644" w:rsidRPr="00741644" w:rsidRDefault="00741644" w:rsidP="0074164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741644">
        <w:rPr>
          <w:rFonts w:ascii="Arial" w:hAnsi="Arial" w:cs="Arial"/>
          <w:sz w:val="18"/>
          <w:szCs w:val="18"/>
        </w:rPr>
        <w:t xml:space="preserve">Focused on predictable API contracts, validation, and practical local </w:t>
      </w:r>
      <w:proofErr w:type="spellStart"/>
      <w:r w:rsidRPr="00741644">
        <w:rPr>
          <w:rFonts w:ascii="Arial" w:hAnsi="Arial" w:cs="Arial"/>
          <w:sz w:val="18"/>
          <w:szCs w:val="18"/>
        </w:rPr>
        <w:t>dev</w:t>
      </w:r>
      <w:proofErr w:type="spellEnd"/>
      <w:r w:rsidRPr="00741644">
        <w:rPr>
          <w:rFonts w:ascii="Arial" w:hAnsi="Arial" w:cs="Arial"/>
          <w:sz w:val="18"/>
          <w:szCs w:val="18"/>
        </w:rPr>
        <w:t xml:space="preserve"> ergonomics using </w:t>
      </w:r>
      <w:proofErr w:type="spellStart"/>
      <w:r w:rsidRPr="00741644">
        <w:rPr>
          <w:rFonts w:ascii="Arial" w:hAnsi="Arial" w:cs="Arial"/>
          <w:sz w:val="18"/>
          <w:szCs w:val="18"/>
        </w:rPr>
        <w:t>Docker</w:t>
      </w:r>
      <w:proofErr w:type="spellEnd"/>
      <w:r w:rsidRPr="00741644">
        <w:rPr>
          <w:rFonts w:ascii="Arial" w:hAnsi="Arial" w:cs="Arial"/>
          <w:sz w:val="18"/>
          <w:szCs w:val="18"/>
        </w:rPr>
        <w:t>-based services and repeatable run scripts.</w:t>
      </w:r>
    </w:p>
    <w:p w:rsidR="00741644" w:rsidRPr="00741644" w:rsidRDefault="00741644" w:rsidP="00741644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741644">
        <w:rPr>
          <w:rStyle w:val="Strong"/>
          <w:rFonts w:ascii="Arial" w:hAnsi="Arial" w:cs="Arial"/>
          <w:sz w:val="18"/>
          <w:szCs w:val="18"/>
        </w:rPr>
        <w:t xml:space="preserve">API Reliability &amp; </w:t>
      </w:r>
      <w:proofErr w:type="spellStart"/>
      <w:r w:rsidRPr="00741644">
        <w:rPr>
          <w:rStyle w:val="Strong"/>
          <w:rFonts w:ascii="Arial" w:hAnsi="Arial" w:cs="Arial"/>
          <w:sz w:val="18"/>
          <w:szCs w:val="18"/>
        </w:rPr>
        <w:t>Observability</w:t>
      </w:r>
      <w:proofErr w:type="spellEnd"/>
      <w:r w:rsidRPr="00741644">
        <w:rPr>
          <w:rStyle w:val="Strong"/>
          <w:rFonts w:ascii="Arial" w:hAnsi="Arial" w:cs="Arial"/>
          <w:sz w:val="18"/>
          <w:szCs w:val="18"/>
        </w:rPr>
        <w:t xml:space="preserve"> Toolkit (Internal Platform Patterns)</w:t>
      </w:r>
    </w:p>
    <w:p w:rsidR="00741644" w:rsidRPr="00741644" w:rsidRDefault="00741644" w:rsidP="00741644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741644">
        <w:rPr>
          <w:rFonts w:ascii="Arial" w:hAnsi="Arial" w:cs="Arial"/>
          <w:sz w:val="18"/>
          <w:szCs w:val="18"/>
        </w:rPr>
        <w:t>Created reusable patterns for correlation IDs, structured logs, and operational dashboards so teams could troubleshoot failures quickly across multi-service workflows.</w:t>
      </w:r>
    </w:p>
    <w:p w:rsidR="00741644" w:rsidRPr="00741644" w:rsidRDefault="00741644" w:rsidP="00741644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741644">
        <w:rPr>
          <w:rFonts w:ascii="Arial" w:hAnsi="Arial" w:cs="Arial"/>
          <w:sz w:val="18"/>
          <w:szCs w:val="18"/>
        </w:rPr>
        <w:t xml:space="preserve">Added practical </w:t>
      </w:r>
      <w:proofErr w:type="spellStart"/>
      <w:r w:rsidRPr="00741644">
        <w:rPr>
          <w:rFonts w:ascii="Arial" w:hAnsi="Arial" w:cs="Arial"/>
          <w:sz w:val="18"/>
          <w:szCs w:val="18"/>
        </w:rPr>
        <w:t>runbooks</w:t>
      </w:r>
      <w:proofErr w:type="spellEnd"/>
      <w:r w:rsidRPr="00741644">
        <w:rPr>
          <w:rFonts w:ascii="Arial" w:hAnsi="Arial" w:cs="Arial"/>
          <w:sz w:val="18"/>
          <w:szCs w:val="18"/>
        </w:rPr>
        <w:t xml:space="preserve"> and incident playbooks around common failure modes like cache invalidation issues and database contention.</w:t>
      </w:r>
    </w:p>
    <w:p w:rsidR="00582ECE" w:rsidRDefault="00582ECE">
      <w:pPr>
        <w:spacing w:after="80"/>
      </w:pPr>
    </w:p>
    <w:sectPr w:rsidR="00582EC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408CD"/>
    <w:multiLevelType w:val="hybridMultilevel"/>
    <w:tmpl w:val="9FDE854A"/>
    <w:lvl w:ilvl="0" w:tplc="150EE91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54151E"/>
    <w:multiLevelType w:val="hybridMultilevel"/>
    <w:tmpl w:val="B0FA016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AD2993"/>
    <w:multiLevelType w:val="hybridMultilevel"/>
    <w:tmpl w:val="5804EA4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9FE4FA7"/>
    <w:multiLevelType w:val="hybridMultilevel"/>
    <w:tmpl w:val="7FFEB1CA"/>
    <w:lvl w:ilvl="0" w:tplc="015A2B7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877CA7"/>
    <w:multiLevelType w:val="hybridMultilevel"/>
    <w:tmpl w:val="E9424F36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A26B9E"/>
    <w:multiLevelType w:val="hybridMultilevel"/>
    <w:tmpl w:val="CC94F54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D8E54F1"/>
    <w:multiLevelType w:val="hybridMultilevel"/>
    <w:tmpl w:val="B63E1AA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4FB2465"/>
    <w:multiLevelType w:val="hybridMultilevel"/>
    <w:tmpl w:val="9D4CFD28"/>
    <w:lvl w:ilvl="0" w:tplc="677C96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5B20782"/>
    <w:multiLevelType w:val="hybridMultilevel"/>
    <w:tmpl w:val="4F607C0A"/>
    <w:lvl w:ilvl="0" w:tplc="FEF825B4">
      <w:start w:val="1"/>
      <w:numFmt w:val="bullet"/>
      <w:lvlText w:val="●"/>
      <w:lvlJc w:val="left"/>
      <w:pPr>
        <w:ind w:left="720" w:hanging="360"/>
      </w:pPr>
    </w:lvl>
    <w:lvl w:ilvl="1" w:tplc="DB6A3314">
      <w:start w:val="1"/>
      <w:numFmt w:val="bullet"/>
      <w:lvlText w:val="○"/>
      <w:lvlJc w:val="left"/>
      <w:pPr>
        <w:ind w:left="1440" w:hanging="360"/>
      </w:pPr>
    </w:lvl>
    <w:lvl w:ilvl="2" w:tplc="0A84EDB0">
      <w:start w:val="1"/>
      <w:numFmt w:val="bullet"/>
      <w:lvlText w:val="■"/>
      <w:lvlJc w:val="left"/>
      <w:pPr>
        <w:ind w:left="2160" w:hanging="360"/>
      </w:pPr>
    </w:lvl>
    <w:lvl w:ilvl="3" w:tplc="0DCEEBE4">
      <w:start w:val="1"/>
      <w:numFmt w:val="bullet"/>
      <w:lvlText w:val="●"/>
      <w:lvlJc w:val="left"/>
      <w:pPr>
        <w:ind w:left="2880" w:hanging="360"/>
      </w:pPr>
    </w:lvl>
    <w:lvl w:ilvl="4" w:tplc="4F1668FC">
      <w:start w:val="1"/>
      <w:numFmt w:val="bullet"/>
      <w:lvlText w:val="○"/>
      <w:lvlJc w:val="left"/>
      <w:pPr>
        <w:ind w:left="3600" w:hanging="360"/>
      </w:pPr>
    </w:lvl>
    <w:lvl w:ilvl="5" w:tplc="F5FC8A74">
      <w:start w:val="1"/>
      <w:numFmt w:val="bullet"/>
      <w:lvlText w:val="■"/>
      <w:lvlJc w:val="left"/>
      <w:pPr>
        <w:ind w:left="4320" w:hanging="360"/>
      </w:pPr>
    </w:lvl>
    <w:lvl w:ilvl="6" w:tplc="0B9493C8">
      <w:start w:val="1"/>
      <w:numFmt w:val="bullet"/>
      <w:lvlText w:val="●"/>
      <w:lvlJc w:val="left"/>
      <w:pPr>
        <w:ind w:left="5040" w:hanging="360"/>
      </w:pPr>
    </w:lvl>
    <w:lvl w:ilvl="7" w:tplc="DCBC9616">
      <w:start w:val="1"/>
      <w:numFmt w:val="bullet"/>
      <w:lvlText w:val="●"/>
      <w:lvlJc w:val="left"/>
      <w:pPr>
        <w:ind w:left="5760" w:hanging="360"/>
      </w:pPr>
    </w:lvl>
    <w:lvl w:ilvl="8" w:tplc="3FFABB84">
      <w:start w:val="1"/>
      <w:numFmt w:val="bullet"/>
      <w:lvlText w:val="●"/>
      <w:lvlJc w:val="left"/>
      <w:pPr>
        <w:ind w:left="6480" w:hanging="360"/>
      </w:pPr>
    </w:lvl>
  </w:abstractNum>
  <w:abstractNum w:abstractNumId="10">
    <w:nsid w:val="50D82490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1E1630"/>
    <w:multiLevelType w:val="multilevel"/>
    <w:tmpl w:val="E26E599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5E617710"/>
    <w:multiLevelType w:val="hybridMultilevel"/>
    <w:tmpl w:val="F72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203728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9145FC"/>
    <w:multiLevelType w:val="multilevel"/>
    <w:tmpl w:val="2E00FD5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>
    <w:nsid w:val="790746F9"/>
    <w:multiLevelType w:val="hybridMultilevel"/>
    <w:tmpl w:val="02EC905A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  <w:lvlOverride w:ilvl="0">
      <w:startOverride w:val="1"/>
    </w:lvlOverride>
  </w:num>
  <w:num w:numId="2">
    <w:abstractNumId w:val="7"/>
  </w:num>
  <w:num w:numId="3">
    <w:abstractNumId w:val="1"/>
  </w:num>
  <w:num w:numId="4">
    <w:abstractNumId w:val="5"/>
  </w:num>
  <w:num w:numId="5">
    <w:abstractNumId w:val="15"/>
  </w:num>
  <w:num w:numId="6">
    <w:abstractNumId w:val="4"/>
  </w:num>
  <w:num w:numId="7">
    <w:abstractNumId w:val="12"/>
  </w:num>
  <w:num w:numId="8">
    <w:abstractNumId w:val="6"/>
  </w:num>
  <w:num w:numId="9">
    <w:abstractNumId w:val="0"/>
  </w:num>
  <w:num w:numId="10">
    <w:abstractNumId w:val="8"/>
  </w:num>
  <w:num w:numId="11">
    <w:abstractNumId w:val="2"/>
  </w:num>
  <w:num w:numId="12">
    <w:abstractNumId w:val="3"/>
  </w:num>
  <w:num w:numId="13">
    <w:abstractNumId w:val="10"/>
  </w:num>
  <w:num w:numId="14">
    <w:abstractNumId w:val="13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82ECE"/>
    <w:rsid w:val="00080CAA"/>
    <w:rsid w:val="00582ECE"/>
    <w:rsid w:val="00622440"/>
    <w:rsid w:val="0074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622440"/>
    <w:rPr>
      <w:b/>
      <w:bCs/>
    </w:rPr>
  </w:style>
  <w:style w:type="paragraph" w:styleId="NormalWeb">
    <w:name w:val="Normal (Web)"/>
    <w:basedOn w:val="Normal"/>
    <w:uiPriority w:val="99"/>
    <w:unhideWhenUsed/>
    <w:rsid w:val="00622440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622440"/>
    <w:rPr>
      <w:b/>
      <w:bCs/>
    </w:rPr>
  </w:style>
  <w:style w:type="paragraph" w:styleId="NormalWeb">
    <w:name w:val="Normal (Web)"/>
    <w:basedOn w:val="Normal"/>
    <w:uiPriority w:val="99"/>
    <w:unhideWhenUsed/>
    <w:rsid w:val="0062244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0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1208</Words>
  <Characters>6886</Characters>
  <Application>Microsoft Office Word</Application>
  <DocSecurity>0</DocSecurity>
  <Lines>57</Lines>
  <Paragraphs>16</Paragraphs>
  <ScaleCrop>false</ScaleCrop>
  <Company>P R C</Company>
  <LinksUpToDate>false</LinksUpToDate>
  <CharactersWithSpaces>8078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2026-02-16T13:36:00Z</dcterms:created>
  <dcterms:modified xsi:type="dcterms:W3CDTF">2026-02-20T14:05:00Z</dcterms:modified>
</cp:coreProperties>
</file>