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37D" w:rsidRDefault="00497C5B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D7637D" w:rsidRDefault="00497C5B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D7637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7637D" w:rsidRDefault="00497C5B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D7637D" w:rsidRDefault="00D7637D">
      <w:pPr>
        <w:spacing w:after="120"/>
      </w:pPr>
    </w:p>
    <w:p w:rsidR="00D7637D" w:rsidRDefault="00497C5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D7637D" w:rsidRPr="00497C5B" w:rsidRDefault="00497C5B">
      <w:pPr>
        <w:spacing w:after="80"/>
        <w:jc w:val="both"/>
        <w:rPr>
          <w:rFonts w:ascii="Arial" w:hAnsi="Arial" w:cs="Arial"/>
          <w:sz w:val="18"/>
        </w:rPr>
      </w:pPr>
      <w:r w:rsidRPr="00497C5B">
        <w:rPr>
          <w:rStyle w:val="Strong"/>
          <w:rFonts w:ascii="Arial" w:hAnsi="Arial" w:cs="Arial"/>
          <w:sz w:val="18"/>
        </w:rPr>
        <w:t>Senior Software Engineer</w:t>
      </w:r>
      <w:r w:rsidRPr="00497C5B">
        <w:rPr>
          <w:rFonts w:ascii="Arial" w:hAnsi="Arial" w:cs="Arial"/>
          <w:sz w:val="18"/>
        </w:rPr>
        <w:t xml:space="preserve"> with </w:t>
      </w:r>
      <w:r w:rsidRPr="00497C5B">
        <w:rPr>
          <w:rStyle w:val="Strong"/>
          <w:rFonts w:ascii="Arial" w:hAnsi="Arial" w:cs="Arial"/>
          <w:sz w:val="18"/>
        </w:rPr>
        <w:t>9+ years</w:t>
      </w:r>
      <w:r w:rsidRPr="00497C5B">
        <w:rPr>
          <w:rFonts w:ascii="Arial" w:hAnsi="Arial" w:cs="Arial"/>
          <w:sz w:val="18"/>
        </w:rPr>
        <w:t xml:space="preserve"> building reliable backend services and user-facing workflows for production platforms. Strong background in </w:t>
      </w:r>
      <w:r w:rsidRPr="00497C5B">
        <w:rPr>
          <w:rStyle w:val="Strong"/>
          <w:rFonts w:ascii="Arial" w:hAnsi="Arial" w:cs="Arial"/>
          <w:sz w:val="18"/>
        </w:rPr>
        <w:t>Java (Spring Boot)</w:t>
      </w:r>
      <w:r w:rsidRPr="00497C5B">
        <w:rPr>
          <w:rFonts w:ascii="Arial" w:hAnsi="Arial" w:cs="Arial"/>
          <w:sz w:val="18"/>
        </w:rPr>
        <w:t xml:space="preserve"> and </w:t>
      </w:r>
      <w:r w:rsidRPr="00497C5B">
        <w:rPr>
          <w:rStyle w:val="Strong"/>
          <w:rFonts w:ascii="Arial" w:hAnsi="Arial" w:cs="Arial"/>
          <w:sz w:val="18"/>
        </w:rPr>
        <w:t>Node.js</w:t>
      </w:r>
      <w:r w:rsidRPr="00497C5B">
        <w:rPr>
          <w:rFonts w:ascii="Arial" w:hAnsi="Arial" w:cs="Arial"/>
          <w:sz w:val="18"/>
        </w:rPr>
        <w:t xml:space="preserve"> service design, </w:t>
      </w:r>
      <w:r w:rsidRPr="00497C5B">
        <w:rPr>
          <w:rStyle w:val="Strong"/>
          <w:rFonts w:ascii="Arial" w:hAnsi="Arial" w:cs="Arial"/>
          <w:sz w:val="18"/>
        </w:rPr>
        <w:t>Python</w:t>
      </w:r>
      <w:r w:rsidRPr="00497C5B">
        <w:rPr>
          <w:rFonts w:ascii="Arial" w:hAnsi="Arial" w:cs="Arial"/>
          <w:sz w:val="18"/>
        </w:rPr>
        <w:t xml:space="preserve"> automation for operational reliability, and pragmatic performance work using </w:t>
      </w:r>
      <w:proofErr w:type="spellStart"/>
      <w:proofErr w:type="gramStart"/>
      <w:r w:rsidRPr="00497C5B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497C5B">
        <w:rPr>
          <w:rStyle w:val="Strong"/>
          <w:rFonts w:ascii="Arial" w:hAnsi="Arial" w:cs="Arial"/>
          <w:sz w:val="18"/>
        </w:rPr>
        <w:t xml:space="preserve"> caching</w:t>
      </w:r>
      <w:r w:rsidRPr="00497C5B">
        <w:rPr>
          <w:rFonts w:ascii="Arial" w:hAnsi="Arial" w:cs="Arial"/>
          <w:sz w:val="18"/>
        </w:rPr>
        <w:t xml:space="preserve"> and efficient </w:t>
      </w:r>
      <w:proofErr w:type="spellStart"/>
      <w:r w:rsidRPr="00497C5B">
        <w:rPr>
          <w:rStyle w:val="Strong"/>
          <w:rFonts w:ascii="Arial" w:hAnsi="Arial" w:cs="Arial"/>
          <w:sz w:val="18"/>
        </w:rPr>
        <w:t>PostgreSQL</w:t>
      </w:r>
      <w:proofErr w:type="spellEnd"/>
      <w:r w:rsidRPr="00497C5B">
        <w:rPr>
          <w:rStyle w:val="Strong"/>
          <w:rFonts w:ascii="Arial" w:hAnsi="Arial" w:cs="Arial"/>
          <w:sz w:val="18"/>
        </w:rPr>
        <w:t>/SQL</w:t>
      </w:r>
      <w:r w:rsidRPr="00497C5B">
        <w:rPr>
          <w:rFonts w:ascii="Arial" w:hAnsi="Arial" w:cs="Arial"/>
          <w:sz w:val="18"/>
        </w:rPr>
        <w:t xml:space="preserve"> access patterns. Experienced adopting </w:t>
      </w:r>
      <w:r w:rsidRPr="00497C5B">
        <w:rPr>
          <w:rStyle w:val="Strong"/>
          <w:rFonts w:ascii="Arial" w:hAnsi="Arial" w:cs="Arial"/>
          <w:sz w:val="18"/>
        </w:rPr>
        <w:t>Rust</w:t>
      </w:r>
      <w:r w:rsidRPr="00497C5B">
        <w:rPr>
          <w:rFonts w:ascii="Arial" w:hAnsi="Arial" w:cs="Arial"/>
          <w:sz w:val="18"/>
        </w:rPr>
        <w:t xml:space="preserve"> for targeted high-throughput components where predictable latency and memory control matter, and shipping with </w:t>
      </w:r>
      <w:proofErr w:type="spellStart"/>
      <w:r w:rsidRPr="00497C5B">
        <w:rPr>
          <w:rStyle w:val="Strong"/>
          <w:rFonts w:ascii="Arial" w:hAnsi="Arial" w:cs="Arial"/>
          <w:sz w:val="18"/>
        </w:rPr>
        <w:t>Docker</w:t>
      </w:r>
      <w:proofErr w:type="spellEnd"/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CI/CD (</w:t>
      </w:r>
      <w:proofErr w:type="spellStart"/>
      <w:r w:rsidRPr="00497C5B">
        <w:rPr>
          <w:rStyle w:val="Strong"/>
          <w:rFonts w:ascii="Arial" w:hAnsi="Arial" w:cs="Arial"/>
          <w:sz w:val="18"/>
        </w:rPr>
        <w:t>GitHub</w:t>
      </w:r>
      <w:proofErr w:type="spellEnd"/>
      <w:r w:rsidRPr="00497C5B">
        <w:rPr>
          <w:rStyle w:val="Strong"/>
          <w:rFonts w:ascii="Arial" w:hAnsi="Arial" w:cs="Arial"/>
          <w:sz w:val="18"/>
        </w:rPr>
        <w:t xml:space="preserve"> Actions)</w:t>
      </w:r>
      <w:r w:rsidRPr="00497C5B">
        <w:rPr>
          <w:rFonts w:ascii="Arial" w:hAnsi="Arial" w:cs="Arial"/>
          <w:sz w:val="18"/>
        </w:rPr>
        <w:t xml:space="preserve">, and cloud delivery practices across </w:t>
      </w:r>
      <w:r w:rsidRPr="00497C5B">
        <w:rPr>
          <w:rStyle w:val="Strong"/>
          <w:rFonts w:ascii="Arial" w:hAnsi="Arial" w:cs="Arial"/>
          <w:sz w:val="18"/>
        </w:rPr>
        <w:t>Microsoft Azure</w:t>
      </w:r>
      <w:r w:rsidRPr="00497C5B">
        <w:rPr>
          <w:rFonts w:ascii="Arial" w:hAnsi="Arial" w:cs="Arial"/>
          <w:sz w:val="18"/>
        </w:rPr>
        <w:t xml:space="preserve"> (with exposure to </w:t>
      </w:r>
      <w:r w:rsidRPr="00497C5B">
        <w:rPr>
          <w:rStyle w:val="Strong"/>
          <w:rFonts w:ascii="Arial" w:hAnsi="Arial" w:cs="Arial"/>
          <w:sz w:val="18"/>
        </w:rPr>
        <w:t>AWS</w:t>
      </w:r>
      <w:r w:rsidRPr="00497C5B">
        <w:rPr>
          <w:rFonts w:ascii="Arial" w:hAnsi="Arial" w:cs="Arial"/>
          <w:sz w:val="18"/>
        </w:rPr>
        <w:t xml:space="preserve"> and </w:t>
      </w:r>
      <w:r w:rsidRPr="00497C5B">
        <w:rPr>
          <w:rStyle w:val="Strong"/>
          <w:rFonts w:ascii="Arial" w:hAnsi="Arial" w:cs="Arial"/>
          <w:sz w:val="18"/>
        </w:rPr>
        <w:t>GCP</w:t>
      </w:r>
      <w:r w:rsidRPr="00497C5B">
        <w:rPr>
          <w:rFonts w:ascii="Arial" w:hAnsi="Arial" w:cs="Arial"/>
          <w:sz w:val="18"/>
        </w:rPr>
        <w:t xml:space="preserve"> integration points). Known for clean architecture, thoughtful trade-offs, and strong collaboration to turn complex requirements into maintainable systems that ship predictably.</w:t>
      </w:r>
    </w:p>
    <w:p w:rsidR="00D7637D" w:rsidRDefault="00497C5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497C5B" w:rsidRPr="00497C5B" w:rsidRDefault="00497C5B" w:rsidP="00497C5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497C5B">
        <w:rPr>
          <w:rStyle w:val="Strong"/>
          <w:rFonts w:ascii="Arial" w:hAnsi="Arial" w:cs="Arial"/>
          <w:sz w:val="18"/>
        </w:rPr>
        <w:t>Frontend</w:t>
      </w:r>
      <w:r w:rsidRPr="00497C5B">
        <w:rPr>
          <w:rFonts w:ascii="Arial" w:hAnsi="Arial" w:cs="Arial"/>
          <w:sz w:val="18"/>
        </w:rPr>
        <w:t xml:space="preserve"> — </w:t>
      </w:r>
      <w:r w:rsidRPr="00497C5B">
        <w:rPr>
          <w:rStyle w:val="Strong"/>
          <w:rFonts w:ascii="Arial" w:hAnsi="Arial" w:cs="Arial"/>
          <w:sz w:val="18"/>
        </w:rPr>
        <w:t>React</w:t>
      </w:r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Style w:val="Strong"/>
          <w:rFonts w:ascii="Arial" w:hAnsi="Arial" w:cs="Arial"/>
          <w:sz w:val="18"/>
        </w:rPr>
        <w:t>TypeScript</w:t>
      </w:r>
      <w:proofErr w:type="spellEnd"/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JavaScript (ES6+)</w:t>
      </w:r>
      <w:r w:rsidRPr="00497C5B">
        <w:rPr>
          <w:rFonts w:ascii="Arial" w:hAnsi="Arial" w:cs="Arial"/>
          <w:sz w:val="18"/>
        </w:rPr>
        <w:t xml:space="preserve">, component-driven UI architecture, reusable UI libraries &amp; design systems, state management patterns, </w:t>
      </w:r>
      <w:r w:rsidRPr="00497C5B">
        <w:rPr>
          <w:rStyle w:val="Strong"/>
          <w:rFonts w:ascii="Arial" w:hAnsi="Arial" w:cs="Arial"/>
          <w:sz w:val="18"/>
        </w:rPr>
        <w:t>accessible UI (WCAG)</w:t>
      </w:r>
      <w:r w:rsidRPr="00497C5B">
        <w:rPr>
          <w:rFonts w:ascii="Arial" w:hAnsi="Arial" w:cs="Arial"/>
          <w:sz w:val="18"/>
        </w:rPr>
        <w:t xml:space="preserve">, performance profiling &amp; render optimization, code splitting &amp; lazy loading, reusable hooks &amp; UI utilities, complex forms &amp; validation patterns, responsive layout engineering, </w:t>
      </w:r>
      <w:r w:rsidRPr="00497C5B">
        <w:rPr>
          <w:rStyle w:val="Strong"/>
          <w:rFonts w:ascii="Arial" w:hAnsi="Arial" w:cs="Arial"/>
          <w:sz w:val="18"/>
        </w:rPr>
        <w:t>HTML5</w:t>
      </w:r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CSS3</w:t>
      </w:r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Tailwind CSS</w:t>
      </w:r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CSS Modules</w:t>
      </w:r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Sass/SCSS</w:t>
      </w:r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Storybook</w:t>
      </w:r>
      <w:r w:rsidRPr="00497C5B">
        <w:rPr>
          <w:rFonts w:ascii="Arial" w:hAnsi="Arial" w:cs="Arial"/>
          <w:sz w:val="18"/>
        </w:rPr>
        <w:t xml:space="preserve">, design token adoption, client-side error boundaries, API-driven UI patterns, front-end </w:t>
      </w:r>
      <w:proofErr w:type="spellStart"/>
      <w:r w:rsidRPr="00497C5B">
        <w:rPr>
          <w:rFonts w:ascii="Arial" w:hAnsi="Arial" w:cs="Arial"/>
          <w:sz w:val="18"/>
        </w:rPr>
        <w:t>observability</w:t>
      </w:r>
      <w:proofErr w:type="spellEnd"/>
      <w:r w:rsidRPr="00497C5B">
        <w:rPr>
          <w:rFonts w:ascii="Arial" w:hAnsi="Arial" w:cs="Arial"/>
          <w:sz w:val="18"/>
        </w:rPr>
        <w:t xml:space="preserve"> basics</w:t>
      </w:r>
    </w:p>
    <w:p w:rsidR="00497C5B" w:rsidRPr="00497C5B" w:rsidRDefault="00497C5B" w:rsidP="00497C5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497C5B">
        <w:rPr>
          <w:rStyle w:val="Strong"/>
          <w:rFonts w:ascii="Arial" w:hAnsi="Arial" w:cs="Arial"/>
          <w:sz w:val="18"/>
        </w:rPr>
        <w:t>Backend &amp; APIs</w:t>
      </w:r>
      <w:r w:rsidRPr="00497C5B">
        <w:rPr>
          <w:rFonts w:ascii="Arial" w:hAnsi="Arial" w:cs="Arial"/>
          <w:sz w:val="18"/>
        </w:rPr>
        <w:t xml:space="preserve"> — </w:t>
      </w:r>
      <w:r w:rsidRPr="00497C5B">
        <w:rPr>
          <w:rStyle w:val="Strong"/>
          <w:rFonts w:ascii="Arial" w:hAnsi="Arial" w:cs="Arial"/>
          <w:sz w:val="18"/>
        </w:rPr>
        <w:t>Java (Spring Boot)</w:t>
      </w:r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Node.js</w:t>
      </w:r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Python</w:t>
      </w:r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Rust</w:t>
      </w:r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Fonts w:ascii="Arial" w:hAnsi="Arial" w:cs="Arial"/>
          <w:sz w:val="18"/>
        </w:rPr>
        <w:t>RESTful</w:t>
      </w:r>
      <w:proofErr w:type="spellEnd"/>
      <w:r w:rsidRPr="00497C5B">
        <w:rPr>
          <w:rFonts w:ascii="Arial" w:hAnsi="Arial" w:cs="Arial"/>
          <w:sz w:val="18"/>
        </w:rPr>
        <w:t xml:space="preserve"> web services, API contract design, </w:t>
      </w:r>
      <w:proofErr w:type="spellStart"/>
      <w:r w:rsidRPr="00497C5B">
        <w:rPr>
          <w:rStyle w:val="Strong"/>
          <w:rFonts w:ascii="Arial" w:hAnsi="Arial" w:cs="Arial"/>
          <w:sz w:val="18"/>
        </w:rPr>
        <w:t>OpenAPI</w:t>
      </w:r>
      <w:proofErr w:type="spellEnd"/>
      <w:r w:rsidRPr="00497C5B">
        <w:rPr>
          <w:rStyle w:val="Strong"/>
          <w:rFonts w:ascii="Arial" w:hAnsi="Arial" w:cs="Arial"/>
          <w:sz w:val="18"/>
        </w:rPr>
        <w:t>/Swagger</w:t>
      </w:r>
      <w:r w:rsidRPr="00497C5B">
        <w:rPr>
          <w:rFonts w:ascii="Arial" w:hAnsi="Arial" w:cs="Arial"/>
          <w:sz w:val="18"/>
        </w:rPr>
        <w:t>, authentication &amp; authorization (</w:t>
      </w:r>
      <w:r w:rsidRPr="00497C5B">
        <w:rPr>
          <w:rStyle w:val="Strong"/>
          <w:rFonts w:ascii="Arial" w:hAnsi="Arial" w:cs="Arial"/>
          <w:sz w:val="18"/>
        </w:rPr>
        <w:t>OAuth2</w:t>
      </w:r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JWT</w:t>
      </w:r>
      <w:r w:rsidRPr="00497C5B">
        <w:rPr>
          <w:rFonts w:ascii="Arial" w:hAnsi="Arial" w:cs="Arial"/>
          <w:sz w:val="18"/>
        </w:rPr>
        <w:t xml:space="preserve">), </w:t>
      </w:r>
      <w:r w:rsidRPr="00497C5B">
        <w:rPr>
          <w:rStyle w:val="Strong"/>
          <w:rFonts w:ascii="Arial" w:hAnsi="Arial" w:cs="Arial"/>
          <w:sz w:val="18"/>
        </w:rPr>
        <w:t>RBAC</w:t>
      </w:r>
      <w:r w:rsidRPr="00497C5B">
        <w:rPr>
          <w:rFonts w:ascii="Arial" w:hAnsi="Arial" w:cs="Arial"/>
          <w:sz w:val="18"/>
        </w:rPr>
        <w:t xml:space="preserve">, structured logging &amp; correlation IDs, caching strategies, rate limiting &amp; throttling, </w:t>
      </w:r>
      <w:proofErr w:type="spellStart"/>
      <w:r w:rsidRPr="00497C5B">
        <w:rPr>
          <w:rFonts w:ascii="Arial" w:hAnsi="Arial" w:cs="Arial"/>
          <w:sz w:val="18"/>
        </w:rPr>
        <w:t>idempotency</w:t>
      </w:r>
      <w:proofErr w:type="spellEnd"/>
      <w:r w:rsidRPr="00497C5B">
        <w:rPr>
          <w:rFonts w:ascii="Arial" w:hAnsi="Arial" w:cs="Arial"/>
          <w:sz w:val="18"/>
        </w:rPr>
        <w:t xml:space="preserve"> &amp; retries, error handling standards, background processing &amp; job queues, </w:t>
      </w:r>
      <w:proofErr w:type="spellStart"/>
      <w:r w:rsidRPr="00497C5B">
        <w:rPr>
          <w:rStyle w:val="Strong"/>
          <w:rFonts w:ascii="Arial" w:hAnsi="Arial" w:cs="Arial"/>
          <w:sz w:val="18"/>
        </w:rPr>
        <w:t>WebSockets</w:t>
      </w:r>
      <w:proofErr w:type="spellEnd"/>
      <w:r w:rsidRPr="00497C5B">
        <w:rPr>
          <w:rFonts w:ascii="Arial" w:hAnsi="Arial" w:cs="Arial"/>
          <w:sz w:val="18"/>
        </w:rPr>
        <w:t xml:space="preserve">, integration patterns, versioned API evolution, request/response validation standards, operational </w:t>
      </w:r>
      <w:proofErr w:type="spellStart"/>
      <w:r w:rsidRPr="00497C5B">
        <w:rPr>
          <w:rFonts w:ascii="Arial" w:hAnsi="Arial" w:cs="Arial"/>
          <w:sz w:val="18"/>
        </w:rPr>
        <w:t>runbook</w:t>
      </w:r>
      <w:proofErr w:type="spellEnd"/>
      <w:r w:rsidRPr="00497C5B">
        <w:rPr>
          <w:rFonts w:ascii="Arial" w:hAnsi="Arial" w:cs="Arial"/>
          <w:sz w:val="18"/>
        </w:rPr>
        <w:t xml:space="preserve"> authoring</w:t>
      </w:r>
    </w:p>
    <w:p w:rsidR="00497C5B" w:rsidRPr="00497C5B" w:rsidRDefault="00497C5B" w:rsidP="00497C5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497C5B">
        <w:rPr>
          <w:rStyle w:val="Strong"/>
          <w:rFonts w:ascii="Arial" w:hAnsi="Arial" w:cs="Arial"/>
          <w:sz w:val="18"/>
        </w:rPr>
        <w:t>Data, Messaging &amp; Search</w:t>
      </w:r>
      <w:r w:rsidRPr="00497C5B">
        <w:rPr>
          <w:rFonts w:ascii="Arial" w:hAnsi="Arial" w:cs="Arial"/>
          <w:sz w:val="18"/>
        </w:rPr>
        <w:t xml:space="preserve"> — Relational: </w:t>
      </w:r>
      <w:proofErr w:type="spellStart"/>
      <w:r w:rsidRPr="00497C5B">
        <w:rPr>
          <w:rStyle w:val="Strong"/>
          <w:rFonts w:ascii="Arial" w:hAnsi="Arial" w:cs="Arial"/>
          <w:sz w:val="18"/>
        </w:rPr>
        <w:t>PostgreSQL</w:t>
      </w:r>
      <w:proofErr w:type="spellEnd"/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MySQL</w:t>
      </w:r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SQL Server</w:t>
      </w:r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Fonts w:ascii="Arial" w:hAnsi="Arial" w:cs="Arial"/>
          <w:sz w:val="18"/>
        </w:rPr>
        <w:t>NoSQL</w:t>
      </w:r>
      <w:proofErr w:type="spellEnd"/>
      <w:r w:rsidRPr="00497C5B">
        <w:rPr>
          <w:rFonts w:ascii="Arial" w:hAnsi="Arial" w:cs="Arial"/>
          <w:sz w:val="18"/>
        </w:rPr>
        <w:t xml:space="preserve">: </w:t>
      </w:r>
      <w:proofErr w:type="spellStart"/>
      <w:r w:rsidRPr="00497C5B">
        <w:rPr>
          <w:rStyle w:val="Strong"/>
          <w:rFonts w:ascii="Arial" w:hAnsi="Arial" w:cs="Arial"/>
          <w:sz w:val="18"/>
        </w:rPr>
        <w:t>Redis</w:t>
      </w:r>
      <w:proofErr w:type="spellEnd"/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Style w:val="Strong"/>
          <w:rFonts w:ascii="Arial" w:hAnsi="Arial" w:cs="Arial"/>
          <w:sz w:val="18"/>
        </w:rPr>
        <w:t>MongoDB</w:t>
      </w:r>
      <w:proofErr w:type="spellEnd"/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Style w:val="Strong"/>
          <w:rFonts w:ascii="Arial" w:hAnsi="Arial" w:cs="Arial"/>
          <w:sz w:val="18"/>
        </w:rPr>
        <w:t>DynamoDB</w:t>
      </w:r>
      <w:proofErr w:type="spellEnd"/>
      <w:r w:rsidRPr="00497C5B">
        <w:rPr>
          <w:rFonts w:ascii="Arial" w:hAnsi="Arial" w:cs="Arial"/>
          <w:sz w:val="18"/>
        </w:rPr>
        <w:t xml:space="preserve">, Queues/streams: </w:t>
      </w:r>
      <w:r w:rsidRPr="00497C5B">
        <w:rPr>
          <w:rStyle w:val="Strong"/>
          <w:rFonts w:ascii="Arial" w:hAnsi="Arial" w:cs="Arial"/>
          <w:sz w:val="18"/>
        </w:rPr>
        <w:t>AWS SQS/SNS</w:t>
      </w:r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Kafka</w:t>
      </w:r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Style w:val="Strong"/>
          <w:rFonts w:ascii="Arial" w:hAnsi="Arial" w:cs="Arial"/>
          <w:sz w:val="18"/>
        </w:rPr>
        <w:t>RabbitMQ</w:t>
      </w:r>
      <w:proofErr w:type="spellEnd"/>
      <w:r w:rsidRPr="00497C5B">
        <w:rPr>
          <w:rFonts w:ascii="Arial" w:hAnsi="Arial" w:cs="Arial"/>
          <w:sz w:val="18"/>
        </w:rPr>
        <w:t xml:space="preserve">, Search: </w:t>
      </w:r>
      <w:proofErr w:type="spellStart"/>
      <w:r w:rsidRPr="00497C5B">
        <w:rPr>
          <w:rStyle w:val="Strong"/>
          <w:rFonts w:ascii="Arial" w:hAnsi="Arial" w:cs="Arial"/>
          <w:sz w:val="18"/>
        </w:rPr>
        <w:t>Elasticsearch</w:t>
      </w:r>
      <w:proofErr w:type="spellEnd"/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OpenSearch</w:t>
      </w:r>
      <w:r w:rsidRPr="00497C5B">
        <w:rPr>
          <w:rFonts w:ascii="Arial" w:hAnsi="Arial" w:cs="Arial"/>
          <w:sz w:val="18"/>
        </w:rPr>
        <w:t xml:space="preserve">, Analytics: </w:t>
      </w:r>
      <w:r w:rsidRPr="00497C5B">
        <w:rPr>
          <w:rStyle w:val="Strong"/>
          <w:rFonts w:ascii="Arial" w:hAnsi="Arial" w:cs="Arial"/>
          <w:sz w:val="18"/>
        </w:rPr>
        <w:t>Redshift</w:t>
      </w:r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Style w:val="Strong"/>
          <w:rFonts w:ascii="Arial" w:hAnsi="Arial" w:cs="Arial"/>
          <w:sz w:val="18"/>
        </w:rPr>
        <w:t>BigQuery</w:t>
      </w:r>
      <w:proofErr w:type="spellEnd"/>
      <w:r w:rsidRPr="00497C5B">
        <w:rPr>
          <w:rFonts w:ascii="Arial" w:hAnsi="Arial" w:cs="Arial"/>
          <w:sz w:val="18"/>
        </w:rPr>
        <w:t xml:space="preserve"> (exposure via event/analytics pipelines)</w:t>
      </w:r>
    </w:p>
    <w:p w:rsidR="00497C5B" w:rsidRDefault="00497C5B" w:rsidP="00497C5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497C5B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497C5B">
        <w:rPr>
          <w:rStyle w:val="Strong"/>
          <w:rFonts w:ascii="Arial" w:hAnsi="Arial" w:cs="Arial"/>
          <w:sz w:val="18"/>
        </w:rPr>
        <w:t>DevOps</w:t>
      </w:r>
      <w:proofErr w:type="spellEnd"/>
      <w:r w:rsidRPr="00497C5B">
        <w:rPr>
          <w:rFonts w:ascii="Arial" w:hAnsi="Arial" w:cs="Arial"/>
          <w:sz w:val="18"/>
        </w:rPr>
        <w:t xml:space="preserve"> — </w:t>
      </w:r>
      <w:r w:rsidRPr="00497C5B">
        <w:rPr>
          <w:rStyle w:val="Strong"/>
          <w:rFonts w:ascii="Arial" w:hAnsi="Arial" w:cs="Arial"/>
          <w:sz w:val="18"/>
        </w:rPr>
        <w:t xml:space="preserve">AWS (primary): EKS, ECS, EC2, Lambda, API Gateway, S3, </w:t>
      </w:r>
      <w:proofErr w:type="spellStart"/>
      <w:r w:rsidRPr="00497C5B">
        <w:rPr>
          <w:rStyle w:val="Strong"/>
          <w:rFonts w:ascii="Arial" w:hAnsi="Arial" w:cs="Arial"/>
          <w:sz w:val="18"/>
        </w:rPr>
        <w:t>CloudFront</w:t>
      </w:r>
      <w:proofErr w:type="spellEnd"/>
      <w:r w:rsidRPr="00497C5B">
        <w:rPr>
          <w:rStyle w:val="Strong"/>
          <w:rFonts w:ascii="Arial" w:hAnsi="Arial" w:cs="Arial"/>
          <w:sz w:val="18"/>
        </w:rPr>
        <w:t xml:space="preserve">, RDS, </w:t>
      </w:r>
      <w:proofErr w:type="spellStart"/>
      <w:r w:rsidRPr="00497C5B">
        <w:rPr>
          <w:rStyle w:val="Strong"/>
          <w:rFonts w:ascii="Arial" w:hAnsi="Arial" w:cs="Arial"/>
          <w:sz w:val="18"/>
        </w:rPr>
        <w:t>DynamoDB</w:t>
      </w:r>
      <w:proofErr w:type="spellEnd"/>
      <w:r w:rsidRPr="00497C5B">
        <w:rPr>
          <w:rStyle w:val="Strong"/>
          <w:rFonts w:ascii="Arial" w:hAnsi="Arial" w:cs="Arial"/>
          <w:sz w:val="18"/>
        </w:rPr>
        <w:t xml:space="preserve">, </w:t>
      </w:r>
      <w:proofErr w:type="spellStart"/>
      <w:r w:rsidRPr="00497C5B">
        <w:rPr>
          <w:rStyle w:val="Strong"/>
          <w:rFonts w:ascii="Arial" w:hAnsi="Arial" w:cs="Arial"/>
          <w:sz w:val="18"/>
        </w:rPr>
        <w:t>ElastiCache</w:t>
      </w:r>
      <w:proofErr w:type="spellEnd"/>
      <w:r w:rsidRPr="00497C5B">
        <w:rPr>
          <w:rStyle w:val="Strong"/>
          <w:rFonts w:ascii="Arial" w:hAnsi="Arial" w:cs="Arial"/>
          <w:sz w:val="18"/>
        </w:rPr>
        <w:t xml:space="preserve">, </w:t>
      </w:r>
      <w:proofErr w:type="spellStart"/>
      <w:r w:rsidRPr="00497C5B">
        <w:rPr>
          <w:rStyle w:val="Strong"/>
          <w:rFonts w:ascii="Arial" w:hAnsi="Arial" w:cs="Arial"/>
          <w:sz w:val="18"/>
        </w:rPr>
        <w:t>EventBridge</w:t>
      </w:r>
      <w:proofErr w:type="spellEnd"/>
      <w:r w:rsidRPr="00497C5B">
        <w:rPr>
          <w:rStyle w:val="Strong"/>
          <w:rFonts w:ascii="Arial" w:hAnsi="Arial" w:cs="Arial"/>
          <w:sz w:val="18"/>
        </w:rPr>
        <w:t>, Step Functions, IAM</w:t>
      </w:r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Azure: AKS, App Service, Azure SQL, Service Bus, Key Vault, Application Insights</w:t>
      </w:r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 xml:space="preserve">GCP: GKE, Cloud Run, Pub/Sub, Cloud Storage, </w:t>
      </w:r>
      <w:proofErr w:type="spellStart"/>
      <w:r w:rsidRPr="00497C5B">
        <w:rPr>
          <w:rStyle w:val="Strong"/>
          <w:rFonts w:ascii="Arial" w:hAnsi="Arial" w:cs="Arial"/>
          <w:sz w:val="18"/>
        </w:rPr>
        <w:t>BigQuery</w:t>
      </w:r>
      <w:proofErr w:type="spellEnd"/>
      <w:r w:rsidRPr="00497C5B">
        <w:rPr>
          <w:rFonts w:ascii="Arial" w:hAnsi="Arial" w:cs="Arial"/>
          <w:sz w:val="18"/>
        </w:rPr>
        <w:t xml:space="preserve"> (as consumer/integrator), </w:t>
      </w:r>
      <w:proofErr w:type="spellStart"/>
      <w:r w:rsidRPr="00497C5B">
        <w:rPr>
          <w:rStyle w:val="Strong"/>
          <w:rFonts w:ascii="Arial" w:hAnsi="Arial" w:cs="Arial"/>
          <w:sz w:val="18"/>
        </w:rPr>
        <w:t>Docker</w:t>
      </w:r>
      <w:proofErr w:type="spellEnd"/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Fonts w:ascii="Arial" w:hAnsi="Arial" w:cs="Arial"/>
          <w:sz w:val="18"/>
        </w:rPr>
        <w:t>Kubernetes</w:t>
      </w:r>
      <w:proofErr w:type="spellEnd"/>
      <w:r w:rsidRPr="00497C5B">
        <w:rPr>
          <w:rFonts w:ascii="Arial" w:hAnsi="Arial" w:cs="Arial"/>
          <w:sz w:val="18"/>
        </w:rPr>
        <w:t xml:space="preserve">, Helm, Argo CD, </w:t>
      </w:r>
      <w:proofErr w:type="spellStart"/>
      <w:r w:rsidRPr="00497C5B">
        <w:rPr>
          <w:rFonts w:ascii="Arial" w:hAnsi="Arial" w:cs="Arial"/>
          <w:sz w:val="18"/>
        </w:rPr>
        <w:t>GitOps</w:t>
      </w:r>
      <w:proofErr w:type="spellEnd"/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Fonts w:ascii="Arial" w:hAnsi="Arial" w:cs="Arial"/>
          <w:sz w:val="18"/>
        </w:rPr>
        <w:t>Terraform</w:t>
      </w:r>
      <w:proofErr w:type="spellEnd"/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Fonts w:ascii="Arial" w:hAnsi="Arial" w:cs="Arial"/>
          <w:sz w:val="18"/>
        </w:rPr>
        <w:t>CloudFormation</w:t>
      </w:r>
      <w:proofErr w:type="spellEnd"/>
      <w:r w:rsidRPr="00497C5B">
        <w:rPr>
          <w:rFonts w:ascii="Arial" w:hAnsi="Arial" w:cs="Arial"/>
          <w:sz w:val="18"/>
        </w:rPr>
        <w:t xml:space="preserve">, CI/CD: </w:t>
      </w:r>
      <w:proofErr w:type="spellStart"/>
      <w:r w:rsidRPr="00497C5B">
        <w:rPr>
          <w:rStyle w:val="Strong"/>
          <w:rFonts w:ascii="Arial" w:hAnsi="Arial" w:cs="Arial"/>
          <w:sz w:val="18"/>
        </w:rPr>
        <w:t>GitHub</w:t>
      </w:r>
      <w:proofErr w:type="spellEnd"/>
      <w:r w:rsidRPr="00497C5B">
        <w:rPr>
          <w:rStyle w:val="Strong"/>
          <w:rFonts w:ascii="Arial" w:hAnsi="Arial" w:cs="Arial"/>
          <w:sz w:val="18"/>
        </w:rPr>
        <w:t xml:space="preserve"> Actions</w:t>
      </w:r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Fonts w:ascii="Arial" w:hAnsi="Arial" w:cs="Arial"/>
          <w:sz w:val="18"/>
        </w:rPr>
        <w:t>GitLab</w:t>
      </w:r>
      <w:proofErr w:type="spellEnd"/>
      <w:r w:rsidRPr="00497C5B">
        <w:rPr>
          <w:rFonts w:ascii="Arial" w:hAnsi="Arial" w:cs="Arial"/>
          <w:sz w:val="18"/>
        </w:rPr>
        <w:t xml:space="preserve"> CI, Jenkins, Azure </w:t>
      </w:r>
      <w:proofErr w:type="spellStart"/>
      <w:r w:rsidRPr="00497C5B">
        <w:rPr>
          <w:rFonts w:ascii="Arial" w:hAnsi="Arial" w:cs="Arial"/>
          <w:sz w:val="18"/>
        </w:rPr>
        <w:t>DevOps</w:t>
      </w:r>
      <w:proofErr w:type="spellEnd"/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Fonts w:ascii="Arial" w:hAnsi="Arial" w:cs="Arial"/>
          <w:sz w:val="18"/>
        </w:rPr>
        <w:t>CircleCI</w:t>
      </w:r>
      <w:proofErr w:type="spellEnd"/>
    </w:p>
    <w:p w:rsidR="00D7637D" w:rsidRPr="00497C5B" w:rsidRDefault="00497C5B" w:rsidP="00497C5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proofErr w:type="spellStart"/>
      <w:r w:rsidRPr="00497C5B">
        <w:rPr>
          <w:rStyle w:val="Strong"/>
          <w:rFonts w:ascii="Arial" w:hAnsi="Arial" w:cs="Arial"/>
          <w:sz w:val="18"/>
        </w:rPr>
        <w:t>Observability</w:t>
      </w:r>
      <w:proofErr w:type="spellEnd"/>
      <w:r w:rsidRPr="00497C5B">
        <w:rPr>
          <w:rStyle w:val="Strong"/>
          <w:rFonts w:ascii="Arial" w:hAnsi="Arial" w:cs="Arial"/>
          <w:sz w:val="18"/>
        </w:rPr>
        <w:t>, Quality &amp; Security</w:t>
      </w:r>
      <w:r w:rsidRPr="00497C5B">
        <w:rPr>
          <w:rFonts w:ascii="Arial" w:hAnsi="Arial" w:cs="Arial"/>
          <w:sz w:val="18"/>
        </w:rPr>
        <w:t xml:space="preserve"> — </w:t>
      </w:r>
      <w:proofErr w:type="spellStart"/>
      <w:r w:rsidRPr="00497C5B">
        <w:rPr>
          <w:rStyle w:val="Strong"/>
          <w:rFonts w:ascii="Arial" w:hAnsi="Arial" w:cs="Arial"/>
          <w:sz w:val="18"/>
        </w:rPr>
        <w:t>OpenTelemetry</w:t>
      </w:r>
      <w:proofErr w:type="spellEnd"/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Fonts w:ascii="Arial" w:hAnsi="Arial" w:cs="Arial"/>
          <w:sz w:val="18"/>
        </w:rPr>
        <w:t>Datadog</w:t>
      </w:r>
      <w:proofErr w:type="spellEnd"/>
      <w:r w:rsidRPr="00497C5B">
        <w:rPr>
          <w:rFonts w:ascii="Arial" w:hAnsi="Arial" w:cs="Arial"/>
          <w:sz w:val="18"/>
        </w:rPr>
        <w:t xml:space="preserve">, Prometheus, </w:t>
      </w:r>
      <w:proofErr w:type="spellStart"/>
      <w:r w:rsidRPr="00497C5B">
        <w:rPr>
          <w:rFonts w:ascii="Arial" w:hAnsi="Arial" w:cs="Arial"/>
          <w:sz w:val="18"/>
        </w:rPr>
        <w:t>Grafana</w:t>
      </w:r>
      <w:proofErr w:type="spellEnd"/>
      <w:r w:rsidRPr="00497C5B">
        <w:rPr>
          <w:rFonts w:ascii="Arial" w:hAnsi="Arial" w:cs="Arial"/>
          <w:sz w:val="18"/>
        </w:rPr>
        <w:t xml:space="preserve">, ELK/EFK, </w:t>
      </w:r>
      <w:proofErr w:type="spellStart"/>
      <w:r w:rsidRPr="00497C5B">
        <w:rPr>
          <w:rFonts w:ascii="Arial" w:hAnsi="Arial" w:cs="Arial"/>
          <w:sz w:val="18"/>
        </w:rPr>
        <w:t>CloudWatch</w:t>
      </w:r>
      <w:proofErr w:type="spellEnd"/>
      <w:r w:rsidRPr="00497C5B">
        <w:rPr>
          <w:rFonts w:ascii="Arial" w:hAnsi="Arial" w:cs="Arial"/>
          <w:sz w:val="18"/>
        </w:rPr>
        <w:t xml:space="preserve">, structured logging, Testing: </w:t>
      </w:r>
      <w:r w:rsidRPr="00497C5B">
        <w:rPr>
          <w:rStyle w:val="Strong"/>
          <w:rFonts w:ascii="Arial" w:hAnsi="Arial" w:cs="Arial"/>
          <w:sz w:val="18"/>
        </w:rPr>
        <w:t>Jest</w:t>
      </w:r>
      <w:r w:rsidRPr="00497C5B">
        <w:rPr>
          <w:rFonts w:ascii="Arial" w:hAnsi="Arial" w:cs="Arial"/>
          <w:sz w:val="18"/>
        </w:rPr>
        <w:t xml:space="preserve">, Mocha, Chai, </w:t>
      </w:r>
      <w:r w:rsidRPr="00497C5B">
        <w:rPr>
          <w:rStyle w:val="Strong"/>
          <w:rFonts w:ascii="Arial" w:hAnsi="Arial" w:cs="Arial"/>
          <w:sz w:val="18"/>
        </w:rPr>
        <w:t>React Testing Library</w:t>
      </w:r>
      <w:r w:rsidRPr="00497C5B">
        <w:rPr>
          <w:rFonts w:ascii="Arial" w:hAnsi="Arial" w:cs="Arial"/>
          <w:sz w:val="18"/>
        </w:rPr>
        <w:t xml:space="preserve">, Cypress, Playwright, API contract tests (Pact-style), Security: </w:t>
      </w:r>
      <w:r w:rsidRPr="00497C5B">
        <w:rPr>
          <w:rStyle w:val="Strong"/>
          <w:rFonts w:ascii="Arial" w:hAnsi="Arial" w:cs="Arial"/>
          <w:sz w:val="18"/>
        </w:rPr>
        <w:t>OAuth2</w:t>
      </w:r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Style w:val="Strong"/>
          <w:rFonts w:ascii="Arial" w:hAnsi="Arial" w:cs="Arial"/>
          <w:sz w:val="18"/>
        </w:rPr>
        <w:t>OpenID</w:t>
      </w:r>
      <w:proofErr w:type="spellEnd"/>
      <w:r w:rsidRPr="00497C5B">
        <w:rPr>
          <w:rStyle w:val="Strong"/>
          <w:rFonts w:ascii="Arial" w:hAnsi="Arial" w:cs="Arial"/>
          <w:sz w:val="18"/>
        </w:rPr>
        <w:t xml:space="preserve"> Connect</w:t>
      </w:r>
      <w:r w:rsidRPr="00497C5B">
        <w:rPr>
          <w:rFonts w:ascii="Arial" w:hAnsi="Arial" w:cs="Arial"/>
          <w:sz w:val="18"/>
        </w:rPr>
        <w:t xml:space="preserve">, </w:t>
      </w:r>
      <w:r w:rsidRPr="00497C5B">
        <w:rPr>
          <w:rStyle w:val="Strong"/>
          <w:rFonts w:ascii="Arial" w:hAnsi="Arial" w:cs="Arial"/>
          <w:sz w:val="18"/>
        </w:rPr>
        <w:t>JWT</w:t>
      </w:r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Fonts w:ascii="Arial" w:hAnsi="Arial" w:cs="Arial"/>
          <w:sz w:val="18"/>
        </w:rPr>
        <w:t>Okta</w:t>
      </w:r>
      <w:proofErr w:type="spellEnd"/>
      <w:r w:rsidRPr="00497C5B">
        <w:rPr>
          <w:rFonts w:ascii="Arial" w:hAnsi="Arial" w:cs="Arial"/>
          <w:sz w:val="18"/>
        </w:rPr>
        <w:t xml:space="preserve">, Auth0, AWS </w:t>
      </w:r>
      <w:proofErr w:type="spellStart"/>
      <w:r w:rsidRPr="00497C5B">
        <w:rPr>
          <w:rFonts w:ascii="Arial" w:hAnsi="Arial" w:cs="Arial"/>
          <w:sz w:val="18"/>
        </w:rPr>
        <w:t>Cognito</w:t>
      </w:r>
      <w:proofErr w:type="spellEnd"/>
      <w:r w:rsidRPr="00497C5B">
        <w:rPr>
          <w:rFonts w:ascii="Arial" w:hAnsi="Arial" w:cs="Arial"/>
          <w:sz w:val="18"/>
        </w:rPr>
        <w:t xml:space="preserve">, rate limiting, </w:t>
      </w:r>
      <w:r w:rsidRPr="00497C5B">
        <w:rPr>
          <w:rStyle w:val="Strong"/>
          <w:rFonts w:ascii="Arial" w:hAnsi="Arial" w:cs="Arial"/>
          <w:sz w:val="18"/>
        </w:rPr>
        <w:t>RBAC/ABAC</w:t>
      </w:r>
      <w:r w:rsidRPr="00497C5B">
        <w:rPr>
          <w:rFonts w:ascii="Arial" w:hAnsi="Arial" w:cs="Arial"/>
          <w:sz w:val="18"/>
        </w:rPr>
        <w:t>, audit logging, OWASP practices, secure API design, input validation &amp; sanitization, secret rotation concepts, least-privilege access patterns</w:t>
      </w:r>
    </w:p>
    <w:p w:rsidR="00D7637D" w:rsidRDefault="00497C5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7637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637D" w:rsidRDefault="00497C5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637D" w:rsidRDefault="00497C5B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D7637D" w:rsidRDefault="00497C5B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497C5B" w:rsidRPr="00497C5B" w:rsidRDefault="00497C5B" w:rsidP="00497C5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Led a multi-year modernization by decomposing a monolithic API into well-versioned services in </w:t>
      </w:r>
      <w:r w:rsidRPr="00497C5B">
        <w:rPr>
          <w:rStyle w:val="Strong"/>
          <w:rFonts w:ascii="Arial" w:hAnsi="Arial" w:cs="Arial"/>
          <w:sz w:val="18"/>
        </w:rPr>
        <w:t>Java (Spring Boot)</w:t>
      </w:r>
      <w:r w:rsidRPr="00497C5B">
        <w:rPr>
          <w:rFonts w:ascii="Arial" w:hAnsi="Arial" w:cs="Arial"/>
          <w:sz w:val="18"/>
        </w:rPr>
        <w:t xml:space="preserve"> and </w:t>
      </w:r>
      <w:r w:rsidRPr="00497C5B">
        <w:rPr>
          <w:rStyle w:val="Strong"/>
          <w:rFonts w:ascii="Arial" w:hAnsi="Arial" w:cs="Arial"/>
          <w:sz w:val="18"/>
        </w:rPr>
        <w:t>Node.js</w:t>
      </w:r>
      <w:r w:rsidRPr="00497C5B">
        <w:rPr>
          <w:rFonts w:ascii="Arial" w:hAnsi="Arial" w:cs="Arial"/>
          <w:sz w:val="18"/>
        </w:rPr>
        <w:t>, keeping backward compatibility while improving deploy frequency and rollback safety.</w:t>
      </w:r>
    </w:p>
    <w:p w:rsidR="00497C5B" w:rsidRPr="00497C5B" w:rsidRDefault="00497C5B" w:rsidP="00497C5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Defined </w:t>
      </w:r>
      <w:r w:rsidRPr="00497C5B">
        <w:rPr>
          <w:rStyle w:val="Strong"/>
          <w:rFonts w:ascii="Arial" w:hAnsi="Arial" w:cs="Arial"/>
          <w:sz w:val="18"/>
        </w:rPr>
        <w:t>REST</w:t>
      </w:r>
      <w:r w:rsidRPr="00497C5B">
        <w:rPr>
          <w:rFonts w:ascii="Arial" w:hAnsi="Arial" w:cs="Arial"/>
          <w:sz w:val="18"/>
        </w:rPr>
        <w:t xml:space="preserve"> contracts with explicit error semantics, pagination, </w:t>
      </w:r>
      <w:proofErr w:type="spellStart"/>
      <w:r w:rsidRPr="00497C5B">
        <w:rPr>
          <w:rFonts w:ascii="Arial" w:hAnsi="Arial" w:cs="Arial"/>
          <w:sz w:val="18"/>
        </w:rPr>
        <w:t>idempotency</w:t>
      </w:r>
      <w:proofErr w:type="spellEnd"/>
      <w:r w:rsidRPr="00497C5B">
        <w:rPr>
          <w:rFonts w:ascii="Arial" w:hAnsi="Arial" w:cs="Arial"/>
          <w:sz w:val="18"/>
        </w:rPr>
        <w:t xml:space="preserve"> keys, and </w:t>
      </w:r>
      <w:r w:rsidRPr="00497C5B">
        <w:rPr>
          <w:rStyle w:val="Strong"/>
          <w:rFonts w:ascii="Arial" w:hAnsi="Arial" w:cs="Arial"/>
          <w:sz w:val="18"/>
        </w:rPr>
        <w:t>correlation IDs</w:t>
      </w:r>
      <w:r w:rsidRPr="00497C5B">
        <w:rPr>
          <w:rFonts w:ascii="Arial" w:hAnsi="Arial" w:cs="Arial"/>
          <w:sz w:val="18"/>
        </w:rPr>
        <w:t>, enabling downstream integrations to evolve without hidden coupling.</w:t>
      </w:r>
    </w:p>
    <w:p w:rsidR="00497C5B" w:rsidRPr="00497C5B" w:rsidRDefault="00497C5B" w:rsidP="00497C5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Built </w:t>
      </w:r>
      <w:r w:rsidRPr="00497C5B">
        <w:rPr>
          <w:rStyle w:val="Strong"/>
          <w:rFonts w:ascii="Arial" w:hAnsi="Arial" w:cs="Arial"/>
          <w:sz w:val="18"/>
        </w:rPr>
        <w:t>Python</w:t>
      </w:r>
      <w:r w:rsidRPr="00497C5B">
        <w:rPr>
          <w:rFonts w:ascii="Arial" w:hAnsi="Arial" w:cs="Arial"/>
          <w:sz w:val="18"/>
        </w:rPr>
        <w:t xml:space="preserve"> automation for data backfills, incident triage, and environment verification, producing auditable change logs and improving </w:t>
      </w:r>
      <w:proofErr w:type="spellStart"/>
      <w:r w:rsidRPr="00497C5B">
        <w:rPr>
          <w:rStyle w:val="Strong"/>
          <w:rFonts w:ascii="Arial" w:hAnsi="Arial" w:cs="Arial"/>
          <w:sz w:val="18"/>
        </w:rPr>
        <w:t>runbook</w:t>
      </w:r>
      <w:proofErr w:type="spellEnd"/>
      <w:r w:rsidRPr="00497C5B">
        <w:rPr>
          <w:rFonts w:ascii="Arial" w:hAnsi="Arial" w:cs="Arial"/>
          <w:sz w:val="18"/>
        </w:rPr>
        <w:t xml:space="preserve"> consistency for on-call responders.</w:t>
      </w:r>
    </w:p>
    <w:p w:rsidR="00497C5B" w:rsidRPr="00497C5B" w:rsidRDefault="00497C5B" w:rsidP="00497C5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Introduced </w:t>
      </w:r>
      <w:r w:rsidRPr="00497C5B">
        <w:rPr>
          <w:rStyle w:val="Strong"/>
          <w:rFonts w:ascii="Arial" w:hAnsi="Arial" w:cs="Arial"/>
          <w:sz w:val="18"/>
        </w:rPr>
        <w:t>Rust</w:t>
      </w:r>
      <w:r w:rsidRPr="00497C5B">
        <w:rPr>
          <w:rFonts w:ascii="Arial" w:hAnsi="Arial" w:cs="Arial"/>
          <w:sz w:val="18"/>
        </w:rPr>
        <w:t xml:space="preserve"> for performance-critical parsers in ingestion paths, isolating CPU hot spots while maintaining stable boundaries via contract tests and strict validation.</w:t>
      </w:r>
    </w:p>
    <w:p w:rsidR="00497C5B" w:rsidRPr="00497C5B" w:rsidRDefault="00497C5B" w:rsidP="00497C5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Implemented secure </w:t>
      </w:r>
      <w:proofErr w:type="spellStart"/>
      <w:r w:rsidRPr="00497C5B">
        <w:rPr>
          <w:rFonts w:ascii="Arial" w:hAnsi="Arial" w:cs="Arial"/>
          <w:sz w:val="18"/>
        </w:rPr>
        <w:t>auth</w:t>
      </w:r>
      <w:proofErr w:type="spellEnd"/>
      <w:r w:rsidRPr="00497C5B">
        <w:rPr>
          <w:rFonts w:ascii="Arial" w:hAnsi="Arial" w:cs="Arial"/>
          <w:sz w:val="18"/>
        </w:rPr>
        <w:t xml:space="preserve"> </w:t>
      </w:r>
      <w:proofErr w:type="gramStart"/>
      <w:r w:rsidRPr="00497C5B">
        <w:rPr>
          <w:rFonts w:ascii="Arial" w:hAnsi="Arial" w:cs="Arial"/>
          <w:sz w:val="18"/>
        </w:rPr>
        <w:t>flows</w:t>
      </w:r>
      <w:proofErr w:type="gramEnd"/>
      <w:r w:rsidRPr="00497C5B">
        <w:rPr>
          <w:rFonts w:ascii="Arial" w:hAnsi="Arial" w:cs="Arial"/>
          <w:sz w:val="18"/>
        </w:rPr>
        <w:t xml:space="preserve"> using </w:t>
      </w:r>
      <w:r w:rsidRPr="00497C5B">
        <w:rPr>
          <w:rStyle w:val="Strong"/>
          <w:rFonts w:ascii="Arial" w:hAnsi="Arial" w:cs="Arial"/>
          <w:sz w:val="18"/>
        </w:rPr>
        <w:t>OAuth2</w:t>
      </w:r>
      <w:r w:rsidRPr="00497C5B">
        <w:rPr>
          <w:rFonts w:ascii="Arial" w:hAnsi="Arial" w:cs="Arial"/>
          <w:sz w:val="18"/>
        </w:rPr>
        <w:t xml:space="preserve">, </w:t>
      </w:r>
      <w:proofErr w:type="spellStart"/>
      <w:r w:rsidRPr="00497C5B">
        <w:rPr>
          <w:rStyle w:val="Strong"/>
          <w:rFonts w:ascii="Arial" w:hAnsi="Arial" w:cs="Arial"/>
          <w:sz w:val="18"/>
        </w:rPr>
        <w:t>OpenID</w:t>
      </w:r>
      <w:proofErr w:type="spellEnd"/>
      <w:r w:rsidRPr="00497C5B">
        <w:rPr>
          <w:rStyle w:val="Strong"/>
          <w:rFonts w:ascii="Arial" w:hAnsi="Arial" w:cs="Arial"/>
          <w:sz w:val="18"/>
        </w:rPr>
        <w:t xml:space="preserve"> Connect</w:t>
      </w:r>
      <w:r w:rsidRPr="00497C5B">
        <w:rPr>
          <w:rFonts w:ascii="Arial" w:hAnsi="Arial" w:cs="Arial"/>
          <w:sz w:val="18"/>
        </w:rPr>
        <w:t xml:space="preserve">, and </w:t>
      </w:r>
      <w:r w:rsidRPr="00497C5B">
        <w:rPr>
          <w:rStyle w:val="Strong"/>
          <w:rFonts w:ascii="Arial" w:hAnsi="Arial" w:cs="Arial"/>
          <w:sz w:val="18"/>
        </w:rPr>
        <w:t>JWT</w:t>
      </w:r>
      <w:r w:rsidRPr="00497C5B">
        <w:rPr>
          <w:rFonts w:ascii="Arial" w:hAnsi="Arial" w:cs="Arial"/>
          <w:sz w:val="18"/>
        </w:rPr>
        <w:t xml:space="preserve">, enforcing least-privilege </w:t>
      </w:r>
      <w:r w:rsidRPr="00497C5B">
        <w:rPr>
          <w:rStyle w:val="Strong"/>
          <w:rFonts w:ascii="Arial" w:hAnsi="Arial" w:cs="Arial"/>
          <w:sz w:val="18"/>
        </w:rPr>
        <w:t>RBAC/ABAC</w:t>
      </w:r>
      <w:r w:rsidRPr="00497C5B">
        <w:rPr>
          <w:rFonts w:ascii="Arial" w:hAnsi="Arial" w:cs="Arial"/>
          <w:sz w:val="18"/>
        </w:rPr>
        <w:t xml:space="preserve"> and adding </w:t>
      </w:r>
      <w:r w:rsidRPr="00497C5B">
        <w:rPr>
          <w:rStyle w:val="Strong"/>
          <w:rFonts w:ascii="Arial" w:hAnsi="Arial" w:cs="Arial"/>
          <w:sz w:val="18"/>
        </w:rPr>
        <w:t>audit logging</w:t>
      </w:r>
      <w:r w:rsidRPr="00497C5B">
        <w:rPr>
          <w:rFonts w:ascii="Arial" w:hAnsi="Arial" w:cs="Arial"/>
          <w:sz w:val="18"/>
        </w:rPr>
        <w:t xml:space="preserve"> for sensitive operations.</w:t>
      </w:r>
    </w:p>
    <w:p w:rsidR="00497C5B" w:rsidRPr="00497C5B" w:rsidRDefault="00497C5B" w:rsidP="00497C5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Optimized </w:t>
      </w:r>
      <w:proofErr w:type="spellStart"/>
      <w:r w:rsidRPr="00497C5B">
        <w:rPr>
          <w:rStyle w:val="Strong"/>
          <w:rFonts w:ascii="Arial" w:hAnsi="Arial" w:cs="Arial"/>
          <w:sz w:val="18"/>
        </w:rPr>
        <w:t>PostgreSQL</w:t>
      </w:r>
      <w:proofErr w:type="spellEnd"/>
      <w:r w:rsidRPr="00497C5B">
        <w:rPr>
          <w:rFonts w:ascii="Arial" w:hAnsi="Arial" w:cs="Arial"/>
          <w:sz w:val="18"/>
        </w:rPr>
        <w:t xml:space="preserve"> access using indexing strategies, query plan analysis, and selective rewrites of slow joins, reducing p95 latency on high-traffic endpoints.</w:t>
      </w:r>
    </w:p>
    <w:p w:rsidR="00497C5B" w:rsidRPr="00497C5B" w:rsidRDefault="00497C5B" w:rsidP="00497C5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Rolled out </w:t>
      </w:r>
      <w:proofErr w:type="spellStart"/>
      <w:r w:rsidRPr="00497C5B">
        <w:rPr>
          <w:rStyle w:val="Strong"/>
          <w:rFonts w:ascii="Arial" w:hAnsi="Arial" w:cs="Arial"/>
          <w:sz w:val="18"/>
        </w:rPr>
        <w:t>Redis</w:t>
      </w:r>
      <w:proofErr w:type="spellEnd"/>
      <w:r w:rsidRPr="00497C5B">
        <w:rPr>
          <w:rFonts w:ascii="Arial" w:hAnsi="Arial" w:cs="Arial"/>
          <w:sz w:val="18"/>
        </w:rPr>
        <w:t xml:space="preserve"> caching with strict invalidation rules and TTL design, reducing database load during dashboard peaks without introducing stale-read regressions.</w:t>
      </w:r>
    </w:p>
    <w:p w:rsidR="00497C5B" w:rsidRPr="00497C5B" w:rsidRDefault="00497C5B" w:rsidP="00497C5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Shipped containerized services with </w:t>
      </w:r>
      <w:proofErr w:type="spellStart"/>
      <w:r w:rsidRPr="00497C5B">
        <w:rPr>
          <w:rStyle w:val="Strong"/>
          <w:rFonts w:ascii="Arial" w:hAnsi="Arial" w:cs="Arial"/>
          <w:sz w:val="18"/>
        </w:rPr>
        <w:t>Docker</w:t>
      </w:r>
      <w:proofErr w:type="spellEnd"/>
      <w:r w:rsidRPr="00497C5B">
        <w:rPr>
          <w:rFonts w:ascii="Arial" w:hAnsi="Arial" w:cs="Arial"/>
          <w:sz w:val="18"/>
        </w:rPr>
        <w:t xml:space="preserve"> and CI/CD using </w:t>
      </w:r>
      <w:proofErr w:type="spellStart"/>
      <w:r w:rsidRPr="00497C5B">
        <w:rPr>
          <w:rStyle w:val="Strong"/>
          <w:rFonts w:ascii="Arial" w:hAnsi="Arial" w:cs="Arial"/>
          <w:sz w:val="18"/>
        </w:rPr>
        <w:t>GitHub</w:t>
      </w:r>
      <w:proofErr w:type="spellEnd"/>
      <w:r w:rsidRPr="00497C5B">
        <w:rPr>
          <w:rStyle w:val="Strong"/>
          <w:rFonts w:ascii="Arial" w:hAnsi="Arial" w:cs="Arial"/>
          <w:sz w:val="18"/>
        </w:rPr>
        <w:t xml:space="preserve"> Actions</w:t>
      </w:r>
      <w:r w:rsidRPr="00497C5B">
        <w:rPr>
          <w:rFonts w:ascii="Arial" w:hAnsi="Arial" w:cs="Arial"/>
          <w:sz w:val="18"/>
        </w:rPr>
        <w:t>, adding release validation gates (tests, checks, and rollback playbooks) to raise release confidence.</w:t>
      </w:r>
    </w:p>
    <w:p w:rsidR="00497C5B" w:rsidRPr="00497C5B" w:rsidRDefault="00497C5B" w:rsidP="00497C5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Delivered cloud delivery practices on </w:t>
      </w:r>
      <w:r w:rsidRPr="00497C5B">
        <w:rPr>
          <w:rStyle w:val="Strong"/>
          <w:rFonts w:ascii="Arial" w:hAnsi="Arial" w:cs="Arial"/>
          <w:sz w:val="18"/>
        </w:rPr>
        <w:t>Microsoft Azure</w:t>
      </w:r>
      <w:r w:rsidRPr="00497C5B">
        <w:rPr>
          <w:rFonts w:ascii="Arial" w:hAnsi="Arial" w:cs="Arial"/>
          <w:sz w:val="18"/>
        </w:rPr>
        <w:t xml:space="preserve"> (environment separation, monitoring, and alerting) while integrating select workloads and pipelines with </w:t>
      </w:r>
      <w:r w:rsidRPr="00497C5B">
        <w:rPr>
          <w:rStyle w:val="Strong"/>
          <w:rFonts w:ascii="Arial" w:hAnsi="Arial" w:cs="Arial"/>
          <w:sz w:val="18"/>
        </w:rPr>
        <w:t>AWS</w:t>
      </w:r>
      <w:r w:rsidRPr="00497C5B">
        <w:rPr>
          <w:rFonts w:ascii="Arial" w:hAnsi="Arial" w:cs="Arial"/>
          <w:sz w:val="18"/>
        </w:rPr>
        <w:t xml:space="preserve"> services where needed.</w:t>
      </w:r>
    </w:p>
    <w:p w:rsidR="00497C5B" w:rsidRPr="00497C5B" w:rsidRDefault="00497C5B" w:rsidP="00497C5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Standardized </w:t>
      </w:r>
      <w:proofErr w:type="spellStart"/>
      <w:r w:rsidRPr="00497C5B">
        <w:rPr>
          <w:rFonts w:ascii="Arial" w:hAnsi="Arial" w:cs="Arial"/>
          <w:sz w:val="18"/>
        </w:rPr>
        <w:t>observability</w:t>
      </w:r>
      <w:proofErr w:type="spellEnd"/>
      <w:r w:rsidRPr="00497C5B">
        <w:rPr>
          <w:rFonts w:ascii="Arial" w:hAnsi="Arial" w:cs="Arial"/>
          <w:sz w:val="18"/>
        </w:rPr>
        <w:t xml:space="preserve"> using structured logs, trace propagation, and service-level dashboards aligned with </w:t>
      </w:r>
      <w:proofErr w:type="spellStart"/>
      <w:r w:rsidRPr="00497C5B">
        <w:rPr>
          <w:rStyle w:val="Strong"/>
          <w:rFonts w:ascii="Arial" w:hAnsi="Arial" w:cs="Arial"/>
          <w:sz w:val="18"/>
        </w:rPr>
        <w:t>OpenTelemetry</w:t>
      </w:r>
      <w:proofErr w:type="spellEnd"/>
      <w:r w:rsidRPr="00497C5B">
        <w:rPr>
          <w:rFonts w:ascii="Arial" w:hAnsi="Arial" w:cs="Arial"/>
          <w:sz w:val="18"/>
        </w:rPr>
        <w:t xml:space="preserve"> concepts to shorten time-to-diagnosis during incidents.</w:t>
      </w:r>
    </w:p>
    <w:p w:rsidR="00497C5B" w:rsidRPr="00497C5B" w:rsidRDefault="00497C5B" w:rsidP="00497C5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Published and maintained </w:t>
      </w:r>
      <w:proofErr w:type="spellStart"/>
      <w:r w:rsidRPr="00497C5B">
        <w:rPr>
          <w:rStyle w:val="Strong"/>
          <w:rFonts w:ascii="Arial" w:hAnsi="Arial" w:cs="Arial"/>
          <w:sz w:val="18"/>
        </w:rPr>
        <w:t>OpenAPI</w:t>
      </w:r>
      <w:proofErr w:type="spellEnd"/>
      <w:r w:rsidRPr="00497C5B">
        <w:rPr>
          <w:rStyle w:val="Strong"/>
          <w:rFonts w:ascii="Arial" w:hAnsi="Arial" w:cs="Arial"/>
          <w:sz w:val="18"/>
        </w:rPr>
        <w:t>/Swagger</w:t>
      </w:r>
      <w:r w:rsidRPr="00497C5B">
        <w:rPr>
          <w:rFonts w:ascii="Arial" w:hAnsi="Arial" w:cs="Arial"/>
          <w:sz w:val="18"/>
        </w:rPr>
        <w:t xml:space="preserve"> specs as a contract source of truth, gating releases with API checks to prevent undocumented breaking changes.</w:t>
      </w:r>
    </w:p>
    <w:p w:rsidR="00497C5B" w:rsidRDefault="00497C5B" w:rsidP="00497C5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Built </w:t>
      </w:r>
      <w:r w:rsidRPr="00497C5B">
        <w:rPr>
          <w:rStyle w:val="Strong"/>
          <w:rFonts w:ascii="Arial" w:hAnsi="Arial" w:cs="Arial"/>
          <w:sz w:val="18"/>
        </w:rPr>
        <w:t xml:space="preserve">React + </w:t>
      </w:r>
      <w:proofErr w:type="spellStart"/>
      <w:r w:rsidRPr="00497C5B">
        <w:rPr>
          <w:rStyle w:val="Strong"/>
          <w:rFonts w:ascii="Arial" w:hAnsi="Arial" w:cs="Arial"/>
          <w:sz w:val="18"/>
        </w:rPr>
        <w:t>TypeScript</w:t>
      </w:r>
      <w:proofErr w:type="spellEnd"/>
      <w:r w:rsidRPr="00497C5B">
        <w:rPr>
          <w:rFonts w:ascii="Arial" w:hAnsi="Arial" w:cs="Arial"/>
          <w:sz w:val="18"/>
        </w:rPr>
        <w:t xml:space="preserve"> workflows for complex multi-step onboarding and forms, focusing on </w:t>
      </w:r>
      <w:r w:rsidRPr="00497C5B">
        <w:rPr>
          <w:rStyle w:val="Strong"/>
          <w:rFonts w:ascii="Arial" w:hAnsi="Arial" w:cs="Arial"/>
          <w:sz w:val="18"/>
        </w:rPr>
        <w:t>WCAG</w:t>
      </w:r>
      <w:r w:rsidRPr="00497C5B">
        <w:rPr>
          <w:rFonts w:ascii="Arial" w:hAnsi="Arial" w:cs="Arial"/>
          <w:sz w:val="18"/>
        </w:rPr>
        <w:t xml:space="preserve"> accessibility, predictable state patterns, and resilient client-side error boundaries.</w:t>
      </w:r>
    </w:p>
    <w:p w:rsidR="00D7637D" w:rsidRPr="00497C5B" w:rsidRDefault="00497C5B" w:rsidP="00497C5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lastRenderedPageBreak/>
        <w:t xml:space="preserve">Implemented background processing patterns with retries, </w:t>
      </w:r>
      <w:proofErr w:type="spellStart"/>
      <w:r w:rsidRPr="00497C5B">
        <w:rPr>
          <w:rFonts w:ascii="Arial" w:hAnsi="Arial" w:cs="Arial"/>
          <w:sz w:val="18"/>
        </w:rPr>
        <w:t>deduplication</w:t>
      </w:r>
      <w:proofErr w:type="spellEnd"/>
      <w:r w:rsidRPr="00497C5B">
        <w:rPr>
          <w:rFonts w:ascii="Arial" w:hAnsi="Arial" w:cs="Arial"/>
          <w:sz w:val="18"/>
        </w:rPr>
        <w:t xml:space="preserve">, and dead-letter handling using queue semantics (including </w:t>
      </w:r>
      <w:proofErr w:type="spellStart"/>
      <w:r w:rsidRPr="00497C5B">
        <w:rPr>
          <w:rStyle w:val="Strong"/>
          <w:rFonts w:ascii="Arial" w:hAnsi="Arial" w:cs="Arial"/>
          <w:sz w:val="18"/>
        </w:rPr>
        <w:t>RabbitMQ</w:t>
      </w:r>
      <w:proofErr w:type="spellEnd"/>
      <w:r w:rsidRPr="00497C5B">
        <w:rPr>
          <w:rStyle w:val="Strong"/>
          <w:rFonts w:ascii="Arial" w:hAnsi="Arial" w:cs="Arial"/>
          <w:sz w:val="18"/>
        </w:rPr>
        <w:t>/Kafka/SQS-style</w:t>
      </w:r>
      <w:r w:rsidRPr="00497C5B">
        <w:rPr>
          <w:rFonts w:ascii="Arial" w:hAnsi="Arial" w:cs="Arial"/>
          <w:sz w:val="18"/>
        </w:rPr>
        <w:t xml:space="preserve"> patterns), preventing duplicate side effects and improving operator visibility.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7637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637D" w:rsidRDefault="00497C5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637D" w:rsidRDefault="00497C5B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D7637D" w:rsidRDefault="00497C5B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497C5B" w:rsidRPr="00497C5B" w:rsidRDefault="00497C5B" w:rsidP="00497C5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Delivered customer-facing features by building </w:t>
      </w:r>
      <w:r w:rsidRPr="00497C5B">
        <w:rPr>
          <w:rStyle w:val="Strong"/>
          <w:rFonts w:ascii="Arial" w:hAnsi="Arial" w:cs="Arial"/>
          <w:sz w:val="18"/>
        </w:rPr>
        <w:t>Java (Spring Boot)</w:t>
      </w:r>
      <w:r w:rsidRPr="00497C5B">
        <w:rPr>
          <w:rFonts w:ascii="Arial" w:hAnsi="Arial" w:cs="Arial"/>
          <w:sz w:val="18"/>
        </w:rPr>
        <w:t xml:space="preserve"> </w:t>
      </w:r>
      <w:r w:rsidRPr="00497C5B">
        <w:rPr>
          <w:rStyle w:val="Strong"/>
          <w:rFonts w:ascii="Arial" w:hAnsi="Arial" w:cs="Arial"/>
          <w:sz w:val="18"/>
        </w:rPr>
        <w:t>REST</w:t>
      </w:r>
      <w:r w:rsidRPr="00497C5B">
        <w:rPr>
          <w:rFonts w:ascii="Arial" w:hAnsi="Arial" w:cs="Arial"/>
          <w:sz w:val="18"/>
        </w:rPr>
        <w:t xml:space="preserve"> APIs with clear validation, predictable error contracts, and </w:t>
      </w:r>
      <w:proofErr w:type="spellStart"/>
      <w:r w:rsidRPr="00497C5B">
        <w:rPr>
          <w:rStyle w:val="Strong"/>
          <w:rFonts w:ascii="Arial" w:hAnsi="Arial" w:cs="Arial"/>
          <w:sz w:val="18"/>
        </w:rPr>
        <w:t>OpenAPI</w:t>
      </w:r>
      <w:proofErr w:type="spellEnd"/>
      <w:r w:rsidRPr="00497C5B">
        <w:rPr>
          <w:rFonts w:ascii="Arial" w:hAnsi="Arial" w:cs="Arial"/>
          <w:sz w:val="18"/>
        </w:rPr>
        <w:t xml:space="preserve"> documentation to keep frontend teams unblocked.</w:t>
      </w:r>
    </w:p>
    <w:p w:rsidR="00497C5B" w:rsidRPr="00497C5B" w:rsidRDefault="00497C5B" w:rsidP="00497C5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>Refactored a legacy service layer into modular components with strict boundaries, improving unit/integration testability and enabling targeted performance fixes with lower risk.</w:t>
      </w:r>
    </w:p>
    <w:p w:rsidR="00497C5B" w:rsidRPr="00497C5B" w:rsidRDefault="00497C5B" w:rsidP="00497C5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Built </w:t>
      </w:r>
      <w:r w:rsidRPr="00497C5B">
        <w:rPr>
          <w:rStyle w:val="Strong"/>
          <w:rFonts w:ascii="Arial" w:hAnsi="Arial" w:cs="Arial"/>
          <w:sz w:val="18"/>
        </w:rPr>
        <w:t>Python</w:t>
      </w:r>
      <w:r w:rsidRPr="00497C5B">
        <w:rPr>
          <w:rFonts w:ascii="Arial" w:hAnsi="Arial" w:cs="Arial"/>
          <w:sz w:val="18"/>
        </w:rPr>
        <w:t xml:space="preserve"> tooling for data imports, scheduled reconciliations, and smoke checks, replacing spreadsheet workflows with deterministic automation and traceable outputs.</w:t>
      </w:r>
    </w:p>
    <w:p w:rsidR="00497C5B" w:rsidRPr="00497C5B" w:rsidRDefault="00497C5B" w:rsidP="00497C5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Designed resilient integration patterns (timeouts, retries, </w:t>
      </w:r>
      <w:proofErr w:type="spellStart"/>
      <w:r w:rsidRPr="00497C5B">
        <w:rPr>
          <w:rFonts w:ascii="Arial" w:hAnsi="Arial" w:cs="Arial"/>
          <w:sz w:val="18"/>
        </w:rPr>
        <w:t>idempotency</w:t>
      </w:r>
      <w:proofErr w:type="spellEnd"/>
      <w:r w:rsidRPr="00497C5B">
        <w:rPr>
          <w:rFonts w:ascii="Arial" w:hAnsi="Arial" w:cs="Arial"/>
          <w:sz w:val="18"/>
        </w:rPr>
        <w:t>) so partner outages became observable events rather than silent data corruption or partial writes.</w:t>
      </w:r>
    </w:p>
    <w:p w:rsidR="00497C5B" w:rsidRPr="00497C5B" w:rsidRDefault="00497C5B" w:rsidP="00497C5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Implemented role-aware authorization using </w:t>
      </w:r>
      <w:r w:rsidRPr="00497C5B">
        <w:rPr>
          <w:rStyle w:val="Strong"/>
          <w:rFonts w:ascii="Arial" w:hAnsi="Arial" w:cs="Arial"/>
          <w:sz w:val="18"/>
        </w:rPr>
        <w:t>JWT</w:t>
      </w:r>
      <w:r w:rsidRPr="00497C5B">
        <w:rPr>
          <w:rFonts w:ascii="Arial" w:hAnsi="Arial" w:cs="Arial"/>
          <w:sz w:val="18"/>
        </w:rPr>
        <w:t xml:space="preserve"> + </w:t>
      </w:r>
      <w:r w:rsidRPr="00497C5B">
        <w:rPr>
          <w:rStyle w:val="Strong"/>
          <w:rFonts w:ascii="Arial" w:hAnsi="Arial" w:cs="Arial"/>
          <w:sz w:val="18"/>
        </w:rPr>
        <w:t>RBAC</w:t>
      </w:r>
      <w:r w:rsidRPr="00497C5B">
        <w:rPr>
          <w:rFonts w:ascii="Arial" w:hAnsi="Arial" w:cs="Arial"/>
          <w:sz w:val="18"/>
        </w:rPr>
        <w:t>, and added searchable audit trails to support compliance reviews without heavy runtime overhead.</w:t>
      </w:r>
    </w:p>
    <w:p w:rsidR="00497C5B" w:rsidRPr="00497C5B" w:rsidRDefault="00497C5B" w:rsidP="00497C5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Improved </w:t>
      </w:r>
      <w:proofErr w:type="spellStart"/>
      <w:r w:rsidRPr="00497C5B">
        <w:rPr>
          <w:rStyle w:val="Strong"/>
          <w:rFonts w:ascii="Arial" w:hAnsi="Arial" w:cs="Arial"/>
          <w:sz w:val="18"/>
        </w:rPr>
        <w:t>PostgreSQL</w:t>
      </w:r>
      <w:proofErr w:type="spellEnd"/>
      <w:r w:rsidRPr="00497C5B">
        <w:rPr>
          <w:rStyle w:val="Strong"/>
          <w:rFonts w:ascii="Arial" w:hAnsi="Arial" w:cs="Arial"/>
          <w:sz w:val="18"/>
        </w:rPr>
        <w:t>/SQL</w:t>
      </w:r>
      <w:r w:rsidRPr="00497C5B">
        <w:rPr>
          <w:rFonts w:ascii="Arial" w:hAnsi="Arial" w:cs="Arial"/>
          <w:sz w:val="18"/>
        </w:rPr>
        <w:t xml:space="preserve"> performance through schema tweaks, index tuning, and query plan analysis, reducing lock contention and intermittent latency spikes.</w:t>
      </w:r>
    </w:p>
    <w:p w:rsidR="00497C5B" w:rsidRPr="00497C5B" w:rsidRDefault="00497C5B" w:rsidP="00497C5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Added structured logging with </w:t>
      </w:r>
      <w:r w:rsidRPr="00497C5B">
        <w:rPr>
          <w:rStyle w:val="Strong"/>
          <w:rFonts w:ascii="Arial" w:hAnsi="Arial" w:cs="Arial"/>
          <w:sz w:val="18"/>
        </w:rPr>
        <w:t>correlation IDs</w:t>
      </w:r>
      <w:r w:rsidRPr="00497C5B">
        <w:rPr>
          <w:rFonts w:ascii="Arial" w:hAnsi="Arial" w:cs="Arial"/>
          <w:sz w:val="18"/>
        </w:rPr>
        <w:t xml:space="preserve"> and operational dashboards, reducing time spent reproducing production issues and improving on-call effectiveness.</w:t>
      </w:r>
    </w:p>
    <w:p w:rsidR="00497C5B" w:rsidRPr="00497C5B" w:rsidRDefault="00497C5B" w:rsidP="00497C5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Introduced event-driven processing with durable queue semantics (including </w:t>
      </w:r>
      <w:r w:rsidRPr="00497C5B">
        <w:rPr>
          <w:rStyle w:val="Strong"/>
          <w:rFonts w:ascii="Arial" w:hAnsi="Arial" w:cs="Arial"/>
          <w:sz w:val="18"/>
        </w:rPr>
        <w:t>Kafka/</w:t>
      </w:r>
      <w:proofErr w:type="spellStart"/>
      <w:r w:rsidRPr="00497C5B">
        <w:rPr>
          <w:rStyle w:val="Strong"/>
          <w:rFonts w:ascii="Arial" w:hAnsi="Arial" w:cs="Arial"/>
          <w:sz w:val="18"/>
        </w:rPr>
        <w:t>RabbitMQ</w:t>
      </w:r>
      <w:proofErr w:type="spellEnd"/>
      <w:r w:rsidRPr="00497C5B">
        <w:rPr>
          <w:rStyle w:val="Strong"/>
          <w:rFonts w:ascii="Arial" w:hAnsi="Arial" w:cs="Arial"/>
          <w:sz w:val="18"/>
        </w:rPr>
        <w:t>/SNS/SQS-style</w:t>
      </w:r>
      <w:r w:rsidRPr="00497C5B">
        <w:rPr>
          <w:rFonts w:ascii="Arial" w:hAnsi="Arial" w:cs="Arial"/>
          <w:sz w:val="18"/>
        </w:rPr>
        <w:t xml:space="preserve"> patterns), smoothing bursts and decoupling slow dependencies from request threads.</w:t>
      </w:r>
    </w:p>
    <w:p w:rsidR="00497C5B" w:rsidRPr="00497C5B" w:rsidRDefault="00497C5B" w:rsidP="00497C5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Delivered UI enhancements in </w:t>
      </w:r>
      <w:r w:rsidRPr="00497C5B">
        <w:rPr>
          <w:rStyle w:val="Strong"/>
          <w:rFonts w:ascii="Arial" w:hAnsi="Arial" w:cs="Arial"/>
          <w:sz w:val="18"/>
        </w:rPr>
        <w:t>React</w:t>
      </w:r>
      <w:r w:rsidRPr="00497C5B">
        <w:rPr>
          <w:rFonts w:ascii="Arial" w:hAnsi="Arial" w:cs="Arial"/>
          <w:sz w:val="18"/>
        </w:rPr>
        <w:t xml:space="preserve"> with performance profiling (render optimization, lazy loading) and reusable components documented in </w:t>
      </w:r>
      <w:r w:rsidRPr="00497C5B">
        <w:rPr>
          <w:rStyle w:val="Strong"/>
          <w:rFonts w:ascii="Arial" w:hAnsi="Arial" w:cs="Arial"/>
          <w:sz w:val="18"/>
        </w:rPr>
        <w:t>Storybook</w:t>
      </w:r>
      <w:r w:rsidRPr="00497C5B">
        <w:rPr>
          <w:rFonts w:ascii="Arial" w:hAnsi="Arial" w:cs="Arial"/>
          <w:sz w:val="18"/>
        </w:rPr>
        <w:t xml:space="preserve"> for consistent UX.</w:t>
      </w:r>
    </w:p>
    <w:p w:rsidR="00497C5B" w:rsidRPr="00497C5B" w:rsidRDefault="00497C5B" w:rsidP="00497C5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Packaged services with </w:t>
      </w:r>
      <w:proofErr w:type="spellStart"/>
      <w:r w:rsidRPr="00497C5B">
        <w:rPr>
          <w:rStyle w:val="Strong"/>
          <w:rFonts w:ascii="Arial" w:hAnsi="Arial" w:cs="Arial"/>
          <w:sz w:val="18"/>
        </w:rPr>
        <w:t>Docker</w:t>
      </w:r>
      <w:proofErr w:type="spellEnd"/>
      <w:r w:rsidRPr="00497C5B">
        <w:rPr>
          <w:rFonts w:ascii="Arial" w:hAnsi="Arial" w:cs="Arial"/>
          <w:sz w:val="18"/>
        </w:rPr>
        <w:t xml:space="preserve"> and supported delivery via CI/CD pipelines (including </w:t>
      </w:r>
      <w:proofErr w:type="spellStart"/>
      <w:r w:rsidRPr="00497C5B">
        <w:rPr>
          <w:rStyle w:val="Strong"/>
          <w:rFonts w:ascii="Arial" w:hAnsi="Arial" w:cs="Arial"/>
          <w:sz w:val="18"/>
        </w:rPr>
        <w:t>GitHub</w:t>
      </w:r>
      <w:proofErr w:type="spellEnd"/>
      <w:r w:rsidRPr="00497C5B">
        <w:rPr>
          <w:rStyle w:val="Strong"/>
          <w:rFonts w:ascii="Arial" w:hAnsi="Arial" w:cs="Arial"/>
          <w:sz w:val="18"/>
        </w:rPr>
        <w:t xml:space="preserve"> Actions</w:t>
      </w:r>
      <w:r w:rsidRPr="00497C5B">
        <w:rPr>
          <w:rFonts w:ascii="Arial" w:hAnsi="Arial" w:cs="Arial"/>
          <w:sz w:val="18"/>
        </w:rPr>
        <w:t xml:space="preserve"> practices), improving reproducibility across </w:t>
      </w:r>
      <w:proofErr w:type="spellStart"/>
      <w:r w:rsidRPr="00497C5B">
        <w:rPr>
          <w:rFonts w:ascii="Arial" w:hAnsi="Arial" w:cs="Arial"/>
          <w:sz w:val="18"/>
        </w:rPr>
        <w:t>dev</w:t>
      </w:r>
      <w:proofErr w:type="spellEnd"/>
      <w:r w:rsidRPr="00497C5B">
        <w:rPr>
          <w:rFonts w:ascii="Arial" w:hAnsi="Arial" w:cs="Arial"/>
          <w:sz w:val="18"/>
        </w:rPr>
        <w:t>/stage/prod.</w:t>
      </w:r>
    </w:p>
    <w:p w:rsidR="00D7637D" w:rsidRPr="00497C5B" w:rsidRDefault="00497C5B" w:rsidP="00497C5B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497C5B">
        <w:rPr>
          <w:rFonts w:ascii="Arial" w:hAnsi="Arial" w:cs="Arial"/>
          <w:sz w:val="18"/>
        </w:rPr>
        <w:t xml:space="preserve">Prototyped targeted </w:t>
      </w:r>
      <w:r w:rsidRPr="00497C5B">
        <w:rPr>
          <w:rStyle w:val="Strong"/>
          <w:rFonts w:ascii="Arial" w:hAnsi="Arial" w:cs="Arial"/>
          <w:sz w:val="18"/>
        </w:rPr>
        <w:t>Rust</w:t>
      </w:r>
      <w:r w:rsidRPr="00497C5B">
        <w:rPr>
          <w:rFonts w:ascii="Arial" w:hAnsi="Arial" w:cs="Arial"/>
          <w:sz w:val="18"/>
        </w:rPr>
        <w:t xml:space="preserve"> utilities for stream processing and checksum validation, improving throughput for large payload handling while keeping primary APIs stable.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7637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637D" w:rsidRDefault="00497C5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637D" w:rsidRDefault="00497C5B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D7637D" w:rsidRDefault="00497C5B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497C5B" w:rsidRPr="00497C5B" w:rsidRDefault="00497C5B" w:rsidP="00497C5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Built and maintained internal web applications with </w:t>
      </w:r>
      <w:r w:rsidRPr="00497C5B">
        <w:rPr>
          <w:rStyle w:val="Strong"/>
          <w:rFonts w:ascii="Arial" w:hAnsi="Arial" w:cs="Arial"/>
          <w:sz w:val="18"/>
        </w:rPr>
        <w:t>Java</w:t>
      </w:r>
      <w:r w:rsidRPr="00497C5B">
        <w:rPr>
          <w:rFonts w:ascii="Arial" w:hAnsi="Arial" w:cs="Arial"/>
          <w:sz w:val="18"/>
        </w:rPr>
        <w:t>-backed endpoints and API-driven workflows, delivering stable CRUD experiences for data-heavy operational teams.</w:t>
      </w:r>
    </w:p>
    <w:p w:rsidR="00497C5B" w:rsidRPr="00497C5B" w:rsidRDefault="00497C5B" w:rsidP="00497C5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Designed relational schemas and reporting queries in </w:t>
      </w:r>
      <w:r w:rsidRPr="00497C5B">
        <w:rPr>
          <w:rStyle w:val="Strong"/>
          <w:rFonts w:ascii="Arial" w:hAnsi="Arial" w:cs="Arial"/>
          <w:sz w:val="18"/>
        </w:rPr>
        <w:t>SQL</w:t>
      </w:r>
      <w:r w:rsidRPr="00497C5B">
        <w:rPr>
          <w:rFonts w:ascii="Arial" w:hAnsi="Arial" w:cs="Arial"/>
          <w:sz w:val="18"/>
        </w:rPr>
        <w:t xml:space="preserve"> with careful transaction boundaries and indexing, ensuring month-end reporting completed reliably as data volume grew.</w:t>
      </w:r>
    </w:p>
    <w:p w:rsidR="00497C5B" w:rsidRPr="00497C5B" w:rsidRDefault="00497C5B" w:rsidP="00497C5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>Implemented input validation and sanitization standards across forms and APIs, reducing support tickets and preventing common OWASP-style failure modes.</w:t>
      </w:r>
    </w:p>
    <w:p w:rsidR="00497C5B" w:rsidRPr="00497C5B" w:rsidRDefault="00497C5B" w:rsidP="00497C5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Delivered incremental UI improvements and early </w:t>
      </w:r>
      <w:r w:rsidRPr="00497C5B">
        <w:rPr>
          <w:rStyle w:val="Strong"/>
          <w:rFonts w:ascii="Arial" w:hAnsi="Arial" w:cs="Arial"/>
          <w:sz w:val="18"/>
        </w:rPr>
        <w:t>React</w:t>
      </w:r>
      <w:r w:rsidRPr="00497C5B">
        <w:rPr>
          <w:rFonts w:ascii="Arial" w:hAnsi="Arial" w:cs="Arial"/>
          <w:sz w:val="18"/>
        </w:rPr>
        <w:t xml:space="preserve"> components with </w:t>
      </w:r>
      <w:r w:rsidRPr="00497C5B">
        <w:rPr>
          <w:rStyle w:val="Strong"/>
          <w:rFonts w:ascii="Arial" w:hAnsi="Arial" w:cs="Arial"/>
          <w:sz w:val="18"/>
        </w:rPr>
        <w:t>HTML5/CSS3</w:t>
      </w:r>
      <w:r w:rsidRPr="00497C5B">
        <w:rPr>
          <w:rFonts w:ascii="Arial" w:hAnsi="Arial" w:cs="Arial"/>
          <w:sz w:val="18"/>
        </w:rPr>
        <w:t>, improving reusability for tables, filters, and editors across modules.</w:t>
      </w:r>
    </w:p>
    <w:p w:rsidR="00497C5B" w:rsidRPr="00497C5B" w:rsidRDefault="00497C5B" w:rsidP="00497C5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Created </w:t>
      </w:r>
      <w:r w:rsidRPr="00497C5B">
        <w:rPr>
          <w:rStyle w:val="Strong"/>
          <w:rFonts w:ascii="Arial" w:hAnsi="Arial" w:cs="Arial"/>
          <w:sz w:val="18"/>
        </w:rPr>
        <w:t>Python</w:t>
      </w:r>
      <w:r w:rsidRPr="00497C5B">
        <w:rPr>
          <w:rFonts w:ascii="Arial" w:hAnsi="Arial" w:cs="Arial"/>
          <w:sz w:val="18"/>
        </w:rPr>
        <w:t xml:space="preserve"> scripts for ETL-style cleanup and migration tasks, ensuring data corrections were reproducible, reviewable, and operationally safe.</w:t>
      </w:r>
    </w:p>
    <w:p w:rsidR="00497C5B" w:rsidRPr="00497C5B" w:rsidRDefault="00497C5B" w:rsidP="00497C5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Improved batch job reliability by adding </w:t>
      </w:r>
      <w:proofErr w:type="spellStart"/>
      <w:r w:rsidRPr="00497C5B">
        <w:rPr>
          <w:rFonts w:ascii="Arial" w:hAnsi="Arial" w:cs="Arial"/>
          <w:sz w:val="18"/>
        </w:rPr>
        <w:t>checkpointing</w:t>
      </w:r>
      <w:proofErr w:type="spellEnd"/>
      <w:r w:rsidRPr="00497C5B">
        <w:rPr>
          <w:rFonts w:ascii="Arial" w:hAnsi="Arial" w:cs="Arial"/>
          <w:sz w:val="18"/>
        </w:rPr>
        <w:t xml:space="preserve"> and detailed logs, enabling safe resume behavior after interruptions without reprocessing completed work.</w:t>
      </w:r>
    </w:p>
    <w:p w:rsidR="00497C5B" w:rsidRPr="00497C5B" w:rsidRDefault="00497C5B" w:rsidP="00497C5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Introduced caching patterns (including </w:t>
      </w:r>
      <w:proofErr w:type="spellStart"/>
      <w:r w:rsidRPr="00497C5B">
        <w:rPr>
          <w:rStyle w:val="Strong"/>
          <w:rFonts w:ascii="Arial" w:hAnsi="Arial" w:cs="Arial"/>
          <w:sz w:val="18"/>
        </w:rPr>
        <w:t>Redis</w:t>
      </w:r>
      <w:proofErr w:type="spellEnd"/>
      <w:r w:rsidRPr="00497C5B">
        <w:rPr>
          <w:rStyle w:val="Strong"/>
          <w:rFonts w:ascii="Arial" w:hAnsi="Arial" w:cs="Arial"/>
          <w:sz w:val="18"/>
        </w:rPr>
        <w:t>-style</w:t>
      </w:r>
      <w:r w:rsidRPr="00497C5B">
        <w:rPr>
          <w:rFonts w:ascii="Arial" w:hAnsi="Arial" w:cs="Arial"/>
          <w:sz w:val="18"/>
        </w:rPr>
        <w:t xml:space="preserve"> strategies) for repeated reads, reducing load on hot reporting queries and improving perceived UI responsiveness.</w:t>
      </w:r>
    </w:p>
    <w:p w:rsidR="00497C5B" w:rsidRPr="00497C5B" w:rsidRDefault="00497C5B" w:rsidP="00497C5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>Established deployment hygiene with environment-specific configuration, basic rollback steps, and CI-style validations, reducing downtime during releases and clarifying incident ownership.</w:t>
      </w:r>
    </w:p>
    <w:p w:rsidR="00D7637D" w:rsidRPr="00497C5B" w:rsidRDefault="00497C5B" w:rsidP="00497C5B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97C5B">
        <w:rPr>
          <w:rFonts w:ascii="Arial" w:hAnsi="Arial" w:cs="Arial"/>
          <w:sz w:val="18"/>
        </w:rPr>
        <w:t xml:space="preserve">Built small </w:t>
      </w:r>
      <w:r w:rsidRPr="00497C5B">
        <w:rPr>
          <w:rStyle w:val="Strong"/>
          <w:rFonts w:ascii="Arial" w:hAnsi="Arial" w:cs="Arial"/>
          <w:sz w:val="18"/>
        </w:rPr>
        <w:t>Rust</w:t>
      </w:r>
      <w:r w:rsidRPr="00497C5B">
        <w:rPr>
          <w:rFonts w:ascii="Arial" w:hAnsi="Arial" w:cs="Arial"/>
          <w:sz w:val="18"/>
        </w:rPr>
        <w:t xml:space="preserve"> command-line tools for parsing and validating exported files, catching format drift early and speeding up QA verification for downstream consumers.</w:t>
      </w:r>
    </w:p>
    <w:p w:rsidR="00D7637D" w:rsidRDefault="00497C5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D7637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637D" w:rsidRDefault="00497C5B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7637D" w:rsidRDefault="00497C5B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497C5B" w:rsidRPr="00497C5B" w:rsidRDefault="00497C5B" w:rsidP="00497C5B">
      <w:r w:rsidRPr="00497C5B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D7637D" w:rsidRPr="00497C5B" w:rsidRDefault="00497C5B" w:rsidP="00497C5B">
      <w:pPr>
        <w:pStyle w:val="ListParagraph"/>
        <w:numPr>
          <w:ilvl w:val="0"/>
          <w:numId w:val="13"/>
        </w:numPr>
      </w:pPr>
      <w:r>
        <w:t>Focused on software engineering fundamentals, data structures/algorithms, and building maintainable systems, with hands-on coursework that strengthened practical backend and web development skills.</w:t>
      </w:r>
    </w:p>
    <w:p w:rsidR="00497C5B" w:rsidRDefault="00497C5B" w:rsidP="00497C5B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497C5B" w:rsidRPr="00497C5B" w:rsidRDefault="00497C5B" w:rsidP="00497C5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6"/>
        </w:rPr>
      </w:pPr>
      <w:r w:rsidRPr="00497C5B">
        <w:rPr>
          <w:rStyle w:val="Strong"/>
          <w:rFonts w:ascii="Arial" w:hAnsi="Arial" w:cs="Arial"/>
          <w:sz w:val="16"/>
        </w:rPr>
        <w:t>1) Event-Driven Ingestion &amp; Search Pipeline (Platform Modernization)</w:t>
      </w:r>
    </w:p>
    <w:p w:rsidR="00497C5B" w:rsidRPr="00497C5B" w:rsidRDefault="00497C5B" w:rsidP="00497C5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sz w:val="16"/>
        </w:rPr>
      </w:pPr>
      <w:r w:rsidRPr="00497C5B">
        <w:rPr>
          <w:rFonts w:ascii="Arial" w:hAnsi="Arial" w:cs="Arial"/>
          <w:sz w:val="16"/>
        </w:rPr>
        <w:t xml:space="preserve">Built an ingestion pipeline using </w:t>
      </w:r>
      <w:r w:rsidRPr="00497C5B">
        <w:rPr>
          <w:rStyle w:val="Strong"/>
          <w:rFonts w:ascii="Arial" w:hAnsi="Arial" w:cs="Arial"/>
          <w:sz w:val="16"/>
        </w:rPr>
        <w:t>Node.js</w:t>
      </w:r>
      <w:r w:rsidRPr="00497C5B">
        <w:rPr>
          <w:rFonts w:ascii="Arial" w:hAnsi="Arial" w:cs="Arial"/>
          <w:sz w:val="16"/>
        </w:rPr>
        <w:t xml:space="preserve"> workers and queue/stream semantics (</w:t>
      </w:r>
      <w:r w:rsidRPr="00497C5B">
        <w:rPr>
          <w:rStyle w:val="Strong"/>
          <w:rFonts w:ascii="Arial" w:hAnsi="Arial" w:cs="Arial"/>
          <w:sz w:val="16"/>
        </w:rPr>
        <w:t>Kafka</w:t>
      </w:r>
      <w:r w:rsidRPr="00497C5B">
        <w:rPr>
          <w:rFonts w:ascii="Arial" w:hAnsi="Arial" w:cs="Arial"/>
          <w:sz w:val="16"/>
        </w:rPr>
        <w:t xml:space="preserve">, </w:t>
      </w:r>
      <w:proofErr w:type="spellStart"/>
      <w:r w:rsidRPr="00497C5B">
        <w:rPr>
          <w:rStyle w:val="Strong"/>
          <w:rFonts w:ascii="Arial" w:hAnsi="Arial" w:cs="Arial"/>
          <w:sz w:val="16"/>
        </w:rPr>
        <w:t>RabbitMQ</w:t>
      </w:r>
      <w:proofErr w:type="spellEnd"/>
      <w:r w:rsidRPr="00497C5B">
        <w:rPr>
          <w:rFonts w:ascii="Arial" w:hAnsi="Arial" w:cs="Arial"/>
          <w:sz w:val="16"/>
        </w:rPr>
        <w:t xml:space="preserve">, </w:t>
      </w:r>
      <w:r w:rsidRPr="00497C5B">
        <w:rPr>
          <w:rStyle w:val="Strong"/>
          <w:rFonts w:ascii="Arial" w:hAnsi="Arial" w:cs="Arial"/>
          <w:sz w:val="16"/>
        </w:rPr>
        <w:t>AWS SQS/SNS</w:t>
      </w:r>
      <w:r w:rsidRPr="00497C5B">
        <w:rPr>
          <w:rFonts w:ascii="Arial" w:hAnsi="Arial" w:cs="Arial"/>
          <w:sz w:val="16"/>
        </w:rPr>
        <w:t xml:space="preserve">) with </w:t>
      </w:r>
      <w:proofErr w:type="spellStart"/>
      <w:r w:rsidRPr="00497C5B">
        <w:rPr>
          <w:rStyle w:val="Strong"/>
          <w:rFonts w:ascii="Arial" w:hAnsi="Arial" w:cs="Arial"/>
          <w:sz w:val="16"/>
        </w:rPr>
        <w:t>idempotency</w:t>
      </w:r>
      <w:proofErr w:type="spellEnd"/>
      <w:r w:rsidRPr="00497C5B">
        <w:rPr>
          <w:rFonts w:ascii="Arial" w:hAnsi="Arial" w:cs="Arial"/>
          <w:sz w:val="16"/>
        </w:rPr>
        <w:t>, retries, and dead-letter handling to ensure safe reprocessing.</w:t>
      </w:r>
    </w:p>
    <w:p w:rsidR="00497C5B" w:rsidRPr="00497C5B" w:rsidRDefault="00497C5B" w:rsidP="00497C5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sz w:val="16"/>
        </w:rPr>
      </w:pPr>
      <w:r w:rsidRPr="00497C5B">
        <w:rPr>
          <w:rFonts w:ascii="Arial" w:hAnsi="Arial" w:cs="Arial"/>
          <w:sz w:val="16"/>
        </w:rPr>
        <w:t xml:space="preserve">Persisted metadata in </w:t>
      </w:r>
      <w:proofErr w:type="spellStart"/>
      <w:r w:rsidRPr="00497C5B">
        <w:rPr>
          <w:rStyle w:val="Strong"/>
          <w:rFonts w:ascii="Arial" w:hAnsi="Arial" w:cs="Arial"/>
          <w:sz w:val="16"/>
        </w:rPr>
        <w:t>PostgreSQL</w:t>
      </w:r>
      <w:proofErr w:type="spellEnd"/>
      <w:r w:rsidRPr="00497C5B">
        <w:rPr>
          <w:rFonts w:ascii="Arial" w:hAnsi="Arial" w:cs="Arial"/>
          <w:sz w:val="16"/>
        </w:rPr>
        <w:t xml:space="preserve"> and applied </w:t>
      </w:r>
      <w:proofErr w:type="spellStart"/>
      <w:r w:rsidRPr="00497C5B">
        <w:rPr>
          <w:rStyle w:val="Strong"/>
          <w:rFonts w:ascii="Arial" w:hAnsi="Arial" w:cs="Arial"/>
          <w:sz w:val="16"/>
        </w:rPr>
        <w:t>Redis</w:t>
      </w:r>
      <w:proofErr w:type="spellEnd"/>
      <w:r w:rsidRPr="00497C5B">
        <w:rPr>
          <w:rFonts w:ascii="Arial" w:hAnsi="Arial" w:cs="Arial"/>
          <w:sz w:val="16"/>
        </w:rPr>
        <w:t xml:space="preserve"> caching for hot lookups; integrated search indexing via </w:t>
      </w:r>
      <w:proofErr w:type="spellStart"/>
      <w:r w:rsidRPr="00497C5B">
        <w:rPr>
          <w:rStyle w:val="Strong"/>
          <w:rFonts w:ascii="Arial" w:hAnsi="Arial" w:cs="Arial"/>
          <w:sz w:val="16"/>
        </w:rPr>
        <w:t>Elasticsearch</w:t>
      </w:r>
      <w:proofErr w:type="spellEnd"/>
      <w:r w:rsidRPr="00497C5B">
        <w:rPr>
          <w:rStyle w:val="Strong"/>
          <w:rFonts w:ascii="Arial" w:hAnsi="Arial" w:cs="Arial"/>
          <w:sz w:val="16"/>
        </w:rPr>
        <w:t>/OpenSearch</w:t>
      </w:r>
      <w:r w:rsidRPr="00497C5B">
        <w:rPr>
          <w:rFonts w:ascii="Arial" w:hAnsi="Arial" w:cs="Arial"/>
          <w:sz w:val="16"/>
        </w:rPr>
        <w:t xml:space="preserve"> to support fast filtered queries.</w:t>
      </w:r>
    </w:p>
    <w:p w:rsidR="00497C5B" w:rsidRPr="00497C5B" w:rsidRDefault="00497C5B" w:rsidP="00497C5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sz w:val="16"/>
        </w:rPr>
      </w:pPr>
      <w:r w:rsidRPr="00497C5B">
        <w:rPr>
          <w:rFonts w:ascii="Arial" w:hAnsi="Arial" w:cs="Arial"/>
          <w:sz w:val="16"/>
        </w:rPr>
        <w:t xml:space="preserve">Added end-to-end </w:t>
      </w:r>
      <w:proofErr w:type="spellStart"/>
      <w:r w:rsidRPr="00497C5B">
        <w:rPr>
          <w:rFonts w:ascii="Arial" w:hAnsi="Arial" w:cs="Arial"/>
          <w:sz w:val="16"/>
        </w:rPr>
        <w:t>observability</w:t>
      </w:r>
      <w:proofErr w:type="spellEnd"/>
      <w:r w:rsidRPr="00497C5B">
        <w:rPr>
          <w:rFonts w:ascii="Arial" w:hAnsi="Arial" w:cs="Arial"/>
          <w:sz w:val="16"/>
        </w:rPr>
        <w:t xml:space="preserve"> using structured logs, correlation IDs, and </w:t>
      </w:r>
      <w:proofErr w:type="spellStart"/>
      <w:r w:rsidRPr="00497C5B">
        <w:rPr>
          <w:rStyle w:val="Strong"/>
          <w:rFonts w:ascii="Arial" w:hAnsi="Arial" w:cs="Arial"/>
          <w:sz w:val="16"/>
        </w:rPr>
        <w:t>OpenTelemetry</w:t>
      </w:r>
      <w:proofErr w:type="spellEnd"/>
      <w:r w:rsidRPr="00497C5B">
        <w:rPr>
          <w:rFonts w:ascii="Arial" w:hAnsi="Arial" w:cs="Arial"/>
          <w:sz w:val="16"/>
        </w:rPr>
        <w:t>-aligned trace propagation, improving triage and regression detection.</w:t>
      </w:r>
    </w:p>
    <w:p w:rsidR="00497C5B" w:rsidRPr="00497C5B" w:rsidRDefault="00497C5B" w:rsidP="00497C5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6"/>
        </w:rPr>
      </w:pPr>
      <w:r w:rsidRPr="00497C5B">
        <w:rPr>
          <w:rStyle w:val="Strong"/>
          <w:rFonts w:ascii="Arial" w:hAnsi="Arial" w:cs="Arial"/>
          <w:sz w:val="16"/>
        </w:rPr>
        <w:t>2) Secure API Gateway + Contract-First Services</w:t>
      </w:r>
    </w:p>
    <w:p w:rsidR="00497C5B" w:rsidRPr="00497C5B" w:rsidRDefault="00497C5B" w:rsidP="00497C5B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  <w:sz w:val="16"/>
        </w:rPr>
      </w:pPr>
      <w:r w:rsidRPr="00497C5B">
        <w:rPr>
          <w:rFonts w:ascii="Arial" w:hAnsi="Arial" w:cs="Arial"/>
          <w:sz w:val="16"/>
        </w:rPr>
        <w:t xml:space="preserve">Implemented a contract-first approach with </w:t>
      </w:r>
      <w:proofErr w:type="spellStart"/>
      <w:r w:rsidRPr="00497C5B">
        <w:rPr>
          <w:rStyle w:val="Strong"/>
          <w:rFonts w:ascii="Arial" w:hAnsi="Arial" w:cs="Arial"/>
          <w:sz w:val="16"/>
        </w:rPr>
        <w:t>OpenAPI</w:t>
      </w:r>
      <w:proofErr w:type="spellEnd"/>
      <w:r w:rsidRPr="00497C5B">
        <w:rPr>
          <w:rStyle w:val="Strong"/>
          <w:rFonts w:ascii="Arial" w:hAnsi="Arial" w:cs="Arial"/>
          <w:sz w:val="16"/>
        </w:rPr>
        <w:t>/Swagger</w:t>
      </w:r>
      <w:r w:rsidRPr="00497C5B">
        <w:rPr>
          <w:rFonts w:ascii="Arial" w:hAnsi="Arial" w:cs="Arial"/>
          <w:sz w:val="16"/>
        </w:rPr>
        <w:t xml:space="preserve">, consistent error models, pagination/filtering standards, and release gates via </w:t>
      </w:r>
      <w:r w:rsidRPr="00497C5B">
        <w:rPr>
          <w:rStyle w:val="Strong"/>
          <w:rFonts w:ascii="Arial" w:hAnsi="Arial" w:cs="Arial"/>
          <w:sz w:val="16"/>
        </w:rPr>
        <w:t>CI/CD (</w:t>
      </w:r>
      <w:proofErr w:type="spellStart"/>
      <w:r w:rsidRPr="00497C5B">
        <w:rPr>
          <w:rStyle w:val="Strong"/>
          <w:rFonts w:ascii="Arial" w:hAnsi="Arial" w:cs="Arial"/>
          <w:sz w:val="16"/>
        </w:rPr>
        <w:t>GitHub</w:t>
      </w:r>
      <w:proofErr w:type="spellEnd"/>
      <w:r w:rsidRPr="00497C5B">
        <w:rPr>
          <w:rStyle w:val="Strong"/>
          <w:rFonts w:ascii="Arial" w:hAnsi="Arial" w:cs="Arial"/>
          <w:sz w:val="16"/>
        </w:rPr>
        <w:t xml:space="preserve"> Actions)</w:t>
      </w:r>
      <w:r w:rsidRPr="00497C5B">
        <w:rPr>
          <w:rFonts w:ascii="Arial" w:hAnsi="Arial" w:cs="Arial"/>
          <w:sz w:val="16"/>
        </w:rPr>
        <w:t>.</w:t>
      </w:r>
    </w:p>
    <w:p w:rsidR="00D7637D" w:rsidRPr="00497C5B" w:rsidRDefault="00497C5B" w:rsidP="00497C5B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  <w:sz w:val="16"/>
        </w:rPr>
      </w:pPr>
      <w:r w:rsidRPr="00497C5B">
        <w:rPr>
          <w:rFonts w:ascii="Arial" w:hAnsi="Arial" w:cs="Arial"/>
          <w:sz w:val="16"/>
        </w:rPr>
        <w:t xml:space="preserve">Enforced </w:t>
      </w:r>
      <w:r w:rsidRPr="00497C5B">
        <w:rPr>
          <w:rStyle w:val="Strong"/>
          <w:rFonts w:ascii="Arial" w:hAnsi="Arial" w:cs="Arial"/>
          <w:sz w:val="16"/>
        </w:rPr>
        <w:t>OAuth2/OIDC</w:t>
      </w:r>
      <w:r w:rsidRPr="00497C5B">
        <w:rPr>
          <w:rFonts w:ascii="Arial" w:hAnsi="Arial" w:cs="Arial"/>
          <w:sz w:val="16"/>
        </w:rPr>
        <w:t xml:space="preserve"> + </w:t>
      </w:r>
      <w:r w:rsidRPr="00497C5B">
        <w:rPr>
          <w:rStyle w:val="Strong"/>
          <w:rFonts w:ascii="Arial" w:hAnsi="Arial" w:cs="Arial"/>
          <w:sz w:val="16"/>
        </w:rPr>
        <w:t>JWT</w:t>
      </w:r>
      <w:r w:rsidRPr="00497C5B">
        <w:rPr>
          <w:rFonts w:ascii="Arial" w:hAnsi="Arial" w:cs="Arial"/>
          <w:sz w:val="16"/>
        </w:rPr>
        <w:t xml:space="preserve"> authentication, </w:t>
      </w:r>
      <w:r w:rsidRPr="00497C5B">
        <w:rPr>
          <w:rStyle w:val="Strong"/>
          <w:rFonts w:ascii="Arial" w:hAnsi="Arial" w:cs="Arial"/>
          <w:sz w:val="16"/>
        </w:rPr>
        <w:t>RBAC/ABAC</w:t>
      </w:r>
      <w:r w:rsidRPr="00497C5B">
        <w:rPr>
          <w:rFonts w:ascii="Arial" w:hAnsi="Arial" w:cs="Arial"/>
          <w:sz w:val="16"/>
        </w:rPr>
        <w:t>, rate limiting, and audit logging; validated changes through automated API/contract testing and regression workflows.</w:t>
      </w:r>
      <w:bookmarkStart w:id="0" w:name="_GoBack"/>
      <w:bookmarkEnd w:id="0"/>
    </w:p>
    <w:sectPr w:rsidR="00D7637D" w:rsidRPr="00497C5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737987"/>
    <w:multiLevelType w:val="hybridMultilevel"/>
    <w:tmpl w:val="030C2C2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D344CF5"/>
    <w:multiLevelType w:val="hybridMultilevel"/>
    <w:tmpl w:val="37E6E62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15A1813"/>
    <w:multiLevelType w:val="hybridMultilevel"/>
    <w:tmpl w:val="3EB65A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BD7B42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94799B"/>
    <w:multiLevelType w:val="hybridMultilevel"/>
    <w:tmpl w:val="03343B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C357600"/>
    <w:multiLevelType w:val="multilevel"/>
    <w:tmpl w:val="487C254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4A19699C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A129D0"/>
    <w:multiLevelType w:val="hybridMultilevel"/>
    <w:tmpl w:val="B9C2DEE0"/>
    <w:lvl w:ilvl="0" w:tplc="150EE91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4D6619"/>
    <w:multiLevelType w:val="hybridMultilevel"/>
    <w:tmpl w:val="4596E574"/>
    <w:lvl w:ilvl="0" w:tplc="2BC8F07A">
      <w:start w:val="1"/>
      <w:numFmt w:val="bullet"/>
      <w:lvlText w:val="●"/>
      <w:lvlJc w:val="left"/>
      <w:pPr>
        <w:ind w:left="720" w:hanging="360"/>
      </w:pPr>
    </w:lvl>
    <w:lvl w:ilvl="1" w:tplc="163A2E66">
      <w:start w:val="1"/>
      <w:numFmt w:val="bullet"/>
      <w:lvlText w:val="○"/>
      <w:lvlJc w:val="left"/>
      <w:pPr>
        <w:ind w:left="1440" w:hanging="360"/>
      </w:pPr>
    </w:lvl>
    <w:lvl w:ilvl="2" w:tplc="4B8231FC">
      <w:start w:val="1"/>
      <w:numFmt w:val="bullet"/>
      <w:lvlText w:val="■"/>
      <w:lvlJc w:val="left"/>
      <w:pPr>
        <w:ind w:left="2160" w:hanging="360"/>
      </w:pPr>
    </w:lvl>
    <w:lvl w:ilvl="3" w:tplc="21CE3BF2">
      <w:start w:val="1"/>
      <w:numFmt w:val="bullet"/>
      <w:lvlText w:val="●"/>
      <w:lvlJc w:val="left"/>
      <w:pPr>
        <w:ind w:left="2880" w:hanging="360"/>
      </w:pPr>
    </w:lvl>
    <w:lvl w:ilvl="4" w:tplc="194E3CA0">
      <w:start w:val="1"/>
      <w:numFmt w:val="bullet"/>
      <w:lvlText w:val="○"/>
      <w:lvlJc w:val="left"/>
      <w:pPr>
        <w:ind w:left="3600" w:hanging="360"/>
      </w:pPr>
    </w:lvl>
    <w:lvl w:ilvl="5" w:tplc="1A7A3B68">
      <w:start w:val="1"/>
      <w:numFmt w:val="bullet"/>
      <w:lvlText w:val="■"/>
      <w:lvlJc w:val="left"/>
      <w:pPr>
        <w:ind w:left="4320" w:hanging="360"/>
      </w:pPr>
    </w:lvl>
    <w:lvl w:ilvl="6" w:tplc="4DD8BA50">
      <w:start w:val="1"/>
      <w:numFmt w:val="bullet"/>
      <w:lvlText w:val="●"/>
      <w:lvlJc w:val="left"/>
      <w:pPr>
        <w:ind w:left="5040" w:hanging="360"/>
      </w:pPr>
    </w:lvl>
    <w:lvl w:ilvl="7" w:tplc="FDFA20BE">
      <w:start w:val="1"/>
      <w:numFmt w:val="bullet"/>
      <w:lvlText w:val="●"/>
      <w:lvlJc w:val="left"/>
      <w:pPr>
        <w:ind w:left="5760" w:hanging="360"/>
      </w:pPr>
    </w:lvl>
    <w:lvl w:ilvl="8" w:tplc="963E3C30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6D62212A"/>
    <w:multiLevelType w:val="multilevel"/>
    <w:tmpl w:val="FFD4FA6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776B05EB"/>
    <w:multiLevelType w:val="hybridMultilevel"/>
    <w:tmpl w:val="9464308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7F07A95"/>
    <w:multiLevelType w:val="hybridMultilevel"/>
    <w:tmpl w:val="0CA474F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954849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AD5516"/>
    <w:multiLevelType w:val="hybridMultilevel"/>
    <w:tmpl w:val="D8EEE45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98F266D"/>
    <w:multiLevelType w:val="hybridMultilevel"/>
    <w:tmpl w:val="0F72FC7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</w:num>
  <w:num w:numId="2">
    <w:abstractNumId w:val="1"/>
  </w:num>
  <w:num w:numId="3">
    <w:abstractNumId w:val="10"/>
  </w:num>
  <w:num w:numId="4">
    <w:abstractNumId w:val="14"/>
  </w:num>
  <w:num w:numId="5">
    <w:abstractNumId w:val="0"/>
  </w:num>
  <w:num w:numId="6">
    <w:abstractNumId w:val="11"/>
  </w:num>
  <w:num w:numId="7">
    <w:abstractNumId w:val="13"/>
  </w:num>
  <w:num w:numId="8">
    <w:abstractNumId w:val="2"/>
  </w:num>
  <w:num w:numId="9">
    <w:abstractNumId w:val="3"/>
  </w:num>
  <w:num w:numId="10">
    <w:abstractNumId w:val="12"/>
  </w:num>
  <w:num w:numId="11">
    <w:abstractNumId w:val="6"/>
  </w:num>
  <w:num w:numId="12">
    <w:abstractNumId w:val="7"/>
  </w:num>
  <w:num w:numId="13">
    <w:abstractNumId w:val="4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7637D"/>
    <w:rsid w:val="00497C5B"/>
    <w:rsid w:val="00D7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497C5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97C5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497C5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97C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2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1522</Words>
  <Characters>8680</Characters>
  <Application>Microsoft Office Word</Application>
  <DocSecurity>0</DocSecurity>
  <Lines>72</Lines>
  <Paragraphs>20</Paragraphs>
  <ScaleCrop>false</ScaleCrop>
  <Company>P R C</Company>
  <LinksUpToDate>false</LinksUpToDate>
  <CharactersWithSpaces>10182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2026-01-30T01:28:00Z</dcterms:created>
  <dcterms:modified xsi:type="dcterms:W3CDTF">2026-02-20T15:28:00Z</dcterms:modified>
</cp:coreProperties>
</file>