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A58A1" w:rsidRDefault="00176055">
      <w:pPr>
        <w:spacing w:after="40"/>
        <w:jc w:val="center"/>
      </w:pPr>
      <w:r>
        <w:rPr>
          <w:b/>
          <w:bCs/>
          <w:color w:val="111111"/>
          <w:sz w:val="44"/>
          <w:szCs w:val="44"/>
        </w:rPr>
        <w:t>LARS</w:t>
      </w:r>
      <w:r>
        <w:rPr>
          <w:b/>
          <w:bCs/>
          <w:color w:val="B91C1C"/>
          <w:sz w:val="44"/>
          <w:szCs w:val="44"/>
        </w:rPr>
        <w:t xml:space="preserve"> JANSEN</w:t>
      </w:r>
    </w:p>
    <w:p w:rsidR="008A58A1" w:rsidRDefault="00176055">
      <w:pPr>
        <w:spacing w:after="80"/>
        <w:jc w:val="center"/>
      </w:pPr>
      <w:r>
        <w:rPr>
          <w:rFonts w:ascii="Arial" w:eastAsia="Arial" w:hAnsi="Arial" w:cs="Arial"/>
          <w:color w:val="555555"/>
          <w:sz w:val="19"/>
          <w:szCs w:val="19"/>
        </w:rPr>
        <w:t>Senior Software Engineer</w:t>
      </w:r>
    </w:p>
    <w:tbl>
      <w:tblPr>
        <w:tblW w:w="5000" w:type="pct"/>
        <w:tblInd w:w="7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40"/>
      </w:tblGrid>
      <w:tr w:rsidR="008A58A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000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8A58A1" w:rsidRDefault="00176055">
            <w:pPr>
              <w:jc w:val="center"/>
            </w:pPr>
            <w:proofErr w:type="spellStart"/>
            <w:r>
              <w:rPr>
                <w:rFonts w:ascii="Arial" w:eastAsia="Arial" w:hAnsi="Arial" w:cs="Arial"/>
                <w:color w:val="FFFFFF"/>
                <w:sz w:val="17"/>
                <w:szCs w:val="17"/>
              </w:rPr>
              <w:t>Assen</w:t>
            </w:r>
            <w:proofErr w:type="spellEnd"/>
            <w:r>
              <w:rPr>
                <w:rFonts w:ascii="Arial" w:eastAsia="Arial" w:hAnsi="Arial" w:cs="Arial"/>
                <w:color w:val="FFFFFF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FFFFFF"/>
                <w:sz w:val="17"/>
                <w:szCs w:val="17"/>
              </w:rPr>
              <w:t>Drenthe</w:t>
            </w:r>
            <w:proofErr w:type="spellEnd"/>
            <w:r>
              <w:rPr>
                <w:rFonts w:ascii="Arial" w:eastAsia="Arial" w:hAnsi="Arial" w:cs="Arial"/>
                <w:color w:val="FFFFFF"/>
                <w:sz w:val="17"/>
                <w:szCs w:val="17"/>
              </w:rPr>
              <w:t>, Netherlands | +31 97058049397 | larsjansen0521@outlook.com | linkedin.com/in/lars-jansen-0a37b8393</w:t>
            </w:r>
          </w:p>
        </w:tc>
      </w:tr>
    </w:tbl>
    <w:p w:rsidR="008A58A1" w:rsidRDefault="008A58A1">
      <w:pPr>
        <w:spacing w:after="120"/>
      </w:pPr>
    </w:p>
    <w:p w:rsidR="008A58A1" w:rsidRDefault="00176055">
      <w:pPr>
        <w:pBdr>
          <w:bottom w:val="single" w:sz="6" w:space="0" w:color="B91C1C"/>
        </w:pBdr>
        <w:spacing w:before="120" w:after="80"/>
      </w:pPr>
      <w:r>
        <w:rPr>
          <w:b/>
          <w:bCs/>
          <w:color w:val="111111"/>
          <w:sz w:val="21"/>
          <w:szCs w:val="21"/>
        </w:rPr>
        <w:t>PROFESSIONAL SUMMARY</w:t>
      </w:r>
    </w:p>
    <w:p w:rsidR="008A58A1" w:rsidRPr="00176055" w:rsidRDefault="00176055">
      <w:pPr>
        <w:spacing w:after="80"/>
        <w:jc w:val="both"/>
        <w:rPr>
          <w:rFonts w:ascii="Arial" w:hAnsi="Arial" w:cs="Arial"/>
          <w:sz w:val="18"/>
        </w:rPr>
      </w:pPr>
      <w:r w:rsidRPr="00176055">
        <w:rPr>
          <w:rFonts w:ascii="Arial" w:hAnsi="Arial" w:cs="Arial"/>
          <w:sz w:val="18"/>
        </w:rPr>
        <w:t xml:space="preserve">Senior engineer with </w:t>
      </w:r>
      <w:r w:rsidRPr="00176055">
        <w:rPr>
          <w:rStyle w:val="Strong"/>
          <w:rFonts w:ascii="Arial" w:hAnsi="Arial" w:cs="Arial"/>
          <w:sz w:val="18"/>
        </w:rPr>
        <w:t>9+ years</w:t>
      </w:r>
      <w:r w:rsidRPr="00176055">
        <w:rPr>
          <w:rFonts w:ascii="Arial" w:hAnsi="Arial" w:cs="Arial"/>
          <w:sz w:val="18"/>
        </w:rPr>
        <w:t xml:space="preserve"> delivering production-grade </w:t>
      </w:r>
      <w:r w:rsidRPr="00176055">
        <w:rPr>
          <w:rStyle w:val="Strong"/>
          <w:rFonts w:ascii="Arial" w:hAnsi="Arial" w:cs="Arial"/>
          <w:sz w:val="18"/>
        </w:rPr>
        <w:t>Python</w:t>
      </w:r>
      <w:r w:rsidRPr="00176055">
        <w:rPr>
          <w:rFonts w:ascii="Arial" w:hAnsi="Arial" w:cs="Arial"/>
          <w:sz w:val="18"/>
        </w:rPr>
        <w:t xml:space="preserve"> systems across </w:t>
      </w:r>
      <w:r w:rsidRPr="00176055">
        <w:rPr>
          <w:rStyle w:val="Strong"/>
          <w:rFonts w:ascii="Arial" w:hAnsi="Arial" w:cs="Arial"/>
          <w:sz w:val="18"/>
        </w:rPr>
        <w:t>ML</w:t>
      </w:r>
      <w:r w:rsidRPr="00176055">
        <w:rPr>
          <w:rFonts w:ascii="Arial" w:hAnsi="Arial" w:cs="Arial"/>
          <w:sz w:val="18"/>
        </w:rPr>
        <w:t xml:space="preserve">, </w:t>
      </w:r>
      <w:r w:rsidRPr="00176055">
        <w:rPr>
          <w:rStyle w:val="Strong"/>
          <w:rFonts w:ascii="Arial" w:hAnsi="Arial" w:cs="Arial"/>
          <w:sz w:val="18"/>
        </w:rPr>
        <w:t>data engineering</w:t>
      </w:r>
      <w:r w:rsidRPr="00176055">
        <w:rPr>
          <w:rFonts w:ascii="Arial" w:hAnsi="Arial" w:cs="Arial"/>
          <w:sz w:val="18"/>
        </w:rPr>
        <w:t xml:space="preserve">, and </w:t>
      </w:r>
      <w:r w:rsidRPr="00176055">
        <w:rPr>
          <w:rStyle w:val="Strong"/>
          <w:rFonts w:ascii="Arial" w:hAnsi="Arial" w:cs="Arial"/>
          <w:sz w:val="18"/>
        </w:rPr>
        <w:t>cloud-native</w:t>
      </w:r>
      <w:r w:rsidRPr="00176055">
        <w:rPr>
          <w:rFonts w:ascii="Arial" w:hAnsi="Arial" w:cs="Arial"/>
          <w:sz w:val="18"/>
        </w:rPr>
        <w:t xml:space="preserve"> </w:t>
      </w:r>
      <w:proofErr w:type="spellStart"/>
      <w:r w:rsidRPr="00176055">
        <w:rPr>
          <w:rFonts w:ascii="Arial" w:hAnsi="Arial" w:cs="Arial"/>
          <w:sz w:val="18"/>
        </w:rPr>
        <w:t>backends</w:t>
      </w:r>
      <w:proofErr w:type="spellEnd"/>
      <w:r w:rsidRPr="00176055">
        <w:rPr>
          <w:rFonts w:ascii="Arial" w:hAnsi="Arial" w:cs="Arial"/>
          <w:sz w:val="18"/>
        </w:rPr>
        <w:t xml:space="preserve">. Proven track record building </w:t>
      </w:r>
      <w:r w:rsidRPr="00176055">
        <w:rPr>
          <w:rStyle w:val="Strong"/>
          <w:rFonts w:ascii="Arial" w:hAnsi="Arial" w:cs="Arial"/>
          <w:sz w:val="18"/>
        </w:rPr>
        <w:t>feature pipelines</w:t>
      </w:r>
      <w:r w:rsidRPr="00176055">
        <w:rPr>
          <w:rFonts w:ascii="Arial" w:hAnsi="Arial" w:cs="Arial"/>
          <w:sz w:val="18"/>
        </w:rPr>
        <w:t xml:space="preserve">, training and serving models behind </w:t>
      </w:r>
      <w:r w:rsidRPr="00176055">
        <w:rPr>
          <w:rStyle w:val="Strong"/>
          <w:rFonts w:ascii="Arial" w:hAnsi="Arial" w:cs="Arial"/>
          <w:sz w:val="18"/>
        </w:rPr>
        <w:t>reliable APIs</w:t>
      </w:r>
      <w:r w:rsidRPr="00176055">
        <w:rPr>
          <w:rFonts w:ascii="Arial" w:hAnsi="Arial" w:cs="Arial"/>
          <w:sz w:val="18"/>
        </w:rPr>
        <w:t xml:space="preserve">, and operating services with strong </w:t>
      </w:r>
      <w:proofErr w:type="spellStart"/>
      <w:r w:rsidRPr="00176055">
        <w:rPr>
          <w:rStyle w:val="Strong"/>
          <w:rFonts w:ascii="Arial" w:hAnsi="Arial" w:cs="Arial"/>
          <w:sz w:val="18"/>
        </w:rPr>
        <w:t>observability</w:t>
      </w:r>
      <w:proofErr w:type="spellEnd"/>
      <w:r w:rsidRPr="00176055">
        <w:rPr>
          <w:rFonts w:ascii="Arial" w:hAnsi="Arial" w:cs="Arial"/>
          <w:sz w:val="18"/>
        </w:rPr>
        <w:t xml:space="preserve">, </w:t>
      </w:r>
      <w:r w:rsidRPr="00176055">
        <w:rPr>
          <w:rStyle w:val="Strong"/>
          <w:rFonts w:ascii="Arial" w:hAnsi="Arial" w:cs="Arial"/>
          <w:sz w:val="18"/>
        </w:rPr>
        <w:t>security</w:t>
      </w:r>
      <w:r w:rsidRPr="00176055">
        <w:rPr>
          <w:rFonts w:ascii="Arial" w:hAnsi="Arial" w:cs="Arial"/>
          <w:sz w:val="18"/>
        </w:rPr>
        <w:t xml:space="preserve">, and </w:t>
      </w:r>
      <w:r w:rsidRPr="00176055">
        <w:rPr>
          <w:rStyle w:val="Strong"/>
          <w:rFonts w:ascii="Arial" w:hAnsi="Arial" w:cs="Arial"/>
          <w:sz w:val="18"/>
        </w:rPr>
        <w:t>cost-aware</w:t>
      </w:r>
      <w:r w:rsidRPr="00176055">
        <w:rPr>
          <w:rFonts w:ascii="Arial" w:hAnsi="Arial" w:cs="Arial"/>
          <w:sz w:val="18"/>
        </w:rPr>
        <w:t xml:space="preserve"> infrastructure. </w:t>
      </w:r>
      <w:proofErr w:type="gramStart"/>
      <w:r w:rsidRPr="00176055">
        <w:rPr>
          <w:rFonts w:ascii="Arial" w:hAnsi="Arial" w:cs="Arial"/>
          <w:sz w:val="18"/>
        </w:rPr>
        <w:t>Experienced collaborating with product, data, and operations teams to translate business goals into measurable model outcomes with clear monitoring, drift detection, and safe rollout strategies.</w:t>
      </w:r>
      <w:proofErr w:type="gramEnd"/>
    </w:p>
    <w:p w:rsidR="008A58A1" w:rsidRDefault="00176055">
      <w:pPr>
        <w:pBdr>
          <w:bottom w:val="single" w:sz="6" w:space="0" w:color="B91C1C"/>
        </w:pBdr>
        <w:spacing w:before="120" w:after="80"/>
      </w:pPr>
      <w:r>
        <w:rPr>
          <w:b/>
          <w:bCs/>
          <w:color w:val="111111"/>
          <w:sz w:val="21"/>
          <w:szCs w:val="21"/>
        </w:rPr>
        <w:t>SKILLS</w:t>
      </w:r>
    </w:p>
    <w:p w:rsidR="00176055" w:rsidRPr="00176055" w:rsidRDefault="00176055" w:rsidP="00176055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18"/>
        </w:rPr>
      </w:pPr>
      <w:r w:rsidRPr="00176055">
        <w:rPr>
          <w:rStyle w:val="Strong"/>
          <w:rFonts w:ascii="Arial" w:hAnsi="Arial" w:cs="Arial"/>
          <w:sz w:val="18"/>
        </w:rPr>
        <w:t>AI / ML &amp; Data Science</w:t>
      </w:r>
      <w:r w:rsidRPr="00176055">
        <w:rPr>
          <w:rFonts w:ascii="Arial" w:hAnsi="Arial" w:cs="Arial"/>
          <w:sz w:val="18"/>
        </w:rPr>
        <w:t xml:space="preserve"> — </w:t>
      </w:r>
      <w:r w:rsidRPr="00176055">
        <w:rPr>
          <w:rStyle w:val="Strong"/>
          <w:rFonts w:ascii="Arial" w:hAnsi="Arial" w:cs="Arial"/>
          <w:sz w:val="18"/>
        </w:rPr>
        <w:t>Python</w:t>
      </w:r>
      <w:r w:rsidRPr="00176055">
        <w:rPr>
          <w:rFonts w:ascii="Arial" w:hAnsi="Arial" w:cs="Arial"/>
          <w:sz w:val="18"/>
        </w:rPr>
        <w:t xml:space="preserve">, Pandas, </w:t>
      </w:r>
      <w:proofErr w:type="spellStart"/>
      <w:r w:rsidRPr="00176055">
        <w:rPr>
          <w:rFonts w:ascii="Arial" w:hAnsi="Arial" w:cs="Arial"/>
          <w:sz w:val="18"/>
        </w:rPr>
        <w:t>NumPy</w:t>
      </w:r>
      <w:proofErr w:type="spellEnd"/>
      <w:r w:rsidRPr="00176055">
        <w:rPr>
          <w:rFonts w:ascii="Arial" w:hAnsi="Arial" w:cs="Arial"/>
          <w:sz w:val="18"/>
        </w:rPr>
        <w:t xml:space="preserve">, </w:t>
      </w:r>
      <w:proofErr w:type="spellStart"/>
      <w:r w:rsidRPr="00176055">
        <w:rPr>
          <w:rFonts w:ascii="Arial" w:hAnsi="Arial" w:cs="Arial"/>
          <w:sz w:val="18"/>
        </w:rPr>
        <w:t>scikit</w:t>
      </w:r>
      <w:proofErr w:type="spellEnd"/>
      <w:r w:rsidRPr="00176055">
        <w:rPr>
          <w:rFonts w:ascii="Arial" w:hAnsi="Arial" w:cs="Arial"/>
          <w:sz w:val="18"/>
        </w:rPr>
        <w:t xml:space="preserve">-learn, </w:t>
      </w:r>
      <w:proofErr w:type="spellStart"/>
      <w:r w:rsidRPr="00176055">
        <w:rPr>
          <w:rFonts w:ascii="Arial" w:hAnsi="Arial" w:cs="Arial"/>
          <w:sz w:val="18"/>
        </w:rPr>
        <w:t>XGBoost</w:t>
      </w:r>
      <w:proofErr w:type="spellEnd"/>
      <w:r w:rsidRPr="00176055">
        <w:rPr>
          <w:rFonts w:ascii="Arial" w:hAnsi="Arial" w:cs="Arial"/>
          <w:sz w:val="18"/>
        </w:rPr>
        <w:t xml:space="preserve">, </w:t>
      </w:r>
      <w:proofErr w:type="spellStart"/>
      <w:r w:rsidRPr="00176055">
        <w:rPr>
          <w:rFonts w:ascii="Arial" w:hAnsi="Arial" w:cs="Arial"/>
          <w:sz w:val="18"/>
        </w:rPr>
        <w:t>LightGBM</w:t>
      </w:r>
      <w:proofErr w:type="spellEnd"/>
      <w:r w:rsidRPr="00176055">
        <w:rPr>
          <w:rFonts w:ascii="Arial" w:hAnsi="Arial" w:cs="Arial"/>
          <w:sz w:val="18"/>
        </w:rPr>
        <w:t xml:space="preserve">, </w:t>
      </w:r>
      <w:proofErr w:type="spellStart"/>
      <w:r w:rsidRPr="00176055">
        <w:rPr>
          <w:rFonts w:ascii="Arial" w:hAnsi="Arial" w:cs="Arial"/>
          <w:sz w:val="18"/>
        </w:rPr>
        <w:t>TensorFlow</w:t>
      </w:r>
      <w:proofErr w:type="spellEnd"/>
      <w:r w:rsidRPr="00176055">
        <w:rPr>
          <w:rFonts w:ascii="Arial" w:hAnsi="Arial" w:cs="Arial"/>
          <w:sz w:val="18"/>
        </w:rPr>
        <w:t xml:space="preserve">, </w:t>
      </w:r>
      <w:proofErr w:type="spellStart"/>
      <w:r w:rsidRPr="00176055">
        <w:rPr>
          <w:rFonts w:ascii="Arial" w:hAnsi="Arial" w:cs="Arial"/>
          <w:sz w:val="18"/>
        </w:rPr>
        <w:t>PyTorch</w:t>
      </w:r>
      <w:proofErr w:type="spellEnd"/>
      <w:r w:rsidRPr="00176055">
        <w:rPr>
          <w:rFonts w:ascii="Arial" w:hAnsi="Arial" w:cs="Arial"/>
          <w:sz w:val="18"/>
        </w:rPr>
        <w:t xml:space="preserve">, </w:t>
      </w:r>
      <w:proofErr w:type="spellStart"/>
      <w:r w:rsidRPr="00176055">
        <w:rPr>
          <w:rFonts w:ascii="Arial" w:hAnsi="Arial" w:cs="Arial"/>
          <w:sz w:val="18"/>
        </w:rPr>
        <w:t>MLflow</w:t>
      </w:r>
      <w:proofErr w:type="spellEnd"/>
      <w:r w:rsidRPr="00176055">
        <w:rPr>
          <w:rFonts w:ascii="Arial" w:hAnsi="Arial" w:cs="Arial"/>
          <w:sz w:val="18"/>
        </w:rPr>
        <w:t xml:space="preserve">, model evaluation &amp; calibration, feature engineering, time series forecasting, anomaly detection, experiment design, model serving patterns, drift monitoring concepts, </w:t>
      </w:r>
      <w:proofErr w:type="spellStart"/>
      <w:r w:rsidRPr="00176055">
        <w:rPr>
          <w:rFonts w:ascii="Arial" w:hAnsi="Arial" w:cs="Arial"/>
          <w:sz w:val="18"/>
        </w:rPr>
        <w:t>explainability</w:t>
      </w:r>
      <w:proofErr w:type="spellEnd"/>
      <w:r w:rsidRPr="00176055">
        <w:rPr>
          <w:rFonts w:ascii="Arial" w:hAnsi="Arial" w:cs="Arial"/>
          <w:sz w:val="18"/>
        </w:rPr>
        <w:t xml:space="preserve"> approaches</w:t>
      </w:r>
    </w:p>
    <w:p w:rsidR="00176055" w:rsidRPr="00176055" w:rsidRDefault="00176055" w:rsidP="00176055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18"/>
        </w:rPr>
      </w:pPr>
      <w:r w:rsidRPr="00176055">
        <w:rPr>
          <w:rStyle w:val="Strong"/>
          <w:rFonts w:ascii="Arial" w:hAnsi="Arial" w:cs="Arial"/>
          <w:sz w:val="18"/>
        </w:rPr>
        <w:t>Backend &amp; APIs</w:t>
      </w:r>
      <w:r w:rsidRPr="00176055">
        <w:rPr>
          <w:rFonts w:ascii="Arial" w:hAnsi="Arial" w:cs="Arial"/>
          <w:sz w:val="18"/>
        </w:rPr>
        <w:t xml:space="preserve"> — </w:t>
      </w:r>
      <w:proofErr w:type="spellStart"/>
      <w:r w:rsidRPr="00176055">
        <w:rPr>
          <w:rStyle w:val="Strong"/>
          <w:rFonts w:ascii="Arial" w:hAnsi="Arial" w:cs="Arial"/>
          <w:sz w:val="18"/>
        </w:rPr>
        <w:t>FastAPI</w:t>
      </w:r>
      <w:proofErr w:type="spellEnd"/>
      <w:r w:rsidRPr="00176055">
        <w:rPr>
          <w:rFonts w:ascii="Arial" w:hAnsi="Arial" w:cs="Arial"/>
          <w:sz w:val="18"/>
        </w:rPr>
        <w:t xml:space="preserve">, </w:t>
      </w:r>
      <w:proofErr w:type="spellStart"/>
      <w:r w:rsidRPr="00176055">
        <w:rPr>
          <w:rFonts w:ascii="Arial" w:hAnsi="Arial" w:cs="Arial"/>
          <w:sz w:val="18"/>
        </w:rPr>
        <w:t>RESTful</w:t>
      </w:r>
      <w:proofErr w:type="spellEnd"/>
      <w:r w:rsidRPr="00176055">
        <w:rPr>
          <w:rFonts w:ascii="Arial" w:hAnsi="Arial" w:cs="Arial"/>
          <w:sz w:val="18"/>
        </w:rPr>
        <w:t xml:space="preserve"> APIs, </w:t>
      </w:r>
      <w:proofErr w:type="spellStart"/>
      <w:r w:rsidRPr="00176055">
        <w:rPr>
          <w:rFonts w:ascii="Arial" w:hAnsi="Arial" w:cs="Arial"/>
          <w:sz w:val="18"/>
        </w:rPr>
        <w:t>OpenAPI</w:t>
      </w:r>
      <w:proofErr w:type="spellEnd"/>
      <w:r w:rsidRPr="00176055">
        <w:rPr>
          <w:rFonts w:ascii="Arial" w:hAnsi="Arial" w:cs="Arial"/>
          <w:sz w:val="18"/>
        </w:rPr>
        <w:t xml:space="preserve"> contracts, background processing patterns, </w:t>
      </w:r>
      <w:proofErr w:type="spellStart"/>
      <w:r w:rsidRPr="00176055">
        <w:rPr>
          <w:rFonts w:ascii="Arial" w:hAnsi="Arial" w:cs="Arial"/>
          <w:sz w:val="18"/>
        </w:rPr>
        <w:t>idempotency</w:t>
      </w:r>
      <w:proofErr w:type="spellEnd"/>
      <w:r w:rsidRPr="00176055">
        <w:rPr>
          <w:rFonts w:ascii="Arial" w:hAnsi="Arial" w:cs="Arial"/>
          <w:sz w:val="18"/>
        </w:rPr>
        <w:t xml:space="preserve"> &amp; safe retries, </w:t>
      </w:r>
      <w:proofErr w:type="spellStart"/>
      <w:r w:rsidRPr="00176055">
        <w:rPr>
          <w:rFonts w:ascii="Arial" w:hAnsi="Arial" w:cs="Arial"/>
          <w:sz w:val="18"/>
        </w:rPr>
        <w:t>WebSockets</w:t>
      </w:r>
      <w:proofErr w:type="spellEnd"/>
      <w:r w:rsidRPr="00176055">
        <w:rPr>
          <w:rFonts w:ascii="Arial" w:hAnsi="Arial" w:cs="Arial"/>
          <w:sz w:val="18"/>
        </w:rPr>
        <w:t xml:space="preserve"> for real-time updates, structured error models, rate limiting, RBAC/ABAC enforcement patterns, JWT validation, integration patterns and service boundaries</w:t>
      </w:r>
    </w:p>
    <w:p w:rsidR="00176055" w:rsidRPr="00176055" w:rsidRDefault="00176055" w:rsidP="00176055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18"/>
        </w:rPr>
      </w:pPr>
      <w:r w:rsidRPr="00176055">
        <w:rPr>
          <w:rStyle w:val="Strong"/>
          <w:rFonts w:ascii="Arial" w:hAnsi="Arial" w:cs="Arial"/>
          <w:sz w:val="18"/>
        </w:rPr>
        <w:t>Data, Messaging &amp; Search</w:t>
      </w:r>
      <w:r w:rsidRPr="00176055">
        <w:rPr>
          <w:rFonts w:ascii="Arial" w:hAnsi="Arial" w:cs="Arial"/>
          <w:sz w:val="18"/>
        </w:rPr>
        <w:t xml:space="preserve"> — Relational: </w:t>
      </w:r>
      <w:proofErr w:type="spellStart"/>
      <w:r w:rsidRPr="00176055">
        <w:rPr>
          <w:rStyle w:val="Strong"/>
          <w:rFonts w:ascii="Arial" w:hAnsi="Arial" w:cs="Arial"/>
          <w:sz w:val="18"/>
        </w:rPr>
        <w:t>PostgreSQL</w:t>
      </w:r>
      <w:proofErr w:type="spellEnd"/>
      <w:r w:rsidRPr="00176055">
        <w:rPr>
          <w:rFonts w:ascii="Arial" w:hAnsi="Arial" w:cs="Arial"/>
          <w:sz w:val="18"/>
        </w:rPr>
        <w:t xml:space="preserve">, MySQL, SQL Server, </w:t>
      </w:r>
      <w:proofErr w:type="spellStart"/>
      <w:r w:rsidRPr="00176055">
        <w:rPr>
          <w:rFonts w:ascii="Arial" w:hAnsi="Arial" w:cs="Arial"/>
          <w:sz w:val="18"/>
        </w:rPr>
        <w:t>NoSQL</w:t>
      </w:r>
      <w:proofErr w:type="spellEnd"/>
      <w:r w:rsidRPr="00176055">
        <w:rPr>
          <w:rFonts w:ascii="Arial" w:hAnsi="Arial" w:cs="Arial"/>
          <w:sz w:val="18"/>
        </w:rPr>
        <w:t xml:space="preserve">: </w:t>
      </w:r>
      <w:proofErr w:type="spellStart"/>
      <w:r w:rsidRPr="00176055">
        <w:rPr>
          <w:rStyle w:val="Strong"/>
          <w:rFonts w:ascii="Arial" w:hAnsi="Arial" w:cs="Arial"/>
          <w:sz w:val="18"/>
        </w:rPr>
        <w:t>Redis</w:t>
      </w:r>
      <w:proofErr w:type="spellEnd"/>
      <w:r w:rsidRPr="00176055">
        <w:rPr>
          <w:rFonts w:ascii="Arial" w:hAnsi="Arial" w:cs="Arial"/>
          <w:sz w:val="18"/>
        </w:rPr>
        <w:t xml:space="preserve">, </w:t>
      </w:r>
      <w:proofErr w:type="spellStart"/>
      <w:r w:rsidRPr="00176055">
        <w:rPr>
          <w:rFonts w:ascii="Arial" w:hAnsi="Arial" w:cs="Arial"/>
          <w:sz w:val="18"/>
        </w:rPr>
        <w:t>MongoDB</w:t>
      </w:r>
      <w:proofErr w:type="spellEnd"/>
      <w:r w:rsidRPr="00176055">
        <w:rPr>
          <w:rFonts w:ascii="Arial" w:hAnsi="Arial" w:cs="Arial"/>
          <w:sz w:val="18"/>
        </w:rPr>
        <w:t xml:space="preserve">, </w:t>
      </w:r>
      <w:proofErr w:type="spellStart"/>
      <w:r w:rsidRPr="00176055">
        <w:rPr>
          <w:rFonts w:ascii="Arial" w:hAnsi="Arial" w:cs="Arial"/>
          <w:sz w:val="18"/>
        </w:rPr>
        <w:t>DynamoDB</w:t>
      </w:r>
      <w:proofErr w:type="spellEnd"/>
      <w:r w:rsidRPr="00176055">
        <w:rPr>
          <w:rFonts w:ascii="Arial" w:hAnsi="Arial" w:cs="Arial"/>
          <w:sz w:val="18"/>
        </w:rPr>
        <w:t xml:space="preserve">, Queues/streams: AWS SQS/SNS, Kafka, </w:t>
      </w:r>
      <w:proofErr w:type="spellStart"/>
      <w:r w:rsidRPr="00176055">
        <w:rPr>
          <w:rFonts w:ascii="Arial" w:hAnsi="Arial" w:cs="Arial"/>
          <w:sz w:val="18"/>
        </w:rPr>
        <w:t>RabbitMQ</w:t>
      </w:r>
      <w:proofErr w:type="spellEnd"/>
      <w:r w:rsidRPr="00176055">
        <w:rPr>
          <w:rFonts w:ascii="Arial" w:hAnsi="Arial" w:cs="Arial"/>
          <w:sz w:val="18"/>
        </w:rPr>
        <w:t xml:space="preserve">, Search: </w:t>
      </w:r>
      <w:proofErr w:type="spellStart"/>
      <w:r w:rsidRPr="00176055">
        <w:rPr>
          <w:rFonts w:ascii="Arial" w:hAnsi="Arial" w:cs="Arial"/>
          <w:sz w:val="18"/>
        </w:rPr>
        <w:t>Elasticsearch</w:t>
      </w:r>
      <w:proofErr w:type="spellEnd"/>
      <w:r w:rsidRPr="00176055">
        <w:rPr>
          <w:rFonts w:ascii="Arial" w:hAnsi="Arial" w:cs="Arial"/>
          <w:sz w:val="18"/>
        </w:rPr>
        <w:t xml:space="preserve">, OpenSearch, Analytics: Redshift, </w:t>
      </w:r>
      <w:proofErr w:type="spellStart"/>
      <w:r w:rsidRPr="00176055">
        <w:rPr>
          <w:rFonts w:ascii="Arial" w:hAnsi="Arial" w:cs="Arial"/>
          <w:sz w:val="18"/>
        </w:rPr>
        <w:t>BigQuery</w:t>
      </w:r>
      <w:proofErr w:type="spellEnd"/>
      <w:r w:rsidRPr="00176055">
        <w:rPr>
          <w:rFonts w:ascii="Arial" w:hAnsi="Arial" w:cs="Arial"/>
          <w:sz w:val="18"/>
        </w:rPr>
        <w:t xml:space="preserve"> (exposure via event/analytics pipelines), schema design, indexing strategies, query tuning, batch &amp; incremental processing</w:t>
      </w:r>
    </w:p>
    <w:p w:rsidR="00176055" w:rsidRPr="00176055" w:rsidRDefault="00176055" w:rsidP="00176055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18"/>
        </w:rPr>
      </w:pPr>
      <w:r w:rsidRPr="00176055">
        <w:rPr>
          <w:rStyle w:val="Strong"/>
          <w:rFonts w:ascii="Arial" w:hAnsi="Arial" w:cs="Arial"/>
          <w:sz w:val="18"/>
        </w:rPr>
        <w:t xml:space="preserve">Cloud &amp; </w:t>
      </w:r>
      <w:proofErr w:type="spellStart"/>
      <w:r w:rsidRPr="00176055">
        <w:rPr>
          <w:rStyle w:val="Strong"/>
          <w:rFonts w:ascii="Arial" w:hAnsi="Arial" w:cs="Arial"/>
          <w:sz w:val="18"/>
        </w:rPr>
        <w:t>DevOps</w:t>
      </w:r>
      <w:proofErr w:type="spellEnd"/>
      <w:r w:rsidRPr="00176055">
        <w:rPr>
          <w:rFonts w:ascii="Arial" w:hAnsi="Arial" w:cs="Arial"/>
          <w:sz w:val="18"/>
        </w:rPr>
        <w:t xml:space="preserve"> — AWS (primary): EKS, ECS, EC2, Lambda, API Gateway, S3, </w:t>
      </w:r>
      <w:proofErr w:type="spellStart"/>
      <w:r w:rsidRPr="00176055">
        <w:rPr>
          <w:rFonts w:ascii="Arial" w:hAnsi="Arial" w:cs="Arial"/>
          <w:sz w:val="18"/>
        </w:rPr>
        <w:t>CloudFront</w:t>
      </w:r>
      <w:proofErr w:type="spellEnd"/>
      <w:r w:rsidRPr="00176055">
        <w:rPr>
          <w:rFonts w:ascii="Arial" w:hAnsi="Arial" w:cs="Arial"/>
          <w:sz w:val="18"/>
        </w:rPr>
        <w:t xml:space="preserve">, RDS, </w:t>
      </w:r>
      <w:proofErr w:type="spellStart"/>
      <w:r w:rsidRPr="00176055">
        <w:rPr>
          <w:rFonts w:ascii="Arial" w:hAnsi="Arial" w:cs="Arial"/>
          <w:sz w:val="18"/>
        </w:rPr>
        <w:t>DynamoDB</w:t>
      </w:r>
      <w:proofErr w:type="spellEnd"/>
      <w:r w:rsidRPr="00176055">
        <w:rPr>
          <w:rFonts w:ascii="Arial" w:hAnsi="Arial" w:cs="Arial"/>
          <w:sz w:val="18"/>
        </w:rPr>
        <w:t xml:space="preserve">, </w:t>
      </w:r>
      <w:proofErr w:type="spellStart"/>
      <w:r w:rsidRPr="00176055">
        <w:rPr>
          <w:rFonts w:ascii="Arial" w:hAnsi="Arial" w:cs="Arial"/>
          <w:sz w:val="18"/>
        </w:rPr>
        <w:t>ElastiCache</w:t>
      </w:r>
      <w:proofErr w:type="spellEnd"/>
      <w:r w:rsidRPr="00176055">
        <w:rPr>
          <w:rFonts w:ascii="Arial" w:hAnsi="Arial" w:cs="Arial"/>
          <w:sz w:val="18"/>
        </w:rPr>
        <w:t xml:space="preserve">, </w:t>
      </w:r>
      <w:proofErr w:type="spellStart"/>
      <w:r w:rsidRPr="00176055">
        <w:rPr>
          <w:rFonts w:ascii="Arial" w:hAnsi="Arial" w:cs="Arial"/>
          <w:sz w:val="18"/>
        </w:rPr>
        <w:t>EventBridge</w:t>
      </w:r>
      <w:proofErr w:type="spellEnd"/>
      <w:r w:rsidRPr="00176055">
        <w:rPr>
          <w:rFonts w:ascii="Arial" w:hAnsi="Arial" w:cs="Arial"/>
          <w:sz w:val="18"/>
        </w:rPr>
        <w:t xml:space="preserve">, Step Functions, IAM, Azure: AKS, App Service, Azure SQL, Service Bus, Key Vault, Application Insights, GCP: GKE, Cloud Run, Pub/Sub, Cloud Storage, </w:t>
      </w:r>
      <w:proofErr w:type="spellStart"/>
      <w:r w:rsidRPr="00176055">
        <w:rPr>
          <w:rFonts w:ascii="Arial" w:hAnsi="Arial" w:cs="Arial"/>
          <w:sz w:val="18"/>
        </w:rPr>
        <w:t>BigQuery</w:t>
      </w:r>
      <w:proofErr w:type="spellEnd"/>
      <w:r w:rsidRPr="00176055">
        <w:rPr>
          <w:rFonts w:ascii="Arial" w:hAnsi="Arial" w:cs="Arial"/>
          <w:sz w:val="18"/>
        </w:rPr>
        <w:t xml:space="preserve"> (as consumer/integrator), </w:t>
      </w:r>
      <w:proofErr w:type="spellStart"/>
      <w:r w:rsidRPr="00176055">
        <w:rPr>
          <w:rFonts w:ascii="Arial" w:hAnsi="Arial" w:cs="Arial"/>
          <w:sz w:val="18"/>
        </w:rPr>
        <w:t>Docker</w:t>
      </w:r>
      <w:proofErr w:type="spellEnd"/>
      <w:r w:rsidRPr="00176055">
        <w:rPr>
          <w:rFonts w:ascii="Arial" w:hAnsi="Arial" w:cs="Arial"/>
          <w:sz w:val="18"/>
        </w:rPr>
        <w:t xml:space="preserve">, </w:t>
      </w:r>
      <w:proofErr w:type="spellStart"/>
      <w:r w:rsidRPr="00176055">
        <w:rPr>
          <w:rFonts w:ascii="Arial" w:hAnsi="Arial" w:cs="Arial"/>
          <w:sz w:val="18"/>
        </w:rPr>
        <w:t>Kubernetes</w:t>
      </w:r>
      <w:proofErr w:type="spellEnd"/>
      <w:r w:rsidRPr="00176055">
        <w:rPr>
          <w:rFonts w:ascii="Arial" w:hAnsi="Arial" w:cs="Arial"/>
          <w:sz w:val="18"/>
        </w:rPr>
        <w:t xml:space="preserve">, Helm, Argo CD, </w:t>
      </w:r>
      <w:proofErr w:type="spellStart"/>
      <w:r w:rsidRPr="00176055">
        <w:rPr>
          <w:rFonts w:ascii="Arial" w:hAnsi="Arial" w:cs="Arial"/>
          <w:sz w:val="18"/>
        </w:rPr>
        <w:t>GitOps</w:t>
      </w:r>
      <w:proofErr w:type="spellEnd"/>
      <w:r w:rsidRPr="00176055">
        <w:rPr>
          <w:rFonts w:ascii="Arial" w:hAnsi="Arial" w:cs="Arial"/>
          <w:sz w:val="18"/>
        </w:rPr>
        <w:t xml:space="preserve">, </w:t>
      </w:r>
      <w:proofErr w:type="spellStart"/>
      <w:r w:rsidRPr="00176055">
        <w:rPr>
          <w:rFonts w:ascii="Arial" w:hAnsi="Arial" w:cs="Arial"/>
          <w:sz w:val="18"/>
        </w:rPr>
        <w:t>Terraform</w:t>
      </w:r>
      <w:proofErr w:type="spellEnd"/>
      <w:r w:rsidRPr="00176055">
        <w:rPr>
          <w:rFonts w:ascii="Arial" w:hAnsi="Arial" w:cs="Arial"/>
          <w:sz w:val="18"/>
        </w:rPr>
        <w:t xml:space="preserve">, </w:t>
      </w:r>
      <w:proofErr w:type="spellStart"/>
      <w:r w:rsidRPr="00176055">
        <w:rPr>
          <w:rFonts w:ascii="Arial" w:hAnsi="Arial" w:cs="Arial"/>
          <w:sz w:val="18"/>
        </w:rPr>
        <w:t>CloudFormation</w:t>
      </w:r>
      <w:proofErr w:type="spellEnd"/>
      <w:r w:rsidRPr="00176055">
        <w:rPr>
          <w:rFonts w:ascii="Arial" w:hAnsi="Arial" w:cs="Arial"/>
          <w:sz w:val="18"/>
        </w:rPr>
        <w:t xml:space="preserve">, CI/CD: </w:t>
      </w:r>
      <w:proofErr w:type="spellStart"/>
      <w:r w:rsidRPr="00176055">
        <w:rPr>
          <w:rFonts w:ascii="Arial" w:hAnsi="Arial" w:cs="Arial"/>
          <w:sz w:val="18"/>
        </w:rPr>
        <w:t>GitHub</w:t>
      </w:r>
      <w:proofErr w:type="spellEnd"/>
      <w:r w:rsidRPr="00176055">
        <w:rPr>
          <w:rFonts w:ascii="Arial" w:hAnsi="Arial" w:cs="Arial"/>
          <w:sz w:val="18"/>
        </w:rPr>
        <w:t xml:space="preserve"> Actions, </w:t>
      </w:r>
      <w:proofErr w:type="spellStart"/>
      <w:r w:rsidRPr="00176055">
        <w:rPr>
          <w:rFonts w:ascii="Arial" w:hAnsi="Arial" w:cs="Arial"/>
          <w:sz w:val="18"/>
        </w:rPr>
        <w:t>GitLab</w:t>
      </w:r>
      <w:proofErr w:type="spellEnd"/>
      <w:r w:rsidRPr="00176055">
        <w:rPr>
          <w:rFonts w:ascii="Arial" w:hAnsi="Arial" w:cs="Arial"/>
          <w:sz w:val="18"/>
        </w:rPr>
        <w:t xml:space="preserve"> CI, Jenkins, Azure </w:t>
      </w:r>
      <w:proofErr w:type="spellStart"/>
      <w:r w:rsidRPr="00176055">
        <w:rPr>
          <w:rFonts w:ascii="Arial" w:hAnsi="Arial" w:cs="Arial"/>
          <w:sz w:val="18"/>
        </w:rPr>
        <w:t>DevOps</w:t>
      </w:r>
      <w:proofErr w:type="spellEnd"/>
      <w:r w:rsidRPr="00176055">
        <w:rPr>
          <w:rFonts w:ascii="Arial" w:hAnsi="Arial" w:cs="Arial"/>
          <w:sz w:val="18"/>
        </w:rPr>
        <w:t xml:space="preserve">, </w:t>
      </w:r>
      <w:proofErr w:type="spellStart"/>
      <w:r w:rsidRPr="00176055">
        <w:rPr>
          <w:rFonts w:ascii="Arial" w:hAnsi="Arial" w:cs="Arial"/>
          <w:sz w:val="18"/>
        </w:rPr>
        <w:t>CircleCI</w:t>
      </w:r>
      <w:proofErr w:type="spellEnd"/>
    </w:p>
    <w:p w:rsidR="008A58A1" w:rsidRPr="00176055" w:rsidRDefault="00176055" w:rsidP="00176055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18"/>
        </w:rPr>
      </w:pPr>
      <w:proofErr w:type="spellStart"/>
      <w:r w:rsidRPr="00176055">
        <w:rPr>
          <w:rStyle w:val="Strong"/>
          <w:rFonts w:ascii="Arial" w:hAnsi="Arial" w:cs="Arial"/>
          <w:sz w:val="18"/>
        </w:rPr>
        <w:t>Observability</w:t>
      </w:r>
      <w:proofErr w:type="spellEnd"/>
      <w:r w:rsidRPr="00176055">
        <w:rPr>
          <w:rStyle w:val="Strong"/>
          <w:rFonts w:ascii="Arial" w:hAnsi="Arial" w:cs="Arial"/>
          <w:sz w:val="18"/>
        </w:rPr>
        <w:t>, Quality &amp; Security</w:t>
      </w:r>
      <w:r w:rsidRPr="00176055">
        <w:rPr>
          <w:rFonts w:ascii="Arial" w:hAnsi="Arial" w:cs="Arial"/>
          <w:sz w:val="18"/>
        </w:rPr>
        <w:t xml:space="preserve"> — </w:t>
      </w:r>
      <w:proofErr w:type="spellStart"/>
      <w:r w:rsidRPr="00176055">
        <w:rPr>
          <w:rFonts w:ascii="Arial" w:hAnsi="Arial" w:cs="Arial"/>
          <w:sz w:val="18"/>
        </w:rPr>
        <w:t>OpenTelemetry</w:t>
      </w:r>
      <w:proofErr w:type="spellEnd"/>
      <w:r w:rsidRPr="00176055">
        <w:rPr>
          <w:rFonts w:ascii="Arial" w:hAnsi="Arial" w:cs="Arial"/>
          <w:sz w:val="18"/>
        </w:rPr>
        <w:t xml:space="preserve">, </w:t>
      </w:r>
      <w:proofErr w:type="spellStart"/>
      <w:r w:rsidRPr="00176055">
        <w:rPr>
          <w:rFonts w:ascii="Arial" w:hAnsi="Arial" w:cs="Arial"/>
          <w:sz w:val="18"/>
        </w:rPr>
        <w:t>Datadog</w:t>
      </w:r>
      <w:proofErr w:type="spellEnd"/>
      <w:r w:rsidRPr="00176055">
        <w:rPr>
          <w:rFonts w:ascii="Arial" w:hAnsi="Arial" w:cs="Arial"/>
          <w:sz w:val="18"/>
        </w:rPr>
        <w:t xml:space="preserve">, Prometheus, </w:t>
      </w:r>
      <w:proofErr w:type="spellStart"/>
      <w:r w:rsidRPr="00176055">
        <w:rPr>
          <w:rFonts w:ascii="Arial" w:hAnsi="Arial" w:cs="Arial"/>
          <w:sz w:val="18"/>
        </w:rPr>
        <w:t>Grafana</w:t>
      </w:r>
      <w:proofErr w:type="spellEnd"/>
      <w:r w:rsidRPr="00176055">
        <w:rPr>
          <w:rFonts w:ascii="Arial" w:hAnsi="Arial" w:cs="Arial"/>
          <w:sz w:val="18"/>
        </w:rPr>
        <w:t xml:space="preserve">, ELK/EFK, </w:t>
      </w:r>
      <w:proofErr w:type="spellStart"/>
      <w:r w:rsidRPr="00176055">
        <w:rPr>
          <w:rFonts w:ascii="Arial" w:hAnsi="Arial" w:cs="Arial"/>
          <w:sz w:val="18"/>
        </w:rPr>
        <w:t>CloudWatch</w:t>
      </w:r>
      <w:proofErr w:type="spellEnd"/>
      <w:r w:rsidRPr="00176055">
        <w:rPr>
          <w:rFonts w:ascii="Arial" w:hAnsi="Arial" w:cs="Arial"/>
          <w:sz w:val="18"/>
        </w:rPr>
        <w:t xml:space="preserve">, structured logging, Testing: </w:t>
      </w:r>
      <w:proofErr w:type="spellStart"/>
      <w:r w:rsidRPr="00176055">
        <w:rPr>
          <w:rFonts w:ascii="Arial" w:hAnsi="Arial" w:cs="Arial"/>
          <w:sz w:val="18"/>
        </w:rPr>
        <w:t>Pytest</w:t>
      </w:r>
      <w:proofErr w:type="spellEnd"/>
      <w:r w:rsidRPr="00176055">
        <w:rPr>
          <w:rFonts w:ascii="Arial" w:hAnsi="Arial" w:cs="Arial"/>
          <w:sz w:val="18"/>
        </w:rPr>
        <w:t xml:space="preserve">, Jest, Mocha, Chai, React Testing Library, Cypress, Playwright, API contract tests (Pact-style), Security: </w:t>
      </w:r>
      <w:r w:rsidRPr="00176055">
        <w:rPr>
          <w:rStyle w:val="Strong"/>
          <w:rFonts w:ascii="Arial" w:hAnsi="Arial" w:cs="Arial"/>
          <w:sz w:val="18"/>
        </w:rPr>
        <w:t>OAuth2</w:t>
      </w:r>
      <w:r w:rsidRPr="00176055">
        <w:rPr>
          <w:rFonts w:ascii="Arial" w:hAnsi="Arial" w:cs="Arial"/>
          <w:sz w:val="18"/>
        </w:rPr>
        <w:t xml:space="preserve">, </w:t>
      </w:r>
      <w:proofErr w:type="spellStart"/>
      <w:r w:rsidRPr="00176055">
        <w:rPr>
          <w:rStyle w:val="Strong"/>
          <w:rFonts w:ascii="Arial" w:hAnsi="Arial" w:cs="Arial"/>
          <w:sz w:val="18"/>
        </w:rPr>
        <w:t>OpenID</w:t>
      </w:r>
      <w:proofErr w:type="spellEnd"/>
      <w:r w:rsidRPr="00176055">
        <w:rPr>
          <w:rStyle w:val="Strong"/>
          <w:rFonts w:ascii="Arial" w:hAnsi="Arial" w:cs="Arial"/>
          <w:sz w:val="18"/>
        </w:rPr>
        <w:t xml:space="preserve"> Connect</w:t>
      </w:r>
      <w:r w:rsidRPr="00176055">
        <w:rPr>
          <w:rFonts w:ascii="Arial" w:hAnsi="Arial" w:cs="Arial"/>
          <w:sz w:val="18"/>
        </w:rPr>
        <w:t xml:space="preserve">, </w:t>
      </w:r>
      <w:r w:rsidRPr="00176055">
        <w:rPr>
          <w:rStyle w:val="Strong"/>
          <w:rFonts w:ascii="Arial" w:hAnsi="Arial" w:cs="Arial"/>
          <w:sz w:val="18"/>
        </w:rPr>
        <w:t>JWT</w:t>
      </w:r>
      <w:r w:rsidRPr="00176055">
        <w:rPr>
          <w:rFonts w:ascii="Arial" w:hAnsi="Arial" w:cs="Arial"/>
          <w:sz w:val="18"/>
        </w:rPr>
        <w:t xml:space="preserve">, </w:t>
      </w:r>
      <w:proofErr w:type="spellStart"/>
      <w:r w:rsidRPr="00176055">
        <w:rPr>
          <w:rFonts w:ascii="Arial" w:hAnsi="Arial" w:cs="Arial"/>
          <w:sz w:val="18"/>
        </w:rPr>
        <w:t>Okta</w:t>
      </w:r>
      <w:proofErr w:type="spellEnd"/>
      <w:r w:rsidRPr="00176055">
        <w:rPr>
          <w:rFonts w:ascii="Arial" w:hAnsi="Arial" w:cs="Arial"/>
          <w:sz w:val="18"/>
        </w:rPr>
        <w:t xml:space="preserve">, Auth0, AWS </w:t>
      </w:r>
      <w:proofErr w:type="spellStart"/>
      <w:r w:rsidRPr="00176055">
        <w:rPr>
          <w:rFonts w:ascii="Arial" w:hAnsi="Arial" w:cs="Arial"/>
          <w:sz w:val="18"/>
        </w:rPr>
        <w:t>Cognito</w:t>
      </w:r>
      <w:proofErr w:type="spellEnd"/>
      <w:r w:rsidRPr="00176055">
        <w:rPr>
          <w:rFonts w:ascii="Arial" w:hAnsi="Arial" w:cs="Arial"/>
          <w:sz w:val="18"/>
        </w:rPr>
        <w:t>, audit logging, least-privilege IAM, secrets management patterns</w:t>
      </w:r>
    </w:p>
    <w:p w:rsidR="008A58A1" w:rsidRDefault="00176055">
      <w:pPr>
        <w:pBdr>
          <w:bottom w:val="single" w:sz="6" w:space="0" w:color="B91C1C"/>
        </w:pBdr>
        <w:spacing w:before="120" w:after="80"/>
      </w:pPr>
      <w:r>
        <w:rPr>
          <w:b/>
          <w:bCs/>
          <w:color w:val="111111"/>
          <w:sz w:val="21"/>
          <w:szCs w:val="21"/>
        </w:rPr>
        <w:t>WORK HISTORY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40"/>
        <w:gridCol w:w="3060"/>
      </w:tblGrid>
      <w:tr w:rsidR="008A58A1">
        <w:tblPrEx>
          <w:tblCellMar>
            <w:top w:w="0" w:type="dxa"/>
            <w:bottom w:w="0" w:type="dxa"/>
          </w:tblCellMar>
        </w:tblPrEx>
        <w:tc>
          <w:tcPr>
            <w:tcW w:w="3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8A58A1" w:rsidRDefault="00176055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Senior Software Engineer</w:t>
            </w:r>
          </w:p>
        </w:tc>
        <w:tc>
          <w:tcPr>
            <w:tcW w:w="1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8A58A1" w:rsidRDefault="00176055">
            <w:pPr>
              <w:jc w:val="right"/>
            </w:pPr>
            <w:r>
              <w:rPr>
                <w:rFonts w:ascii="Arial" w:eastAsia="Arial" w:hAnsi="Arial" w:cs="Arial"/>
                <w:color w:val="111111"/>
                <w:sz w:val="17"/>
                <w:szCs w:val="17"/>
              </w:rPr>
              <w:t>August 2021 to November 2025</w:t>
            </w:r>
          </w:p>
        </w:tc>
      </w:tr>
    </w:tbl>
    <w:p w:rsidR="008A58A1" w:rsidRDefault="00176055">
      <w:proofErr w:type="spellStart"/>
      <w:r>
        <w:rPr>
          <w:rFonts w:ascii="Arial" w:eastAsia="Arial" w:hAnsi="Arial" w:cs="Arial"/>
          <w:b/>
          <w:bCs/>
          <w:color w:val="111111"/>
          <w:sz w:val="18"/>
          <w:szCs w:val="18"/>
        </w:rPr>
        <w:t>RavenTrack</w:t>
      </w:r>
      <w:proofErr w:type="spellEnd"/>
    </w:p>
    <w:p w:rsidR="00176055" w:rsidRPr="00176055" w:rsidRDefault="00176055" w:rsidP="00176055">
      <w:pPr>
        <w:pStyle w:val="NormalWeb"/>
        <w:numPr>
          <w:ilvl w:val="0"/>
          <w:numId w:val="4"/>
        </w:numPr>
        <w:jc w:val="both"/>
        <w:rPr>
          <w:rFonts w:ascii="Arial" w:hAnsi="Arial" w:cs="Arial"/>
          <w:sz w:val="18"/>
        </w:rPr>
      </w:pPr>
      <w:r w:rsidRPr="00176055">
        <w:rPr>
          <w:rFonts w:ascii="Arial" w:hAnsi="Arial" w:cs="Arial"/>
          <w:sz w:val="18"/>
        </w:rPr>
        <w:t xml:space="preserve">Built and operated </w:t>
      </w:r>
      <w:r w:rsidRPr="00176055">
        <w:rPr>
          <w:rStyle w:val="Strong"/>
          <w:rFonts w:ascii="Arial" w:hAnsi="Arial" w:cs="Arial"/>
          <w:sz w:val="18"/>
        </w:rPr>
        <w:t>Python</w:t>
      </w:r>
      <w:r w:rsidRPr="00176055">
        <w:rPr>
          <w:rFonts w:ascii="Arial" w:hAnsi="Arial" w:cs="Arial"/>
          <w:sz w:val="18"/>
        </w:rPr>
        <w:t xml:space="preserve"> services that converted high-volume telemetry into </w:t>
      </w:r>
      <w:r w:rsidRPr="00176055">
        <w:rPr>
          <w:rStyle w:val="Strong"/>
          <w:rFonts w:ascii="Arial" w:hAnsi="Arial" w:cs="Arial"/>
          <w:sz w:val="18"/>
        </w:rPr>
        <w:t>feature datasets</w:t>
      </w:r>
      <w:r w:rsidRPr="00176055">
        <w:rPr>
          <w:rFonts w:ascii="Arial" w:hAnsi="Arial" w:cs="Arial"/>
          <w:sz w:val="18"/>
        </w:rPr>
        <w:t xml:space="preserve"> for </w:t>
      </w:r>
      <w:r w:rsidRPr="00176055">
        <w:rPr>
          <w:rStyle w:val="Strong"/>
          <w:rFonts w:ascii="Arial" w:hAnsi="Arial" w:cs="Arial"/>
          <w:sz w:val="18"/>
        </w:rPr>
        <w:t>anomaly detection</w:t>
      </w:r>
      <w:r w:rsidRPr="00176055">
        <w:rPr>
          <w:rFonts w:ascii="Arial" w:hAnsi="Arial" w:cs="Arial"/>
          <w:sz w:val="18"/>
        </w:rPr>
        <w:t xml:space="preserve"> and </w:t>
      </w:r>
      <w:r w:rsidRPr="00176055">
        <w:rPr>
          <w:rStyle w:val="Strong"/>
          <w:rFonts w:ascii="Arial" w:hAnsi="Arial" w:cs="Arial"/>
          <w:sz w:val="18"/>
        </w:rPr>
        <w:t>forecasting</w:t>
      </w:r>
      <w:r w:rsidRPr="00176055">
        <w:rPr>
          <w:rFonts w:ascii="Arial" w:hAnsi="Arial" w:cs="Arial"/>
          <w:sz w:val="18"/>
        </w:rPr>
        <w:t>, keeping pipelines stable under changing product requirements.</w:t>
      </w:r>
    </w:p>
    <w:p w:rsidR="00176055" w:rsidRPr="00176055" w:rsidRDefault="00176055" w:rsidP="00176055">
      <w:pPr>
        <w:pStyle w:val="NormalWeb"/>
        <w:numPr>
          <w:ilvl w:val="0"/>
          <w:numId w:val="4"/>
        </w:numPr>
        <w:jc w:val="both"/>
        <w:rPr>
          <w:rFonts w:ascii="Arial" w:hAnsi="Arial" w:cs="Arial"/>
          <w:sz w:val="18"/>
        </w:rPr>
      </w:pPr>
      <w:r w:rsidRPr="00176055">
        <w:rPr>
          <w:rFonts w:ascii="Arial" w:hAnsi="Arial" w:cs="Arial"/>
          <w:sz w:val="18"/>
        </w:rPr>
        <w:t xml:space="preserve">Designed a reusable </w:t>
      </w:r>
      <w:r w:rsidRPr="00176055">
        <w:rPr>
          <w:rStyle w:val="Strong"/>
          <w:rFonts w:ascii="Arial" w:hAnsi="Arial" w:cs="Arial"/>
          <w:sz w:val="18"/>
        </w:rPr>
        <w:t>feature engineering</w:t>
      </w:r>
      <w:r w:rsidRPr="00176055">
        <w:rPr>
          <w:rFonts w:ascii="Arial" w:hAnsi="Arial" w:cs="Arial"/>
          <w:sz w:val="18"/>
        </w:rPr>
        <w:t xml:space="preserve"> layer (windowed aggregates, lag features, entity joins) to prevent training/serving skew and speed up new model delivery.</w:t>
      </w:r>
    </w:p>
    <w:p w:rsidR="00176055" w:rsidRPr="00176055" w:rsidRDefault="00176055" w:rsidP="00176055">
      <w:pPr>
        <w:pStyle w:val="NormalWeb"/>
        <w:numPr>
          <w:ilvl w:val="0"/>
          <w:numId w:val="4"/>
        </w:numPr>
        <w:jc w:val="both"/>
        <w:rPr>
          <w:rFonts w:ascii="Arial" w:hAnsi="Arial" w:cs="Arial"/>
          <w:sz w:val="18"/>
        </w:rPr>
      </w:pPr>
      <w:r w:rsidRPr="00176055">
        <w:rPr>
          <w:rFonts w:ascii="Arial" w:hAnsi="Arial" w:cs="Arial"/>
          <w:sz w:val="18"/>
        </w:rPr>
        <w:t xml:space="preserve">Implemented offline training workflows with reproducible dataset snapshots and artifact packaging, enabling </w:t>
      </w:r>
      <w:r w:rsidRPr="00176055">
        <w:rPr>
          <w:rStyle w:val="Strong"/>
          <w:rFonts w:ascii="Arial" w:hAnsi="Arial" w:cs="Arial"/>
          <w:sz w:val="18"/>
        </w:rPr>
        <w:t>repeatable experiments</w:t>
      </w:r>
      <w:r w:rsidRPr="00176055">
        <w:rPr>
          <w:rFonts w:ascii="Arial" w:hAnsi="Arial" w:cs="Arial"/>
          <w:sz w:val="18"/>
        </w:rPr>
        <w:t xml:space="preserve"> and fast incident triage.</w:t>
      </w:r>
    </w:p>
    <w:p w:rsidR="00176055" w:rsidRPr="00176055" w:rsidRDefault="00176055" w:rsidP="00176055">
      <w:pPr>
        <w:pStyle w:val="NormalWeb"/>
        <w:numPr>
          <w:ilvl w:val="0"/>
          <w:numId w:val="4"/>
        </w:numPr>
        <w:jc w:val="both"/>
        <w:rPr>
          <w:rFonts w:ascii="Arial" w:hAnsi="Arial" w:cs="Arial"/>
          <w:sz w:val="18"/>
        </w:rPr>
      </w:pPr>
      <w:r w:rsidRPr="00176055">
        <w:rPr>
          <w:rFonts w:ascii="Arial" w:hAnsi="Arial" w:cs="Arial"/>
          <w:sz w:val="18"/>
        </w:rPr>
        <w:t xml:space="preserve">Introduced </w:t>
      </w:r>
      <w:proofErr w:type="spellStart"/>
      <w:r w:rsidRPr="00176055">
        <w:rPr>
          <w:rStyle w:val="Strong"/>
          <w:rFonts w:ascii="Arial" w:hAnsi="Arial" w:cs="Arial"/>
          <w:sz w:val="18"/>
        </w:rPr>
        <w:t>MLflow</w:t>
      </w:r>
      <w:proofErr w:type="spellEnd"/>
      <w:r w:rsidRPr="00176055">
        <w:rPr>
          <w:rFonts w:ascii="Arial" w:hAnsi="Arial" w:cs="Arial"/>
          <w:sz w:val="18"/>
        </w:rPr>
        <w:t xml:space="preserve"> tracking for metrics and artifacts, creating baselines and regression checks that made model improvements measurable and reviewable.</w:t>
      </w:r>
    </w:p>
    <w:p w:rsidR="00176055" w:rsidRPr="00176055" w:rsidRDefault="00176055" w:rsidP="00176055">
      <w:pPr>
        <w:pStyle w:val="NormalWeb"/>
        <w:numPr>
          <w:ilvl w:val="0"/>
          <w:numId w:val="4"/>
        </w:numPr>
        <w:jc w:val="both"/>
        <w:rPr>
          <w:rFonts w:ascii="Arial" w:hAnsi="Arial" w:cs="Arial"/>
          <w:sz w:val="18"/>
        </w:rPr>
      </w:pPr>
      <w:r w:rsidRPr="00176055">
        <w:rPr>
          <w:rFonts w:ascii="Arial" w:hAnsi="Arial" w:cs="Arial"/>
          <w:sz w:val="18"/>
        </w:rPr>
        <w:t xml:space="preserve">Served models through </w:t>
      </w:r>
      <w:proofErr w:type="spellStart"/>
      <w:r w:rsidRPr="00176055">
        <w:rPr>
          <w:rStyle w:val="Strong"/>
          <w:rFonts w:ascii="Arial" w:hAnsi="Arial" w:cs="Arial"/>
          <w:sz w:val="18"/>
        </w:rPr>
        <w:t>FastAPI</w:t>
      </w:r>
      <w:proofErr w:type="spellEnd"/>
      <w:r w:rsidRPr="00176055">
        <w:rPr>
          <w:rFonts w:ascii="Arial" w:hAnsi="Arial" w:cs="Arial"/>
          <w:sz w:val="18"/>
        </w:rPr>
        <w:t xml:space="preserve"> endpoints with strict </w:t>
      </w:r>
      <w:proofErr w:type="spellStart"/>
      <w:r w:rsidRPr="00176055">
        <w:rPr>
          <w:rStyle w:val="Strong"/>
          <w:rFonts w:ascii="Arial" w:hAnsi="Arial" w:cs="Arial"/>
          <w:sz w:val="18"/>
        </w:rPr>
        <w:t>OpenAPI</w:t>
      </w:r>
      <w:proofErr w:type="spellEnd"/>
      <w:r w:rsidRPr="00176055">
        <w:rPr>
          <w:rFonts w:ascii="Arial" w:hAnsi="Arial" w:cs="Arial"/>
          <w:sz w:val="18"/>
        </w:rPr>
        <w:t xml:space="preserve"> contracts, predictable error handling, and backward-compatible request validation.</w:t>
      </w:r>
    </w:p>
    <w:p w:rsidR="00176055" w:rsidRPr="00176055" w:rsidRDefault="00176055" w:rsidP="00176055">
      <w:pPr>
        <w:pStyle w:val="NormalWeb"/>
        <w:numPr>
          <w:ilvl w:val="0"/>
          <w:numId w:val="4"/>
        </w:numPr>
        <w:jc w:val="both"/>
        <w:rPr>
          <w:rFonts w:ascii="Arial" w:hAnsi="Arial" w:cs="Arial"/>
          <w:sz w:val="18"/>
        </w:rPr>
      </w:pPr>
      <w:r w:rsidRPr="00176055">
        <w:rPr>
          <w:rFonts w:ascii="Arial" w:hAnsi="Arial" w:cs="Arial"/>
          <w:sz w:val="18"/>
        </w:rPr>
        <w:t xml:space="preserve">Optimized hot-path inference and feature retrieval using </w:t>
      </w:r>
      <w:proofErr w:type="spellStart"/>
      <w:proofErr w:type="gramStart"/>
      <w:r w:rsidRPr="00176055">
        <w:rPr>
          <w:rStyle w:val="Strong"/>
          <w:rFonts w:ascii="Arial" w:hAnsi="Arial" w:cs="Arial"/>
          <w:sz w:val="18"/>
        </w:rPr>
        <w:t>Redis</w:t>
      </w:r>
      <w:proofErr w:type="spellEnd"/>
      <w:proofErr w:type="gramEnd"/>
      <w:r w:rsidRPr="00176055">
        <w:rPr>
          <w:rFonts w:ascii="Arial" w:hAnsi="Arial" w:cs="Arial"/>
          <w:sz w:val="18"/>
        </w:rPr>
        <w:t xml:space="preserve"> caching and targeted </w:t>
      </w:r>
      <w:proofErr w:type="spellStart"/>
      <w:r w:rsidRPr="00176055">
        <w:rPr>
          <w:rStyle w:val="Strong"/>
          <w:rFonts w:ascii="Arial" w:hAnsi="Arial" w:cs="Arial"/>
          <w:sz w:val="18"/>
        </w:rPr>
        <w:t>PostgreSQL</w:t>
      </w:r>
      <w:proofErr w:type="spellEnd"/>
      <w:r w:rsidRPr="00176055">
        <w:rPr>
          <w:rFonts w:ascii="Arial" w:hAnsi="Arial" w:cs="Arial"/>
          <w:sz w:val="18"/>
        </w:rPr>
        <w:t xml:space="preserve"> indexes, improving latency and stabilizing load during peak traffic.</w:t>
      </w:r>
    </w:p>
    <w:p w:rsidR="00176055" w:rsidRPr="00176055" w:rsidRDefault="00176055" w:rsidP="00176055">
      <w:pPr>
        <w:pStyle w:val="NormalWeb"/>
        <w:numPr>
          <w:ilvl w:val="0"/>
          <w:numId w:val="4"/>
        </w:numPr>
        <w:jc w:val="both"/>
        <w:rPr>
          <w:rFonts w:ascii="Arial" w:hAnsi="Arial" w:cs="Arial"/>
          <w:sz w:val="18"/>
        </w:rPr>
      </w:pPr>
      <w:r w:rsidRPr="00176055">
        <w:rPr>
          <w:rFonts w:ascii="Arial" w:hAnsi="Arial" w:cs="Arial"/>
          <w:sz w:val="18"/>
        </w:rPr>
        <w:t xml:space="preserve">Built event-driven retraining and batch scoring orchestration using </w:t>
      </w:r>
      <w:proofErr w:type="spellStart"/>
      <w:r w:rsidRPr="00176055">
        <w:rPr>
          <w:rStyle w:val="Strong"/>
          <w:rFonts w:ascii="Arial" w:hAnsi="Arial" w:cs="Arial"/>
          <w:sz w:val="18"/>
        </w:rPr>
        <w:t>EventBridge</w:t>
      </w:r>
      <w:proofErr w:type="spellEnd"/>
      <w:r w:rsidRPr="00176055">
        <w:rPr>
          <w:rFonts w:ascii="Arial" w:hAnsi="Arial" w:cs="Arial"/>
          <w:sz w:val="18"/>
        </w:rPr>
        <w:t xml:space="preserve">, </w:t>
      </w:r>
      <w:r w:rsidRPr="00176055">
        <w:rPr>
          <w:rStyle w:val="Strong"/>
          <w:rFonts w:ascii="Arial" w:hAnsi="Arial" w:cs="Arial"/>
          <w:sz w:val="18"/>
        </w:rPr>
        <w:t>Step Functions</w:t>
      </w:r>
      <w:r w:rsidRPr="00176055">
        <w:rPr>
          <w:rFonts w:ascii="Arial" w:hAnsi="Arial" w:cs="Arial"/>
          <w:sz w:val="18"/>
        </w:rPr>
        <w:t xml:space="preserve">, and </w:t>
      </w:r>
      <w:r w:rsidRPr="00176055">
        <w:rPr>
          <w:rStyle w:val="Strong"/>
          <w:rFonts w:ascii="Arial" w:hAnsi="Arial" w:cs="Arial"/>
          <w:sz w:val="18"/>
        </w:rPr>
        <w:t>SQS/SNS</w:t>
      </w:r>
      <w:r w:rsidRPr="00176055">
        <w:rPr>
          <w:rFonts w:ascii="Arial" w:hAnsi="Arial" w:cs="Arial"/>
          <w:sz w:val="18"/>
        </w:rPr>
        <w:t xml:space="preserve">, enforcing </w:t>
      </w:r>
      <w:proofErr w:type="spellStart"/>
      <w:r w:rsidRPr="00176055">
        <w:rPr>
          <w:rStyle w:val="Strong"/>
          <w:rFonts w:ascii="Arial" w:hAnsi="Arial" w:cs="Arial"/>
          <w:sz w:val="18"/>
        </w:rPr>
        <w:t>idempotency</w:t>
      </w:r>
      <w:proofErr w:type="spellEnd"/>
      <w:r w:rsidRPr="00176055">
        <w:rPr>
          <w:rFonts w:ascii="Arial" w:hAnsi="Arial" w:cs="Arial"/>
          <w:sz w:val="18"/>
        </w:rPr>
        <w:t xml:space="preserve"> and safe retry semantics.</w:t>
      </w:r>
    </w:p>
    <w:p w:rsidR="00176055" w:rsidRPr="00176055" w:rsidRDefault="00176055" w:rsidP="00176055">
      <w:pPr>
        <w:pStyle w:val="NormalWeb"/>
        <w:numPr>
          <w:ilvl w:val="0"/>
          <w:numId w:val="4"/>
        </w:numPr>
        <w:jc w:val="both"/>
        <w:rPr>
          <w:rFonts w:ascii="Arial" w:hAnsi="Arial" w:cs="Arial"/>
          <w:sz w:val="18"/>
        </w:rPr>
      </w:pPr>
      <w:r w:rsidRPr="00176055">
        <w:rPr>
          <w:rFonts w:ascii="Arial" w:hAnsi="Arial" w:cs="Arial"/>
          <w:sz w:val="18"/>
        </w:rPr>
        <w:t xml:space="preserve">Deployed workloads on </w:t>
      </w:r>
      <w:proofErr w:type="spellStart"/>
      <w:r w:rsidRPr="00176055">
        <w:rPr>
          <w:rStyle w:val="Strong"/>
          <w:rFonts w:ascii="Arial" w:hAnsi="Arial" w:cs="Arial"/>
          <w:sz w:val="18"/>
        </w:rPr>
        <w:t>Kubernetes</w:t>
      </w:r>
      <w:proofErr w:type="spellEnd"/>
      <w:r w:rsidRPr="00176055">
        <w:rPr>
          <w:rFonts w:ascii="Arial" w:hAnsi="Arial" w:cs="Arial"/>
          <w:sz w:val="18"/>
        </w:rPr>
        <w:t xml:space="preserve"> (EKS/AKS patterns) with resource controls, health probes, rolling updates, and canary strategies to reduce rollout risk.</w:t>
      </w:r>
    </w:p>
    <w:p w:rsidR="00176055" w:rsidRPr="00176055" w:rsidRDefault="00176055" w:rsidP="00176055">
      <w:pPr>
        <w:pStyle w:val="NormalWeb"/>
        <w:numPr>
          <w:ilvl w:val="0"/>
          <w:numId w:val="4"/>
        </w:numPr>
        <w:jc w:val="both"/>
        <w:rPr>
          <w:rFonts w:ascii="Arial" w:hAnsi="Arial" w:cs="Arial"/>
          <w:sz w:val="18"/>
        </w:rPr>
      </w:pPr>
      <w:r w:rsidRPr="00176055">
        <w:rPr>
          <w:rFonts w:ascii="Arial" w:hAnsi="Arial" w:cs="Arial"/>
          <w:sz w:val="18"/>
        </w:rPr>
        <w:t xml:space="preserve">Implemented production </w:t>
      </w:r>
      <w:proofErr w:type="spellStart"/>
      <w:r w:rsidRPr="00176055">
        <w:rPr>
          <w:rStyle w:val="Strong"/>
          <w:rFonts w:ascii="Arial" w:hAnsi="Arial" w:cs="Arial"/>
          <w:sz w:val="18"/>
        </w:rPr>
        <w:t>observability</w:t>
      </w:r>
      <w:proofErr w:type="spellEnd"/>
      <w:r w:rsidRPr="00176055">
        <w:rPr>
          <w:rFonts w:ascii="Arial" w:hAnsi="Arial" w:cs="Arial"/>
          <w:sz w:val="18"/>
        </w:rPr>
        <w:t xml:space="preserve"> with </w:t>
      </w:r>
      <w:proofErr w:type="spellStart"/>
      <w:r w:rsidRPr="00176055">
        <w:rPr>
          <w:rStyle w:val="Strong"/>
          <w:rFonts w:ascii="Arial" w:hAnsi="Arial" w:cs="Arial"/>
          <w:sz w:val="18"/>
        </w:rPr>
        <w:t>OpenTelemetry</w:t>
      </w:r>
      <w:proofErr w:type="spellEnd"/>
      <w:r w:rsidRPr="00176055">
        <w:rPr>
          <w:rFonts w:ascii="Arial" w:hAnsi="Arial" w:cs="Arial"/>
          <w:sz w:val="18"/>
        </w:rPr>
        <w:t xml:space="preserve"> traces/metrics/logs and dashboards in </w:t>
      </w:r>
      <w:proofErr w:type="spellStart"/>
      <w:r w:rsidRPr="00176055">
        <w:rPr>
          <w:rStyle w:val="Strong"/>
          <w:rFonts w:ascii="Arial" w:hAnsi="Arial" w:cs="Arial"/>
          <w:sz w:val="18"/>
        </w:rPr>
        <w:t>Datadog</w:t>
      </w:r>
      <w:proofErr w:type="spellEnd"/>
      <w:r w:rsidRPr="00176055">
        <w:rPr>
          <w:rStyle w:val="Strong"/>
          <w:rFonts w:ascii="Arial" w:hAnsi="Arial" w:cs="Arial"/>
          <w:sz w:val="18"/>
        </w:rPr>
        <w:t>/</w:t>
      </w:r>
      <w:proofErr w:type="spellStart"/>
      <w:r w:rsidRPr="00176055">
        <w:rPr>
          <w:rStyle w:val="Strong"/>
          <w:rFonts w:ascii="Arial" w:hAnsi="Arial" w:cs="Arial"/>
          <w:sz w:val="18"/>
        </w:rPr>
        <w:t>Grafana</w:t>
      </w:r>
      <w:proofErr w:type="spellEnd"/>
      <w:r w:rsidRPr="00176055">
        <w:rPr>
          <w:rFonts w:ascii="Arial" w:hAnsi="Arial" w:cs="Arial"/>
          <w:sz w:val="18"/>
        </w:rPr>
        <w:t>, reducing MTTR through correlation-first debugging.</w:t>
      </w:r>
    </w:p>
    <w:p w:rsidR="00176055" w:rsidRPr="00176055" w:rsidRDefault="00176055" w:rsidP="00176055">
      <w:pPr>
        <w:pStyle w:val="NormalWeb"/>
        <w:numPr>
          <w:ilvl w:val="0"/>
          <w:numId w:val="4"/>
        </w:numPr>
        <w:jc w:val="both"/>
        <w:rPr>
          <w:rFonts w:ascii="Arial" w:hAnsi="Arial" w:cs="Arial"/>
          <w:sz w:val="18"/>
        </w:rPr>
      </w:pPr>
      <w:r w:rsidRPr="00176055">
        <w:rPr>
          <w:rFonts w:ascii="Arial" w:hAnsi="Arial" w:cs="Arial"/>
          <w:sz w:val="18"/>
        </w:rPr>
        <w:t xml:space="preserve">Added drift and data-quality guardrails (schema checks, </w:t>
      </w:r>
      <w:proofErr w:type="spellStart"/>
      <w:r w:rsidRPr="00176055">
        <w:rPr>
          <w:rFonts w:ascii="Arial" w:hAnsi="Arial" w:cs="Arial"/>
          <w:sz w:val="18"/>
        </w:rPr>
        <w:t>missingness</w:t>
      </w:r>
      <w:proofErr w:type="spellEnd"/>
      <w:r w:rsidRPr="00176055">
        <w:rPr>
          <w:rFonts w:ascii="Arial" w:hAnsi="Arial" w:cs="Arial"/>
          <w:sz w:val="18"/>
        </w:rPr>
        <w:t xml:space="preserve"> alerts, distribution monitoring), preventing silent model degradation in production.</w:t>
      </w:r>
    </w:p>
    <w:p w:rsidR="00176055" w:rsidRPr="00176055" w:rsidRDefault="00176055" w:rsidP="00176055">
      <w:pPr>
        <w:pStyle w:val="NormalWeb"/>
        <w:numPr>
          <w:ilvl w:val="0"/>
          <w:numId w:val="4"/>
        </w:numPr>
        <w:jc w:val="both"/>
        <w:rPr>
          <w:rFonts w:ascii="Arial" w:hAnsi="Arial" w:cs="Arial"/>
          <w:sz w:val="18"/>
        </w:rPr>
      </w:pPr>
      <w:r w:rsidRPr="00176055">
        <w:rPr>
          <w:rFonts w:ascii="Arial" w:hAnsi="Arial" w:cs="Arial"/>
          <w:sz w:val="18"/>
        </w:rPr>
        <w:t xml:space="preserve">Hardened service boundaries with </w:t>
      </w:r>
      <w:r w:rsidRPr="00176055">
        <w:rPr>
          <w:rStyle w:val="Strong"/>
          <w:rFonts w:ascii="Arial" w:hAnsi="Arial" w:cs="Arial"/>
          <w:sz w:val="18"/>
        </w:rPr>
        <w:t>OAuth2/OIDC</w:t>
      </w:r>
      <w:r w:rsidRPr="00176055">
        <w:rPr>
          <w:rFonts w:ascii="Arial" w:hAnsi="Arial" w:cs="Arial"/>
          <w:sz w:val="18"/>
        </w:rPr>
        <w:t xml:space="preserve"> flows and </w:t>
      </w:r>
      <w:r w:rsidRPr="00176055">
        <w:rPr>
          <w:rStyle w:val="Strong"/>
          <w:rFonts w:ascii="Arial" w:hAnsi="Arial" w:cs="Arial"/>
          <w:sz w:val="18"/>
        </w:rPr>
        <w:t>JWT</w:t>
      </w:r>
      <w:r w:rsidRPr="00176055">
        <w:rPr>
          <w:rFonts w:ascii="Arial" w:hAnsi="Arial" w:cs="Arial"/>
          <w:sz w:val="18"/>
        </w:rPr>
        <w:t xml:space="preserve"> validation, enforcing </w:t>
      </w:r>
      <w:r w:rsidRPr="00176055">
        <w:rPr>
          <w:rStyle w:val="Strong"/>
          <w:rFonts w:ascii="Arial" w:hAnsi="Arial" w:cs="Arial"/>
          <w:sz w:val="18"/>
        </w:rPr>
        <w:t>RBAC/ABAC</w:t>
      </w:r>
      <w:r w:rsidRPr="00176055">
        <w:rPr>
          <w:rFonts w:ascii="Arial" w:hAnsi="Arial" w:cs="Arial"/>
          <w:sz w:val="18"/>
        </w:rPr>
        <w:t xml:space="preserve"> and comprehensive </w:t>
      </w:r>
      <w:r w:rsidRPr="00176055">
        <w:rPr>
          <w:rStyle w:val="Strong"/>
          <w:rFonts w:ascii="Arial" w:hAnsi="Arial" w:cs="Arial"/>
          <w:sz w:val="18"/>
        </w:rPr>
        <w:t>audit logging</w:t>
      </w:r>
      <w:r w:rsidRPr="00176055">
        <w:rPr>
          <w:rFonts w:ascii="Arial" w:hAnsi="Arial" w:cs="Arial"/>
          <w:sz w:val="18"/>
        </w:rPr>
        <w:t xml:space="preserve"> for sensitive decisions.</w:t>
      </w:r>
    </w:p>
    <w:p w:rsidR="00176055" w:rsidRDefault="00176055" w:rsidP="00176055">
      <w:pPr>
        <w:pStyle w:val="NormalWeb"/>
        <w:numPr>
          <w:ilvl w:val="0"/>
          <w:numId w:val="4"/>
        </w:numPr>
        <w:jc w:val="both"/>
        <w:rPr>
          <w:rFonts w:ascii="Arial" w:hAnsi="Arial" w:cs="Arial"/>
          <w:sz w:val="18"/>
        </w:rPr>
      </w:pPr>
      <w:r w:rsidRPr="00176055">
        <w:rPr>
          <w:rFonts w:ascii="Arial" w:hAnsi="Arial" w:cs="Arial"/>
          <w:sz w:val="18"/>
        </w:rPr>
        <w:t xml:space="preserve">Integrated analytics sinks using </w:t>
      </w:r>
      <w:r w:rsidRPr="00176055">
        <w:rPr>
          <w:rStyle w:val="Strong"/>
          <w:rFonts w:ascii="Arial" w:hAnsi="Arial" w:cs="Arial"/>
          <w:sz w:val="18"/>
        </w:rPr>
        <w:t>Redshift/</w:t>
      </w:r>
      <w:proofErr w:type="spellStart"/>
      <w:r w:rsidRPr="00176055">
        <w:rPr>
          <w:rStyle w:val="Strong"/>
          <w:rFonts w:ascii="Arial" w:hAnsi="Arial" w:cs="Arial"/>
          <w:sz w:val="18"/>
        </w:rPr>
        <w:t>BigQuery</w:t>
      </w:r>
      <w:proofErr w:type="spellEnd"/>
      <w:r w:rsidRPr="00176055">
        <w:rPr>
          <w:rFonts w:ascii="Arial" w:hAnsi="Arial" w:cs="Arial"/>
          <w:sz w:val="18"/>
        </w:rPr>
        <w:t xml:space="preserve"> exposure via event pipelines, enabling product experimentation while keeping production services decoupled.</w:t>
      </w:r>
    </w:p>
    <w:p w:rsidR="008A58A1" w:rsidRDefault="00176055" w:rsidP="00176055">
      <w:pPr>
        <w:pStyle w:val="NormalWeb"/>
        <w:numPr>
          <w:ilvl w:val="0"/>
          <w:numId w:val="4"/>
        </w:numPr>
        <w:jc w:val="both"/>
        <w:rPr>
          <w:rFonts w:ascii="Arial" w:hAnsi="Arial" w:cs="Arial"/>
          <w:sz w:val="18"/>
        </w:rPr>
      </w:pPr>
      <w:r w:rsidRPr="00176055">
        <w:rPr>
          <w:rFonts w:ascii="Arial" w:hAnsi="Arial" w:cs="Arial"/>
          <w:sz w:val="18"/>
        </w:rPr>
        <w:t xml:space="preserve">Delivered a lightweight </w:t>
      </w:r>
      <w:r w:rsidRPr="00176055">
        <w:rPr>
          <w:rStyle w:val="Strong"/>
          <w:rFonts w:ascii="Arial" w:hAnsi="Arial" w:cs="Arial"/>
          <w:sz w:val="18"/>
        </w:rPr>
        <w:t xml:space="preserve">React + </w:t>
      </w:r>
      <w:proofErr w:type="spellStart"/>
      <w:r w:rsidRPr="00176055">
        <w:rPr>
          <w:rStyle w:val="Strong"/>
          <w:rFonts w:ascii="Arial" w:hAnsi="Arial" w:cs="Arial"/>
          <w:sz w:val="18"/>
        </w:rPr>
        <w:t>TypeScript</w:t>
      </w:r>
      <w:proofErr w:type="spellEnd"/>
      <w:r w:rsidRPr="00176055">
        <w:rPr>
          <w:rFonts w:ascii="Arial" w:hAnsi="Arial" w:cs="Arial"/>
          <w:sz w:val="18"/>
        </w:rPr>
        <w:t xml:space="preserve"> workflow for human feedback/label capture, improving supervision quality and accelerating model iteration cycles.</w:t>
      </w:r>
    </w:p>
    <w:p w:rsidR="00176055" w:rsidRDefault="00176055" w:rsidP="00176055">
      <w:pPr>
        <w:pStyle w:val="NormalWeb"/>
        <w:jc w:val="both"/>
        <w:rPr>
          <w:rFonts w:ascii="Arial" w:hAnsi="Arial" w:cs="Arial"/>
          <w:sz w:val="18"/>
        </w:rPr>
      </w:pPr>
      <w:bookmarkStart w:id="0" w:name="_GoBack"/>
      <w:bookmarkEnd w:id="0"/>
    </w:p>
    <w:p w:rsidR="00176055" w:rsidRPr="00176055" w:rsidRDefault="00176055" w:rsidP="00176055">
      <w:pPr>
        <w:pStyle w:val="NormalWeb"/>
        <w:jc w:val="both"/>
        <w:rPr>
          <w:rFonts w:ascii="Arial" w:hAnsi="Arial" w:cs="Arial"/>
          <w:sz w:val="18"/>
        </w:rPr>
      </w:pP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40"/>
        <w:gridCol w:w="3060"/>
      </w:tblGrid>
      <w:tr w:rsidR="008A58A1">
        <w:tblPrEx>
          <w:tblCellMar>
            <w:top w:w="0" w:type="dxa"/>
            <w:bottom w:w="0" w:type="dxa"/>
          </w:tblCellMar>
        </w:tblPrEx>
        <w:tc>
          <w:tcPr>
            <w:tcW w:w="3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8A58A1" w:rsidRDefault="00176055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lastRenderedPageBreak/>
              <w:t>Software Engineer</w:t>
            </w:r>
          </w:p>
        </w:tc>
        <w:tc>
          <w:tcPr>
            <w:tcW w:w="1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8A58A1" w:rsidRDefault="00176055">
            <w:pPr>
              <w:jc w:val="right"/>
            </w:pPr>
            <w:r>
              <w:rPr>
                <w:rFonts w:ascii="Arial" w:eastAsia="Arial" w:hAnsi="Arial" w:cs="Arial"/>
                <w:color w:val="111111"/>
                <w:sz w:val="17"/>
                <w:szCs w:val="17"/>
              </w:rPr>
              <w:t>June 2018 to July 2021</w:t>
            </w:r>
          </w:p>
        </w:tc>
      </w:tr>
    </w:tbl>
    <w:p w:rsidR="008A58A1" w:rsidRDefault="00176055">
      <w:r>
        <w:rPr>
          <w:rFonts w:ascii="Arial" w:eastAsia="Arial" w:hAnsi="Arial" w:cs="Arial"/>
          <w:b/>
          <w:bCs/>
          <w:color w:val="111111"/>
          <w:sz w:val="18"/>
          <w:szCs w:val="18"/>
        </w:rPr>
        <w:t>Infinite Loop</w:t>
      </w:r>
    </w:p>
    <w:p w:rsidR="00176055" w:rsidRPr="00176055" w:rsidRDefault="00176055" w:rsidP="00176055">
      <w:pPr>
        <w:pStyle w:val="NormalWeb"/>
        <w:numPr>
          <w:ilvl w:val="0"/>
          <w:numId w:val="6"/>
        </w:numPr>
        <w:jc w:val="both"/>
        <w:rPr>
          <w:rFonts w:ascii="Arial" w:hAnsi="Arial" w:cs="Arial"/>
          <w:sz w:val="18"/>
        </w:rPr>
      </w:pPr>
      <w:r w:rsidRPr="00176055">
        <w:rPr>
          <w:rFonts w:ascii="Arial" w:hAnsi="Arial" w:cs="Arial"/>
          <w:sz w:val="18"/>
        </w:rPr>
        <w:t xml:space="preserve">Built </w:t>
      </w:r>
      <w:r w:rsidRPr="00176055">
        <w:rPr>
          <w:rStyle w:val="Strong"/>
          <w:rFonts w:ascii="Arial" w:hAnsi="Arial" w:cs="Arial"/>
          <w:sz w:val="18"/>
        </w:rPr>
        <w:t>Python</w:t>
      </w:r>
      <w:r w:rsidRPr="00176055">
        <w:rPr>
          <w:rFonts w:ascii="Arial" w:hAnsi="Arial" w:cs="Arial"/>
          <w:sz w:val="18"/>
        </w:rPr>
        <w:t xml:space="preserve"> ETL and ML-ready datasets using reliable batch/incremental patterns, enabling consistent analytics and model training across teams.</w:t>
      </w:r>
    </w:p>
    <w:p w:rsidR="00176055" w:rsidRPr="00176055" w:rsidRDefault="00176055" w:rsidP="00176055">
      <w:pPr>
        <w:pStyle w:val="NormalWeb"/>
        <w:numPr>
          <w:ilvl w:val="0"/>
          <w:numId w:val="6"/>
        </w:numPr>
        <w:jc w:val="both"/>
        <w:rPr>
          <w:rFonts w:ascii="Arial" w:hAnsi="Arial" w:cs="Arial"/>
          <w:sz w:val="18"/>
        </w:rPr>
      </w:pPr>
      <w:r w:rsidRPr="00176055">
        <w:rPr>
          <w:rFonts w:ascii="Arial" w:hAnsi="Arial" w:cs="Arial"/>
          <w:sz w:val="18"/>
        </w:rPr>
        <w:t xml:space="preserve">Developed predictive models (risk/churn propensity) emphasizing </w:t>
      </w:r>
      <w:r w:rsidRPr="00176055">
        <w:rPr>
          <w:rStyle w:val="Strong"/>
          <w:rFonts w:ascii="Arial" w:hAnsi="Arial" w:cs="Arial"/>
          <w:sz w:val="18"/>
        </w:rPr>
        <w:t>interpretable features</w:t>
      </w:r>
      <w:r w:rsidRPr="00176055">
        <w:rPr>
          <w:rFonts w:ascii="Arial" w:hAnsi="Arial" w:cs="Arial"/>
          <w:sz w:val="18"/>
        </w:rPr>
        <w:t xml:space="preserve"> and calibrated thresholds aligned with business decision points.</w:t>
      </w:r>
    </w:p>
    <w:p w:rsidR="00176055" w:rsidRPr="00176055" w:rsidRDefault="00176055" w:rsidP="00176055">
      <w:pPr>
        <w:pStyle w:val="NormalWeb"/>
        <w:numPr>
          <w:ilvl w:val="0"/>
          <w:numId w:val="6"/>
        </w:numPr>
        <w:jc w:val="both"/>
        <w:rPr>
          <w:rFonts w:ascii="Arial" w:hAnsi="Arial" w:cs="Arial"/>
          <w:sz w:val="18"/>
        </w:rPr>
      </w:pPr>
      <w:r w:rsidRPr="00176055">
        <w:rPr>
          <w:rFonts w:ascii="Arial" w:hAnsi="Arial" w:cs="Arial"/>
          <w:sz w:val="18"/>
        </w:rPr>
        <w:t xml:space="preserve">Implemented batch scoring pipelines with </w:t>
      </w:r>
      <w:proofErr w:type="spellStart"/>
      <w:r w:rsidRPr="00176055">
        <w:rPr>
          <w:rFonts w:ascii="Arial" w:hAnsi="Arial" w:cs="Arial"/>
          <w:sz w:val="18"/>
        </w:rPr>
        <w:t>restartable</w:t>
      </w:r>
      <w:proofErr w:type="spellEnd"/>
      <w:r w:rsidRPr="00176055">
        <w:rPr>
          <w:rFonts w:ascii="Arial" w:hAnsi="Arial" w:cs="Arial"/>
          <w:sz w:val="18"/>
        </w:rPr>
        <w:t xml:space="preserve"> checkpoints and queue-backed workers using </w:t>
      </w:r>
      <w:proofErr w:type="spellStart"/>
      <w:r w:rsidRPr="00176055">
        <w:rPr>
          <w:rStyle w:val="Strong"/>
          <w:rFonts w:ascii="Arial" w:hAnsi="Arial" w:cs="Arial"/>
          <w:sz w:val="18"/>
        </w:rPr>
        <w:t>RabbitMQ</w:t>
      </w:r>
      <w:proofErr w:type="spellEnd"/>
      <w:r w:rsidRPr="00176055">
        <w:rPr>
          <w:rStyle w:val="Strong"/>
          <w:rFonts w:ascii="Arial" w:hAnsi="Arial" w:cs="Arial"/>
          <w:sz w:val="18"/>
        </w:rPr>
        <w:t>/Kafka</w:t>
      </w:r>
      <w:r w:rsidRPr="00176055">
        <w:rPr>
          <w:rFonts w:ascii="Arial" w:hAnsi="Arial" w:cs="Arial"/>
          <w:sz w:val="18"/>
        </w:rPr>
        <w:t xml:space="preserve"> patterns, improving resilience to transient failures.</w:t>
      </w:r>
    </w:p>
    <w:p w:rsidR="00176055" w:rsidRPr="00176055" w:rsidRDefault="00176055" w:rsidP="00176055">
      <w:pPr>
        <w:pStyle w:val="NormalWeb"/>
        <w:numPr>
          <w:ilvl w:val="0"/>
          <w:numId w:val="6"/>
        </w:numPr>
        <w:jc w:val="both"/>
        <w:rPr>
          <w:rFonts w:ascii="Arial" w:hAnsi="Arial" w:cs="Arial"/>
          <w:sz w:val="18"/>
        </w:rPr>
      </w:pPr>
      <w:r w:rsidRPr="00176055">
        <w:rPr>
          <w:rFonts w:ascii="Arial" w:hAnsi="Arial" w:cs="Arial"/>
          <w:sz w:val="18"/>
        </w:rPr>
        <w:t>Designed data validation utilities for drift, outliers, and schema changes, reducing production regressions caused by upstream data shifts.</w:t>
      </w:r>
    </w:p>
    <w:p w:rsidR="00176055" w:rsidRPr="00176055" w:rsidRDefault="00176055" w:rsidP="00176055">
      <w:pPr>
        <w:pStyle w:val="NormalWeb"/>
        <w:numPr>
          <w:ilvl w:val="0"/>
          <w:numId w:val="6"/>
        </w:numPr>
        <w:jc w:val="both"/>
        <w:rPr>
          <w:rFonts w:ascii="Arial" w:hAnsi="Arial" w:cs="Arial"/>
          <w:sz w:val="18"/>
        </w:rPr>
      </w:pPr>
      <w:r w:rsidRPr="00176055">
        <w:rPr>
          <w:rFonts w:ascii="Arial" w:hAnsi="Arial" w:cs="Arial"/>
          <w:sz w:val="18"/>
        </w:rPr>
        <w:t>Delivered service endpoints that exposed model outputs via stable contracts, including pagination/filtering and consistent error semantics for consumers.</w:t>
      </w:r>
    </w:p>
    <w:p w:rsidR="00176055" w:rsidRPr="00176055" w:rsidRDefault="00176055" w:rsidP="00176055">
      <w:pPr>
        <w:pStyle w:val="NormalWeb"/>
        <w:numPr>
          <w:ilvl w:val="0"/>
          <w:numId w:val="6"/>
        </w:numPr>
        <w:jc w:val="both"/>
        <w:rPr>
          <w:rFonts w:ascii="Arial" w:hAnsi="Arial" w:cs="Arial"/>
          <w:sz w:val="18"/>
        </w:rPr>
      </w:pPr>
      <w:r w:rsidRPr="00176055">
        <w:rPr>
          <w:rFonts w:ascii="Arial" w:hAnsi="Arial" w:cs="Arial"/>
          <w:sz w:val="18"/>
        </w:rPr>
        <w:t xml:space="preserve">Tuned performance of reporting and scoring workloads through </w:t>
      </w:r>
      <w:r w:rsidRPr="00176055">
        <w:rPr>
          <w:rStyle w:val="Strong"/>
          <w:rFonts w:ascii="Arial" w:hAnsi="Arial" w:cs="Arial"/>
          <w:sz w:val="18"/>
        </w:rPr>
        <w:t>SQL</w:t>
      </w:r>
      <w:r w:rsidRPr="00176055">
        <w:rPr>
          <w:rFonts w:ascii="Arial" w:hAnsi="Arial" w:cs="Arial"/>
          <w:sz w:val="18"/>
        </w:rPr>
        <w:t xml:space="preserve"> optimization, better join strategies, and targeted indexing in </w:t>
      </w:r>
      <w:proofErr w:type="spellStart"/>
      <w:r w:rsidRPr="00176055">
        <w:rPr>
          <w:rStyle w:val="Strong"/>
          <w:rFonts w:ascii="Arial" w:hAnsi="Arial" w:cs="Arial"/>
          <w:sz w:val="18"/>
        </w:rPr>
        <w:t>PostgreSQL</w:t>
      </w:r>
      <w:proofErr w:type="spellEnd"/>
      <w:r w:rsidRPr="00176055">
        <w:rPr>
          <w:rFonts w:ascii="Arial" w:hAnsi="Arial" w:cs="Arial"/>
          <w:sz w:val="18"/>
        </w:rPr>
        <w:t>.</w:t>
      </w:r>
    </w:p>
    <w:p w:rsidR="00176055" w:rsidRPr="00176055" w:rsidRDefault="00176055" w:rsidP="00176055">
      <w:pPr>
        <w:pStyle w:val="NormalWeb"/>
        <w:numPr>
          <w:ilvl w:val="0"/>
          <w:numId w:val="6"/>
        </w:numPr>
        <w:jc w:val="both"/>
        <w:rPr>
          <w:rFonts w:ascii="Arial" w:hAnsi="Arial" w:cs="Arial"/>
          <w:sz w:val="18"/>
        </w:rPr>
      </w:pPr>
      <w:r w:rsidRPr="00176055">
        <w:rPr>
          <w:rFonts w:ascii="Arial" w:hAnsi="Arial" w:cs="Arial"/>
          <w:sz w:val="18"/>
        </w:rPr>
        <w:t xml:space="preserve">Used </w:t>
      </w:r>
      <w:proofErr w:type="spellStart"/>
      <w:r w:rsidRPr="00176055">
        <w:rPr>
          <w:rStyle w:val="Strong"/>
          <w:rFonts w:ascii="Arial" w:hAnsi="Arial" w:cs="Arial"/>
          <w:sz w:val="18"/>
        </w:rPr>
        <w:t>Redis</w:t>
      </w:r>
      <w:proofErr w:type="spellEnd"/>
      <w:r w:rsidRPr="00176055">
        <w:rPr>
          <w:rFonts w:ascii="Arial" w:hAnsi="Arial" w:cs="Arial"/>
          <w:sz w:val="18"/>
        </w:rPr>
        <w:t xml:space="preserve"> for caching expensive computations and status lookups, reducing repeated DB reads and improving end-user responsiveness.</w:t>
      </w:r>
    </w:p>
    <w:p w:rsidR="00176055" w:rsidRPr="00176055" w:rsidRDefault="00176055" w:rsidP="00176055">
      <w:pPr>
        <w:pStyle w:val="NormalWeb"/>
        <w:numPr>
          <w:ilvl w:val="0"/>
          <w:numId w:val="6"/>
        </w:numPr>
        <w:jc w:val="both"/>
        <w:rPr>
          <w:rFonts w:ascii="Arial" w:hAnsi="Arial" w:cs="Arial"/>
          <w:sz w:val="18"/>
        </w:rPr>
      </w:pPr>
      <w:r w:rsidRPr="00176055">
        <w:rPr>
          <w:rFonts w:ascii="Arial" w:hAnsi="Arial" w:cs="Arial"/>
          <w:sz w:val="18"/>
        </w:rPr>
        <w:t xml:space="preserve">Implemented CI quality gates and automated delivery via </w:t>
      </w:r>
      <w:proofErr w:type="spellStart"/>
      <w:r w:rsidRPr="00176055">
        <w:rPr>
          <w:rStyle w:val="Strong"/>
          <w:rFonts w:ascii="Arial" w:hAnsi="Arial" w:cs="Arial"/>
          <w:sz w:val="18"/>
        </w:rPr>
        <w:t>GitHub</w:t>
      </w:r>
      <w:proofErr w:type="spellEnd"/>
      <w:r w:rsidRPr="00176055">
        <w:rPr>
          <w:rStyle w:val="Strong"/>
          <w:rFonts w:ascii="Arial" w:hAnsi="Arial" w:cs="Arial"/>
          <w:sz w:val="18"/>
        </w:rPr>
        <w:t xml:space="preserve"> Actions/Azure </w:t>
      </w:r>
      <w:proofErr w:type="spellStart"/>
      <w:r w:rsidRPr="00176055">
        <w:rPr>
          <w:rStyle w:val="Strong"/>
          <w:rFonts w:ascii="Arial" w:hAnsi="Arial" w:cs="Arial"/>
          <w:sz w:val="18"/>
        </w:rPr>
        <w:t>DevOps</w:t>
      </w:r>
      <w:proofErr w:type="spellEnd"/>
      <w:r w:rsidRPr="00176055">
        <w:rPr>
          <w:rFonts w:ascii="Arial" w:hAnsi="Arial" w:cs="Arial"/>
          <w:sz w:val="18"/>
        </w:rPr>
        <w:t xml:space="preserve"> patterns, standardizing releases and reducing manual steps.</w:t>
      </w:r>
    </w:p>
    <w:p w:rsidR="00176055" w:rsidRPr="00176055" w:rsidRDefault="00176055" w:rsidP="00176055">
      <w:pPr>
        <w:pStyle w:val="NormalWeb"/>
        <w:numPr>
          <w:ilvl w:val="0"/>
          <w:numId w:val="6"/>
        </w:numPr>
        <w:jc w:val="both"/>
        <w:rPr>
          <w:rFonts w:ascii="Arial" w:hAnsi="Arial" w:cs="Arial"/>
          <w:sz w:val="18"/>
        </w:rPr>
      </w:pPr>
      <w:r w:rsidRPr="00176055">
        <w:rPr>
          <w:rFonts w:ascii="Arial" w:hAnsi="Arial" w:cs="Arial"/>
          <w:sz w:val="18"/>
        </w:rPr>
        <w:t xml:space="preserve">Collaborated with security stakeholders to align authentication patterns with </w:t>
      </w:r>
      <w:r w:rsidRPr="00176055">
        <w:rPr>
          <w:rStyle w:val="Strong"/>
          <w:rFonts w:ascii="Arial" w:hAnsi="Arial" w:cs="Arial"/>
          <w:sz w:val="18"/>
        </w:rPr>
        <w:t>OAuth2</w:t>
      </w:r>
      <w:r w:rsidRPr="00176055">
        <w:rPr>
          <w:rFonts w:ascii="Arial" w:hAnsi="Arial" w:cs="Arial"/>
          <w:sz w:val="18"/>
        </w:rPr>
        <w:t xml:space="preserve"> concepts and least-privilege access to sensitive datasets.</w:t>
      </w:r>
    </w:p>
    <w:p w:rsidR="00176055" w:rsidRPr="00176055" w:rsidRDefault="00176055" w:rsidP="00176055">
      <w:pPr>
        <w:pStyle w:val="NormalWeb"/>
        <w:numPr>
          <w:ilvl w:val="0"/>
          <w:numId w:val="6"/>
        </w:numPr>
        <w:jc w:val="both"/>
        <w:rPr>
          <w:rFonts w:ascii="Arial" w:hAnsi="Arial" w:cs="Arial"/>
          <w:sz w:val="18"/>
        </w:rPr>
      </w:pPr>
      <w:r w:rsidRPr="00176055">
        <w:rPr>
          <w:rFonts w:ascii="Arial" w:hAnsi="Arial" w:cs="Arial"/>
          <w:sz w:val="18"/>
        </w:rPr>
        <w:t xml:space="preserve">Integrated search and exploration capabilities using </w:t>
      </w:r>
      <w:proofErr w:type="spellStart"/>
      <w:r w:rsidRPr="00176055">
        <w:rPr>
          <w:rStyle w:val="Strong"/>
          <w:rFonts w:ascii="Arial" w:hAnsi="Arial" w:cs="Arial"/>
          <w:sz w:val="18"/>
        </w:rPr>
        <w:t>Elasticsearch</w:t>
      </w:r>
      <w:proofErr w:type="spellEnd"/>
      <w:r w:rsidRPr="00176055">
        <w:rPr>
          <w:rStyle w:val="Strong"/>
          <w:rFonts w:ascii="Arial" w:hAnsi="Arial" w:cs="Arial"/>
          <w:sz w:val="18"/>
        </w:rPr>
        <w:t>/OpenSearch</w:t>
      </w:r>
      <w:r w:rsidRPr="00176055">
        <w:rPr>
          <w:rFonts w:ascii="Arial" w:hAnsi="Arial" w:cs="Arial"/>
          <w:sz w:val="18"/>
        </w:rPr>
        <w:t xml:space="preserve"> patterns for fast retrieval over event-like datasets.</w:t>
      </w:r>
    </w:p>
    <w:p w:rsidR="008A58A1" w:rsidRPr="00176055" w:rsidRDefault="00176055" w:rsidP="00176055">
      <w:pPr>
        <w:pStyle w:val="NormalWeb"/>
        <w:numPr>
          <w:ilvl w:val="0"/>
          <w:numId w:val="6"/>
        </w:numPr>
        <w:jc w:val="both"/>
        <w:rPr>
          <w:rFonts w:ascii="Arial" w:hAnsi="Arial" w:cs="Arial"/>
          <w:sz w:val="18"/>
        </w:rPr>
      </w:pPr>
      <w:r w:rsidRPr="00176055">
        <w:rPr>
          <w:rFonts w:ascii="Arial" w:hAnsi="Arial" w:cs="Arial"/>
          <w:sz w:val="18"/>
        </w:rPr>
        <w:t xml:space="preserve">Produced </w:t>
      </w:r>
      <w:proofErr w:type="spellStart"/>
      <w:r w:rsidRPr="00176055">
        <w:rPr>
          <w:rFonts w:ascii="Arial" w:hAnsi="Arial" w:cs="Arial"/>
          <w:sz w:val="18"/>
        </w:rPr>
        <w:t>runbooks</w:t>
      </w:r>
      <w:proofErr w:type="spellEnd"/>
      <w:r w:rsidRPr="00176055">
        <w:rPr>
          <w:rFonts w:ascii="Arial" w:hAnsi="Arial" w:cs="Arial"/>
          <w:sz w:val="18"/>
        </w:rPr>
        <w:t xml:space="preserve"> and operational dashboards (logs/metrics) that improved on-call readiness and reduced triage time for data and model issues.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40"/>
        <w:gridCol w:w="3060"/>
      </w:tblGrid>
      <w:tr w:rsidR="008A58A1">
        <w:tblPrEx>
          <w:tblCellMar>
            <w:top w:w="0" w:type="dxa"/>
            <w:bottom w:w="0" w:type="dxa"/>
          </w:tblCellMar>
        </w:tblPrEx>
        <w:tc>
          <w:tcPr>
            <w:tcW w:w="3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8A58A1" w:rsidRDefault="00176055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Software Developer</w:t>
            </w:r>
          </w:p>
        </w:tc>
        <w:tc>
          <w:tcPr>
            <w:tcW w:w="1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8A58A1" w:rsidRDefault="00176055">
            <w:pPr>
              <w:jc w:val="right"/>
            </w:pPr>
            <w:r>
              <w:rPr>
                <w:rFonts w:ascii="Arial" w:eastAsia="Arial" w:hAnsi="Arial" w:cs="Arial"/>
                <w:color w:val="111111"/>
                <w:sz w:val="17"/>
                <w:szCs w:val="17"/>
              </w:rPr>
              <w:t>October 2015 to May 2018</w:t>
            </w:r>
          </w:p>
        </w:tc>
      </w:tr>
    </w:tbl>
    <w:p w:rsidR="008A58A1" w:rsidRDefault="00176055">
      <w:proofErr w:type="spellStart"/>
      <w:r>
        <w:rPr>
          <w:rFonts w:ascii="Arial" w:eastAsia="Arial" w:hAnsi="Arial" w:cs="Arial"/>
          <w:b/>
          <w:bCs/>
          <w:color w:val="111111"/>
          <w:sz w:val="18"/>
          <w:szCs w:val="18"/>
        </w:rPr>
        <w:t>Datamart</w:t>
      </w:r>
      <w:proofErr w:type="spellEnd"/>
    </w:p>
    <w:p w:rsidR="00176055" w:rsidRPr="00176055" w:rsidRDefault="00176055" w:rsidP="00176055">
      <w:pPr>
        <w:pStyle w:val="NormalWeb"/>
        <w:numPr>
          <w:ilvl w:val="0"/>
          <w:numId w:val="8"/>
        </w:numPr>
        <w:jc w:val="both"/>
        <w:rPr>
          <w:rFonts w:ascii="Arial" w:hAnsi="Arial" w:cs="Arial"/>
          <w:sz w:val="18"/>
        </w:rPr>
      </w:pPr>
      <w:r w:rsidRPr="00176055">
        <w:rPr>
          <w:rFonts w:ascii="Arial" w:hAnsi="Arial" w:cs="Arial"/>
          <w:sz w:val="18"/>
        </w:rPr>
        <w:t xml:space="preserve">Built analytics-ready datasets and reporting workflows using </w:t>
      </w:r>
      <w:r w:rsidRPr="00176055">
        <w:rPr>
          <w:rStyle w:val="Strong"/>
          <w:rFonts w:ascii="Arial" w:hAnsi="Arial" w:cs="Arial"/>
          <w:sz w:val="18"/>
        </w:rPr>
        <w:t>Python</w:t>
      </w:r>
      <w:r w:rsidRPr="00176055">
        <w:rPr>
          <w:rFonts w:ascii="Arial" w:hAnsi="Arial" w:cs="Arial"/>
          <w:sz w:val="18"/>
        </w:rPr>
        <w:t xml:space="preserve"> and </w:t>
      </w:r>
      <w:r w:rsidRPr="00176055">
        <w:rPr>
          <w:rStyle w:val="Strong"/>
          <w:rFonts w:ascii="Arial" w:hAnsi="Arial" w:cs="Arial"/>
          <w:sz w:val="18"/>
        </w:rPr>
        <w:t>SQL</w:t>
      </w:r>
      <w:r w:rsidRPr="00176055">
        <w:rPr>
          <w:rFonts w:ascii="Arial" w:hAnsi="Arial" w:cs="Arial"/>
          <w:sz w:val="18"/>
        </w:rPr>
        <w:t>, improving accuracy and consistency of business metrics.</w:t>
      </w:r>
    </w:p>
    <w:p w:rsidR="00176055" w:rsidRPr="00176055" w:rsidRDefault="00176055" w:rsidP="00176055">
      <w:pPr>
        <w:pStyle w:val="NormalWeb"/>
        <w:numPr>
          <w:ilvl w:val="0"/>
          <w:numId w:val="8"/>
        </w:numPr>
        <w:jc w:val="both"/>
        <w:rPr>
          <w:rFonts w:ascii="Arial" w:hAnsi="Arial" w:cs="Arial"/>
          <w:sz w:val="18"/>
        </w:rPr>
      </w:pPr>
      <w:r w:rsidRPr="00176055">
        <w:rPr>
          <w:rFonts w:ascii="Arial" w:hAnsi="Arial" w:cs="Arial"/>
          <w:sz w:val="18"/>
        </w:rPr>
        <w:t xml:space="preserve">Designed and optimized </w:t>
      </w:r>
      <w:proofErr w:type="spellStart"/>
      <w:r w:rsidRPr="00176055">
        <w:rPr>
          <w:rStyle w:val="Strong"/>
          <w:rFonts w:ascii="Arial" w:hAnsi="Arial" w:cs="Arial"/>
          <w:sz w:val="18"/>
        </w:rPr>
        <w:t>PostgreSQL</w:t>
      </w:r>
      <w:proofErr w:type="spellEnd"/>
      <w:r w:rsidRPr="00176055">
        <w:rPr>
          <w:rFonts w:ascii="Arial" w:hAnsi="Arial" w:cs="Arial"/>
          <w:sz w:val="18"/>
        </w:rPr>
        <w:t xml:space="preserve"> schemas for reporting workloads, applying indexing and query tuning to keep dashboards responsive as data grew.</w:t>
      </w:r>
    </w:p>
    <w:p w:rsidR="00176055" w:rsidRPr="00176055" w:rsidRDefault="00176055" w:rsidP="00176055">
      <w:pPr>
        <w:pStyle w:val="NormalWeb"/>
        <w:numPr>
          <w:ilvl w:val="0"/>
          <w:numId w:val="8"/>
        </w:numPr>
        <w:jc w:val="both"/>
        <w:rPr>
          <w:rFonts w:ascii="Arial" w:hAnsi="Arial" w:cs="Arial"/>
          <w:sz w:val="18"/>
        </w:rPr>
      </w:pPr>
      <w:r w:rsidRPr="00176055">
        <w:rPr>
          <w:rFonts w:ascii="Arial" w:hAnsi="Arial" w:cs="Arial"/>
          <w:sz w:val="18"/>
        </w:rPr>
        <w:t>Implemented ETL pipelines with staged transformations and reconciliation checks, preventing mismatches between sources and reporting outputs.</w:t>
      </w:r>
    </w:p>
    <w:p w:rsidR="00176055" w:rsidRPr="00176055" w:rsidRDefault="00176055" w:rsidP="00176055">
      <w:pPr>
        <w:pStyle w:val="NormalWeb"/>
        <w:numPr>
          <w:ilvl w:val="0"/>
          <w:numId w:val="8"/>
        </w:numPr>
        <w:jc w:val="both"/>
        <w:rPr>
          <w:rFonts w:ascii="Arial" w:hAnsi="Arial" w:cs="Arial"/>
          <w:sz w:val="18"/>
        </w:rPr>
      </w:pPr>
      <w:r w:rsidRPr="00176055">
        <w:rPr>
          <w:rFonts w:ascii="Arial" w:hAnsi="Arial" w:cs="Arial"/>
          <w:sz w:val="18"/>
        </w:rPr>
        <w:t xml:space="preserve">Created reusable </w:t>
      </w:r>
      <w:r w:rsidRPr="00176055">
        <w:rPr>
          <w:rStyle w:val="Strong"/>
          <w:rFonts w:ascii="Arial" w:hAnsi="Arial" w:cs="Arial"/>
          <w:sz w:val="18"/>
        </w:rPr>
        <w:t>Python</w:t>
      </w:r>
      <w:r w:rsidRPr="00176055">
        <w:rPr>
          <w:rFonts w:ascii="Arial" w:hAnsi="Arial" w:cs="Arial"/>
          <w:sz w:val="18"/>
        </w:rPr>
        <w:t xml:space="preserve"> utilities for cleansing, </w:t>
      </w:r>
      <w:proofErr w:type="spellStart"/>
      <w:r w:rsidRPr="00176055">
        <w:rPr>
          <w:rFonts w:ascii="Arial" w:hAnsi="Arial" w:cs="Arial"/>
          <w:sz w:val="18"/>
        </w:rPr>
        <w:t>deduplication</w:t>
      </w:r>
      <w:proofErr w:type="spellEnd"/>
      <w:r w:rsidRPr="00176055">
        <w:rPr>
          <w:rFonts w:ascii="Arial" w:hAnsi="Arial" w:cs="Arial"/>
          <w:sz w:val="18"/>
        </w:rPr>
        <w:t>, and normalization, reducing downstream data defects and manual fixes.</w:t>
      </w:r>
    </w:p>
    <w:p w:rsidR="00176055" w:rsidRPr="00176055" w:rsidRDefault="00176055" w:rsidP="00176055">
      <w:pPr>
        <w:pStyle w:val="NormalWeb"/>
        <w:numPr>
          <w:ilvl w:val="0"/>
          <w:numId w:val="8"/>
        </w:numPr>
        <w:jc w:val="both"/>
        <w:rPr>
          <w:rFonts w:ascii="Arial" w:hAnsi="Arial" w:cs="Arial"/>
          <w:sz w:val="18"/>
        </w:rPr>
      </w:pPr>
      <w:r w:rsidRPr="00176055">
        <w:rPr>
          <w:rFonts w:ascii="Arial" w:hAnsi="Arial" w:cs="Arial"/>
          <w:sz w:val="18"/>
        </w:rPr>
        <w:t>Developed early scoring and segmentation logic using explainable feature rules and model-like approaches, supporting targeted business decisions.</w:t>
      </w:r>
    </w:p>
    <w:p w:rsidR="00176055" w:rsidRPr="00176055" w:rsidRDefault="00176055" w:rsidP="00176055">
      <w:pPr>
        <w:pStyle w:val="NormalWeb"/>
        <w:numPr>
          <w:ilvl w:val="0"/>
          <w:numId w:val="8"/>
        </w:numPr>
        <w:jc w:val="both"/>
        <w:rPr>
          <w:rFonts w:ascii="Arial" w:hAnsi="Arial" w:cs="Arial"/>
          <w:sz w:val="18"/>
        </w:rPr>
      </w:pPr>
      <w:r w:rsidRPr="00176055">
        <w:rPr>
          <w:rFonts w:ascii="Arial" w:hAnsi="Arial" w:cs="Arial"/>
          <w:sz w:val="18"/>
        </w:rPr>
        <w:t>Added structured logging and failure notifications for scheduled data jobs, improving traceability and reducing month-end firefighting.</w:t>
      </w:r>
    </w:p>
    <w:p w:rsidR="00176055" w:rsidRPr="00176055" w:rsidRDefault="00176055" w:rsidP="00176055">
      <w:pPr>
        <w:pStyle w:val="NormalWeb"/>
        <w:numPr>
          <w:ilvl w:val="0"/>
          <w:numId w:val="8"/>
        </w:numPr>
        <w:jc w:val="both"/>
        <w:rPr>
          <w:rFonts w:ascii="Arial" w:hAnsi="Arial" w:cs="Arial"/>
          <w:sz w:val="18"/>
        </w:rPr>
      </w:pPr>
      <w:r w:rsidRPr="00176055">
        <w:rPr>
          <w:rFonts w:ascii="Arial" w:hAnsi="Arial" w:cs="Arial"/>
          <w:sz w:val="18"/>
        </w:rPr>
        <w:t>Introduced caching and incremental processing strategies to reduce repeated heavy queries and stabilize daily processing windows.</w:t>
      </w:r>
    </w:p>
    <w:p w:rsidR="00176055" w:rsidRPr="00176055" w:rsidRDefault="00176055" w:rsidP="00176055">
      <w:pPr>
        <w:pStyle w:val="NormalWeb"/>
        <w:numPr>
          <w:ilvl w:val="0"/>
          <w:numId w:val="8"/>
        </w:numPr>
        <w:jc w:val="both"/>
        <w:rPr>
          <w:rFonts w:ascii="Arial" w:hAnsi="Arial" w:cs="Arial"/>
          <w:sz w:val="18"/>
        </w:rPr>
      </w:pPr>
      <w:r w:rsidRPr="00176055">
        <w:rPr>
          <w:rFonts w:ascii="Arial" w:hAnsi="Arial" w:cs="Arial"/>
          <w:sz w:val="18"/>
        </w:rPr>
        <w:t>Partnered with stakeholders to formalize metric definitions and edge cases, ensuring shared understanding and consistent reporting.</w:t>
      </w:r>
    </w:p>
    <w:p w:rsidR="008A58A1" w:rsidRPr="00176055" w:rsidRDefault="00176055" w:rsidP="00176055">
      <w:pPr>
        <w:pStyle w:val="NormalWeb"/>
        <w:numPr>
          <w:ilvl w:val="0"/>
          <w:numId w:val="8"/>
        </w:numPr>
        <w:jc w:val="both"/>
        <w:rPr>
          <w:rFonts w:ascii="Arial" w:hAnsi="Arial" w:cs="Arial"/>
          <w:sz w:val="18"/>
        </w:rPr>
      </w:pPr>
      <w:r w:rsidRPr="00176055">
        <w:rPr>
          <w:rFonts w:ascii="Arial" w:hAnsi="Arial" w:cs="Arial"/>
          <w:sz w:val="18"/>
        </w:rPr>
        <w:t>Improved maintainability by separating data ingestion, transformation, and presentation layers, enabling new features without major rewrites.</w:t>
      </w:r>
    </w:p>
    <w:p w:rsidR="008A58A1" w:rsidRDefault="00176055">
      <w:pPr>
        <w:pBdr>
          <w:bottom w:val="single" w:sz="6" w:space="0" w:color="B91C1C"/>
        </w:pBdr>
        <w:spacing w:before="120" w:after="80"/>
      </w:pPr>
      <w:r>
        <w:rPr>
          <w:b/>
          <w:bCs/>
          <w:color w:val="111111"/>
          <w:sz w:val="21"/>
          <w:szCs w:val="21"/>
        </w:rPr>
        <w:t>EDUCATION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40"/>
        <w:gridCol w:w="3060"/>
      </w:tblGrid>
      <w:tr w:rsidR="008A58A1">
        <w:tblPrEx>
          <w:tblCellMar>
            <w:top w:w="0" w:type="dxa"/>
            <w:bottom w:w="0" w:type="dxa"/>
          </w:tblCellMar>
        </w:tblPrEx>
        <w:tc>
          <w:tcPr>
            <w:tcW w:w="3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8A58A1" w:rsidRDefault="00176055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Bachelor’s degree in Computer Science</w:t>
            </w:r>
          </w:p>
        </w:tc>
        <w:tc>
          <w:tcPr>
            <w:tcW w:w="1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8A58A1" w:rsidRDefault="00176055">
            <w:pPr>
              <w:jc w:val="right"/>
            </w:pPr>
            <w:r>
              <w:rPr>
                <w:rFonts w:ascii="Arial" w:eastAsia="Arial" w:hAnsi="Arial" w:cs="Arial"/>
                <w:color w:val="111111"/>
                <w:sz w:val="17"/>
                <w:szCs w:val="17"/>
              </w:rPr>
              <w:t>2011 to 2015</w:t>
            </w:r>
          </w:p>
        </w:tc>
      </w:tr>
    </w:tbl>
    <w:p w:rsidR="00176055" w:rsidRPr="00176055" w:rsidRDefault="00176055" w:rsidP="00176055">
      <w:r w:rsidRPr="00176055">
        <w:rPr>
          <w:rFonts w:ascii="Arial" w:eastAsia="Arial" w:hAnsi="Arial" w:cs="Arial"/>
          <w:b/>
          <w:bCs/>
          <w:color w:val="111111"/>
          <w:sz w:val="18"/>
          <w:szCs w:val="18"/>
        </w:rPr>
        <w:t>University of Amsterdam</w:t>
      </w:r>
    </w:p>
    <w:p w:rsidR="008A58A1" w:rsidRPr="00176055" w:rsidRDefault="00176055" w:rsidP="00176055">
      <w:pPr>
        <w:pStyle w:val="ListParagraph"/>
        <w:numPr>
          <w:ilvl w:val="0"/>
          <w:numId w:val="16"/>
        </w:numPr>
        <w:jc w:val="both"/>
        <w:rPr>
          <w:rFonts w:ascii="Arial" w:hAnsi="Arial" w:cs="Arial"/>
          <w:sz w:val="18"/>
        </w:rPr>
      </w:pPr>
      <w:r w:rsidRPr="00176055">
        <w:rPr>
          <w:rFonts w:ascii="Arial" w:hAnsi="Arial" w:cs="Arial"/>
          <w:sz w:val="18"/>
        </w:rPr>
        <w:t xml:space="preserve">Focused on </w:t>
      </w:r>
      <w:r w:rsidRPr="00176055">
        <w:rPr>
          <w:rStyle w:val="Strong"/>
          <w:rFonts w:ascii="Arial" w:hAnsi="Arial" w:cs="Arial"/>
          <w:sz w:val="18"/>
        </w:rPr>
        <w:t>algorithms</w:t>
      </w:r>
      <w:r w:rsidRPr="00176055">
        <w:rPr>
          <w:rFonts w:ascii="Arial" w:hAnsi="Arial" w:cs="Arial"/>
          <w:sz w:val="18"/>
        </w:rPr>
        <w:t xml:space="preserve">, </w:t>
      </w:r>
      <w:r w:rsidRPr="00176055">
        <w:rPr>
          <w:rStyle w:val="Strong"/>
          <w:rFonts w:ascii="Arial" w:hAnsi="Arial" w:cs="Arial"/>
          <w:sz w:val="18"/>
        </w:rPr>
        <w:t>data structures</w:t>
      </w:r>
      <w:r w:rsidRPr="00176055">
        <w:rPr>
          <w:rFonts w:ascii="Arial" w:hAnsi="Arial" w:cs="Arial"/>
          <w:sz w:val="18"/>
        </w:rPr>
        <w:t xml:space="preserve">, and </w:t>
      </w:r>
      <w:r w:rsidRPr="00176055">
        <w:rPr>
          <w:rStyle w:val="Strong"/>
          <w:rFonts w:ascii="Arial" w:hAnsi="Arial" w:cs="Arial"/>
          <w:sz w:val="18"/>
        </w:rPr>
        <w:t>software engineering</w:t>
      </w:r>
      <w:r w:rsidRPr="00176055">
        <w:rPr>
          <w:rFonts w:ascii="Arial" w:hAnsi="Arial" w:cs="Arial"/>
          <w:sz w:val="18"/>
        </w:rPr>
        <w:t>, with projects emphasizing databases, applied analytics, and building maintainable systems under real constraints.</w:t>
      </w:r>
    </w:p>
    <w:p w:rsidR="00176055" w:rsidRDefault="00176055" w:rsidP="00176055">
      <w:pPr>
        <w:pBdr>
          <w:bottom w:val="single" w:sz="6" w:space="0" w:color="B91C1C"/>
        </w:pBdr>
        <w:spacing w:before="120" w:after="80"/>
      </w:pPr>
      <w:r>
        <w:rPr>
          <w:b/>
          <w:bCs/>
          <w:color w:val="111111"/>
          <w:sz w:val="21"/>
          <w:szCs w:val="21"/>
        </w:rPr>
        <w:t>PROJECTS</w:t>
      </w:r>
    </w:p>
    <w:p w:rsidR="00176055" w:rsidRPr="00176055" w:rsidRDefault="00176055" w:rsidP="00176055">
      <w:pPr>
        <w:pStyle w:val="NormalWeb"/>
        <w:spacing w:before="0" w:beforeAutospacing="0" w:after="0" w:afterAutospacing="0"/>
        <w:jc w:val="both"/>
        <w:rPr>
          <w:rFonts w:ascii="Arial" w:hAnsi="Arial" w:cs="Arial"/>
          <w:sz w:val="18"/>
        </w:rPr>
      </w:pPr>
      <w:r w:rsidRPr="00176055">
        <w:rPr>
          <w:rStyle w:val="Strong"/>
          <w:rFonts w:ascii="Arial" w:hAnsi="Arial" w:cs="Arial"/>
          <w:sz w:val="18"/>
        </w:rPr>
        <w:t xml:space="preserve">Production ML </w:t>
      </w:r>
      <w:proofErr w:type="spellStart"/>
      <w:r w:rsidRPr="00176055">
        <w:rPr>
          <w:rStyle w:val="Strong"/>
          <w:rFonts w:ascii="Arial" w:hAnsi="Arial" w:cs="Arial"/>
          <w:sz w:val="18"/>
        </w:rPr>
        <w:t>Observability</w:t>
      </w:r>
      <w:proofErr w:type="spellEnd"/>
      <w:r w:rsidRPr="00176055">
        <w:rPr>
          <w:rStyle w:val="Strong"/>
          <w:rFonts w:ascii="Arial" w:hAnsi="Arial" w:cs="Arial"/>
          <w:sz w:val="18"/>
        </w:rPr>
        <w:t xml:space="preserve"> &amp; Drift Guardrails</w:t>
      </w:r>
    </w:p>
    <w:p w:rsidR="00176055" w:rsidRPr="00176055" w:rsidRDefault="00176055" w:rsidP="00176055">
      <w:pPr>
        <w:pStyle w:val="NormalWeb"/>
        <w:numPr>
          <w:ilvl w:val="0"/>
          <w:numId w:val="13"/>
        </w:numPr>
        <w:spacing w:before="0" w:beforeAutospacing="0" w:after="0" w:afterAutospacing="0"/>
        <w:jc w:val="both"/>
        <w:rPr>
          <w:rFonts w:ascii="Arial" w:hAnsi="Arial" w:cs="Arial"/>
          <w:sz w:val="18"/>
        </w:rPr>
      </w:pPr>
      <w:r w:rsidRPr="00176055">
        <w:rPr>
          <w:rFonts w:ascii="Arial" w:hAnsi="Arial" w:cs="Arial"/>
          <w:sz w:val="18"/>
        </w:rPr>
        <w:t xml:space="preserve">Built a monitoring layer for ML services using </w:t>
      </w:r>
      <w:proofErr w:type="spellStart"/>
      <w:r w:rsidRPr="00176055">
        <w:rPr>
          <w:rStyle w:val="Strong"/>
          <w:rFonts w:ascii="Arial" w:hAnsi="Arial" w:cs="Arial"/>
          <w:sz w:val="18"/>
        </w:rPr>
        <w:t>OpenTelemetry</w:t>
      </w:r>
      <w:proofErr w:type="spellEnd"/>
      <w:r w:rsidRPr="00176055">
        <w:rPr>
          <w:rFonts w:ascii="Arial" w:hAnsi="Arial" w:cs="Arial"/>
          <w:sz w:val="18"/>
        </w:rPr>
        <w:t xml:space="preserve">, structured logging, and dashboards in </w:t>
      </w:r>
      <w:proofErr w:type="spellStart"/>
      <w:r w:rsidRPr="00176055">
        <w:rPr>
          <w:rStyle w:val="Strong"/>
          <w:rFonts w:ascii="Arial" w:hAnsi="Arial" w:cs="Arial"/>
          <w:sz w:val="18"/>
        </w:rPr>
        <w:t>Datadog</w:t>
      </w:r>
      <w:proofErr w:type="spellEnd"/>
      <w:r w:rsidRPr="00176055">
        <w:rPr>
          <w:rStyle w:val="Strong"/>
          <w:rFonts w:ascii="Arial" w:hAnsi="Arial" w:cs="Arial"/>
          <w:sz w:val="18"/>
        </w:rPr>
        <w:t>/</w:t>
      </w:r>
      <w:proofErr w:type="spellStart"/>
      <w:r w:rsidRPr="00176055">
        <w:rPr>
          <w:rStyle w:val="Strong"/>
          <w:rFonts w:ascii="Arial" w:hAnsi="Arial" w:cs="Arial"/>
          <w:sz w:val="18"/>
        </w:rPr>
        <w:t>Grafana</w:t>
      </w:r>
      <w:proofErr w:type="spellEnd"/>
      <w:r w:rsidRPr="00176055">
        <w:rPr>
          <w:rFonts w:ascii="Arial" w:hAnsi="Arial" w:cs="Arial"/>
          <w:sz w:val="18"/>
        </w:rPr>
        <w:t>, enabling traceable inference with end-to-end correlation.</w:t>
      </w:r>
    </w:p>
    <w:p w:rsidR="00176055" w:rsidRPr="00176055" w:rsidRDefault="00176055" w:rsidP="00176055">
      <w:pPr>
        <w:pStyle w:val="NormalWeb"/>
        <w:numPr>
          <w:ilvl w:val="0"/>
          <w:numId w:val="13"/>
        </w:numPr>
        <w:spacing w:before="0" w:beforeAutospacing="0" w:after="0" w:afterAutospacing="0"/>
        <w:jc w:val="both"/>
        <w:rPr>
          <w:rFonts w:ascii="Arial" w:hAnsi="Arial" w:cs="Arial"/>
          <w:sz w:val="18"/>
        </w:rPr>
      </w:pPr>
      <w:r w:rsidRPr="00176055">
        <w:rPr>
          <w:rFonts w:ascii="Arial" w:hAnsi="Arial" w:cs="Arial"/>
          <w:sz w:val="18"/>
        </w:rPr>
        <w:t>Implemented drift checks and data-quality alerts (</w:t>
      </w:r>
      <w:proofErr w:type="spellStart"/>
      <w:r w:rsidRPr="00176055">
        <w:rPr>
          <w:rFonts w:ascii="Arial" w:hAnsi="Arial" w:cs="Arial"/>
          <w:sz w:val="18"/>
        </w:rPr>
        <w:t>missingness</w:t>
      </w:r>
      <w:proofErr w:type="spellEnd"/>
      <w:r w:rsidRPr="00176055">
        <w:rPr>
          <w:rFonts w:ascii="Arial" w:hAnsi="Arial" w:cs="Arial"/>
          <w:sz w:val="18"/>
        </w:rPr>
        <w:t>, distribution shifts, schema changes) to catch degradation early and trigger safe remediation workflows.</w:t>
      </w:r>
    </w:p>
    <w:p w:rsidR="00176055" w:rsidRPr="00176055" w:rsidRDefault="00176055" w:rsidP="00176055">
      <w:pPr>
        <w:pStyle w:val="NormalWeb"/>
        <w:spacing w:before="0" w:beforeAutospacing="0" w:after="0" w:afterAutospacing="0"/>
        <w:jc w:val="both"/>
        <w:rPr>
          <w:rFonts w:ascii="Arial" w:hAnsi="Arial" w:cs="Arial"/>
          <w:sz w:val="18"/>
        </w:rPr>
      </w:pPr>
      <w:r w:rsidRPr="00176055">
        <w:rPr>
          <w:rStyle w:val="Strong"/>
          <w:rFonts w:ascii="Arial" w:hAnsi="Arial" w:cs="Arial"/>
          <w:sz w:val="18"/>
        </w:rPr>
        <w:t>Event-Driven Batch Scoring Orchestration</w:t>
      </w:r>
    </w:p>
    <w:p w:rsidR="00176055" w:rsidRPr="00176055" w:rsidRDefault="00176055" w:rsidP="00176055">
      <w:pPr>
        <w:pStyle w:val="NormalWeb"/>
        <w:numPr>
          <w:ilvl w:val="0"/>
          <w:numId w:val="14"/>
        </w:numPr>
        <w:spacing w:before="0" w:beforeAutospacing="0" w:after="0" w:afterAutospacing="0"/>
        <w:jc w:val="both"/>
        <w:rPr>
          <w:rFonts w:ascii="Arial" w:hAnsi="Arial" w:cs="Arial"/>
          <w:sz w:val="18"/>
        </w:rPr>
      </w:pPr>
      <w:r w:rsidRPr="00176055">
        <w:rPr>
          <w:rFonts w:ascii="Arial" w:hAnsi="Arial" w:cs="Arial"/>
          <w:sz w:val="18"/>
        </w:rPr>
        <w:t xml:space="preserve">Implemented queue-backed orchestration with </w:t>
      </w:r>
      <w:r w:rsidRPr="00176055">
        <w:rPr>
          <w:rStyle w:val="Strong"/>
          <w:rFonts w:ascii="Arial" w:hAnsi="Arial" w:cs="Arial"/>
          <w:sz w:val="18"/>
        </w:rPr>
        <w:t>SQS/SNS</w:t>
      </w:r>
      <w:r w:rsidRPr="00176055">
        <w:rPr>
          <w:rFonts w:ascii="Arial" w:hAnsi="Arial" w:cs="Arial"/>
          <w:sz w:val="18"/>
        </w:rPr>
        <w:t xml:space="preserve"> and workflow control with </w:t>
      </w:r>
      <w:r w:rsidRPr="00176055">
        <w:rPr>
          <w:rStyle w:val="Strong"/>
          <w:rFonts w:ascii="Arial" w:hAnsi="Arial" w:cs="Arial"/>
          <w:sz w:val="18"/>
        </w:rPr>
        <w:t>Step Functions</w:t>
      </w:r>
      <w:r w:rsidRPr="00176055">
        <w:rPr>
          <w:rFonts w:ascii="Arial" w:hAnsi="Arial" w:cs="Arial"/>
          <w:sz w:val="18"/>
        </w:rPr>
        <w:t>, supporting idempotent batch scoring, safe retries, and dead-letter handling.</w:t>
      </w:r>
    </w:p>
    <w:p w:rsidR="00176055" w:rsidRPr="00176055" w:rsidRDefault="00176055" w:rsidP="00176055">
      <w:pPr>
        <w:pStyle w:val="NormalWeb"/>
        <w:numPr>
          <w:ilvl w:val="0"/>
          <w:numId w:val="14"/>
        </w:numPr>
        <w:spacing w:before="0" w:beforeAutospacing="0" w:after="0" w:afterAutospacing="0"/>
        <w:jc w:val="both"/>
        <w:rPr>
          <w:rFonts w:ascii="Arial" w:hAnsi="Arial" w:cs="Arial"/>
          <w:sz w:val="18"/>
        </w:rPr>
      </w:pPr>
      <w:r w:rsidRPr="00176055">
        <w:rPr>
          <w:rFonts w:ascii="Arial" w:hAnsi="Arial" w:cs="Arial"/>
          <w:sz w:val="18"/>
        </w:rPr>
        <w:t xml:space="preserve">Persisted outputs in </w:t>
      </w:r>
      <w:proofErr w:type="spellStart"/>
      <w:r w:rsidRPr="00176055">
        <w:rPr>
          <w:rStyle w:val="Strong"/>
          <w:rFonts w:ascii="Arial" w:hAnsi="Arial" w:cs="Arial"/>
          <w:sz w:val="18"/>
        </w:rPr>
        <w:t>PostgreSQL</w:t>
      </w:r>
      <w:proofErr w:type="spellEnd"/>
      <w:r w:rsidRPr="00176055">
        <w:rPr>
          <w:rFonts w:ascii="Arial" w:hAnsi="Arial" w:cs="Arial"/>
          <w:sz w:val="18"/>
        </w:rPr>
        <w:t xml:space="preserve"> and used </w:t>
      </w:r>
      <w:proofErr w:type="spellStart"/>
      <w:r w:rsidRPr="00176055">
        <w:rPr>
          <w:rStyle w:val="Strong"/>
          <w:rFonts w:ascii="Arial" w:hAnsi="Arial" w:cs="Arial"/>
          <w:sz w:val="18"/>
        </w:rPr>
        <w:t>Redis</w:t>
      </w:r>
      <w:proofErr w:type="spellEnd"/>
      <w:r w:rsidRPr="00176055">
        <w:rPr>
          <w:rFonts w:ascii="Arial" w:hAnsi="Arial" w:cs="Arial"/>
          <w:sz w:val="18"/>
        </w:rPr>
        <w:t xml:space="preserve"> for progress/status caching to support operational visibility without overloading databases.</w:t>
      </w:r>
    </w:p>
    <w:p w:rsidR="00176055" w:rsidRPr="00176055" w:rsidRDefault="00176055" w:rsidP="00176055">
      <w:pPr>
        <w:pStyle w:val="NormalWeb"/>
        <w:spacing w:before="0" w:beforeAutospacing="0" w:after="0" w:afterAutospacing="0"/>
        <w:jc w:val="both"/>
        <w:rPr>
          <w:rFonts w:ascii="Arial" w:hAnsi="Arial" w:cs="Arial"/>
          <w:sz w:val="18"/>
        </w:rPr>
      </w:pPr>
      <w:r w:rsidRPr="00176055">
        <w:rPr>
          <w:rStyle w:val="Strong"/>
          <w:rFonts w:ascii="Arial" w:hAnsi="Arial" w:cs="Arial"/>
          <w:sz w:val="18"/>
        </w:rPr>
        <w:t>Search-Ready Analytics Exposure</w:t>
      </w:r>
    </w:p>
    <w:p w:rsidR="00176055" w:rsidRPr="00176055" w:rsidRDefault="00176055" w:rsidP="00176055">
      <w:pPr>
        <w:pStyle w:val="NormalWeb"/>
        <w:numPr>
          <w:ilvl w:val="0"/>
          <w:numId w:val="15"/>
        </w:numPr>
        <w:spacing w:before="0" w:beforeAutospacing="0" w:after="0" w:afterAutospacing="0"/>
        <w:jc w:val="both"/>
        <w:rPr>
          <w:rFonts w:ascii="Arial" w:hAnsi="Arial" w:cs="Arial"/>
          <w:sz w:val="18"/>
        </w:rPr>
      </w:pPr>
      <w:r w:rsidRPr="00176055">
        <w:rPr>
          <w:rFonts w:ascii="Arial" w:hAnsi="Arial" w:cs="Arial"/>
          <w:sz w:val="18"/>
        </w:rPr>
        <w:t xml:space="preserve">Produced searchable indexes using </w:t>
      </w:r>
      <w:proofErr w:type="spellStart"/>
      <w:r w:rsidRPr="00176055">
        <w:rPr>
          <w:rStyle w:val="Strong"/>
          <w:rFonts w:ascii="Arial" w:hAnsi="Arial" w:cs="Arial"/>
          <w:sz w:val="18"/>
        </w:rPr>
        <w:t>Elasticsearch</w:t>
      </w:r>
      <w:proofErr w:type="spellEnd"/>
      <w:r w:rsidRPr="00176055">
        <w:rPr>
          <w:rStyle w:val="Strong"/>
          <w:rFonts w:ascii="Arial" w:hAnsi="Arial" w:cs="Arial"/>
          <w:sz w:val="18"/>
        </w:rPr>
        <w:t>/OpenSearch</w:t>
      </w:r>
      <w:r w:rsidRPr="00176055">
        <w:rPr>
          <w:rFonts w:ascii="Arial" w:hAnsi="Arial" w:cs="Arial"/>
          <w:sz w:val="18"/>
        </w:rPr>
        <w:t xml:space="preserve"> patterns to speed up investigation workflows over event-style datasets, while keeping write paths decoupled from read models.</w:t>
      </w:r>
    </w:p>
    <w:p w:rsidR="008A58A1" w:rsidRDefault="008A58A1">
      <w:pPr>
        <w:spacing w:after="80"/>
      </w:pPr>
    </w:p>
    <w:sectPr w:rsidR="008A58A1">
      <w:pgSz w:w="11906" w:h="16838"/>
      <w:pgMar w:top="863" w:right="863" w:bottom="863" w:left="863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E4409E"/>
    <w:multiLevelType w:val="multilevel"/>
    <w:tmpl w:val="66069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D9A7986"/>
    <w:multiLevelType w:val="hybridMultilevel"/>
    <w:tmpl w:val="BB2637E6"/>
    <w:lvl w:ilvl="0" w:tplc="150EE914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18400600"/>
    <w:multiLevelType w:val="hybridMultilevel"/>
    <w:tmpl w:val="DE808FCE"/>
    <w:lvl w:ilvl="0" w:tplc="150EE914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1A061AC7"/>
    <w:multiLevelType w:val="multilevel"/>
    <w:tmpl w:val="E33039D6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">
    <w:nsid w:val="1D672432"/>
    <w:multiLevelType w:val="hybridMultilevel"/>
    <w:tmpl w:val="EC227EAA"/>
    <w:lvl w:ilvl="0" w:tplc="A59E187E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B342B1E"/>
    <w:multiLevelType w:val="hybridMultilevel"/>
    <w:tmpl w:val="AF7490F4"/>
    <w:lvl w:ilvl="0" w:tplc="150EE914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3D0A5C4F"/>
    <w:multiLevelType w:val="multilevel"/>
    <w:tmpl w:val="2E9C8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EE15EFC"/>
    <w:multiLevelType w:val="hybridMultilevel"/>
    <w:tmpl w:val="59081300"/>
    <w:lvl w:ilvl="0" w:tplc="150EE914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>
    <w:nsid w:val="5A63612F"/>
    <w:multiLevelType w:val="multilevel"/>
    <w:tmpl w:val="00D2B48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9">
    <w:nsid w:val="5AE12CEB"/>
    <w:multiLevelType w:val="multilevel"/>
    <w:tmpl w:val="D660BA38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0">
    <w:nsid w:val="5CC003AE"/>
    <w:multiLevelType w:val="hybridMultilevel"/>
    <w:tmpl w:val="CA1E9ADA"/>
    <w:lvl w:ilvl="0" w:tplc="150EE914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>
    <w:nsid w:val="5FFA3B00"/>
    <w:multiLevelType w:val="hybridMultilevel"/>
    <w:tmpl w:val="82C2AD66"/>
    <w:lvl w:ilvl="0" w:tplc="150EE914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>
    <w:nsid w:val="6AB02313"/>
    <w:multiLevelType w:val="hybridMultilevel"/>
    <w:tmpl w:val="A11C55CA"/>
    <w:lvl w:ilvl="0" w:tplc="BE5A2268">
      <w:start w:val="1"/>
      <w:numFmt w:val="bullet"/>
      <w:lvlText w:val="●"/>
      <w:lvlJc w:val="left"/>
      <w:pPr>
        <w:ind w:left="720" w:hanging="360"/>
      </w:pPr>
    </w:lvl>
    <w:lvl w:ilvl="1" w:tplc="77DE16B4">
      <w:start w:val="1"/>
      <w:numFmt w:val="bullet"/>
      <w:lvlText w:val="○"/>
      <w:lvlJc w:val="left"/>
      <w:pPr>
        <w:ind w:left="1440" w:hanging="360"/>
      </w:pPr>
    </w:lvl>
    <w:lvl w:ilvl="2" w:tplc="774AB612">
      <w:start w:val="1"/>
      <w:numFmt w:val="bullet"/>
      <w:lvlText w:val="■"/>
      <w:lvlJc w:val="left"/>
      <w:pPr>
        <w:ind w:left="2160" w:hanging="360"/>
      </w:pPr>
    </w:lvl>
    <w:lvl w:ilvl="3" w:tplc="89004A6C">
      <w:start w:val="1"/>
      <w:numFmt w:val="bullet"/>
      <w:lvlText w:val="●"/>
      <w:lvlJc w:val="left"/>
      <w:pPr>
        <w:ind w:left="2880" w:hanging="360"/>
      </w:pPr>
    </w:lvl>
    <w:lvl w:ilvl="4" w:tplc="6D5CBD1E">
      <w:start w:val="1"/>
      <w:numFmt w:val="bullet"/>
      <w:lvlText w:val="○"/>
      <w:lvlJc w:val="left"/>
      <w:pPr>
        <w:ind w:left="3600" w:hanging="360"/>
      </w:pPr>
    </w:lvl>
    <w:lvl w:ilvl="5" w:tplc="972E56D0">
      <w:start w:val="1"/>
      <w:numFmt w:val="bullet"/>
      <w:lvlText w:val="■"/>
      <w:lvlJc w:val="left"/>
      <w:pPr>
        <w:ind w:left="4320" w:hanging="360"/>
      </w:pPr>
    </w:lvl>
    <w:lvl w:ilvl="6" w:tplc="EC12FFA2">
      <w:start w:val="1"/>
      <w:numFmt w:val="bullet"/>
      <w:lvlText w:val="●"/>
      <w:lvlJc w:val="left"/>
      <w:pPr>
        <w:ind w:left="5040" w:hanging="360"/>
      </w:pPr>
    </w:lvl>
    <w:lvl w:ilvl="7" w:tplc="7C869900">
      <w:start w:val="1"/>
      <w:numFmt w:val="bullet"/>
      <w:lvlText w:val="●"/>
      <w:lvlJc w:val="left"/>
      <w:pPr>
        <w:ind w:left="5760" w:hanging="360"/>
      </w:pPr>
    </w:lvl>
    <w:lvl w:ilvl="8" w:tplc="2F369FF8">
      <w:start w:val="1"/>
      <w:numFmt w:val="bullet"/>
      <w:lvlText w:val="●"/>
      <w:lvlJc w:val="left"/>
      <w:pPr>
        <w:ind w:left="6480" w:hanging="360"/>
      </w:pPr>
    </w:lvl>
  </w:abstractNum>
  <w:abstractNum w:abstractNumId="13">
    <w:nsid w:val="7107735A"/>
    <w:multiLevelType w:val="hybridMultilevel"/>
    <w:tmpl w:val="B284E33E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786E58DF"/>
    <w:multiLevelType w:val="hybridMultilevel"/>
    <w:tmpl w:val="DB3C3E5E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7CCC7027"/>
    <w:multiLevelType w:val="hybridMultilevel"/>
    <w:tmpl w:val="B52A93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2"/>
    <w:lvlOverride w:ilvl="0">
      <w:startOverride w:val="1"/>
    </w:lvlOverride>
  </w:num>
  <w:num w:numId="2">
    <w:abstractNumId w:val="15"/>
  </w:num>
  <w:num w:numId="3">
    <w:abstractNumId w:val="10"/>
  </w:num>
  <w:num w:numId="4">
    <w:abstractNumId w:val="1"/>
  </w:num>
  <w:num w:numId="5">
    <w:abstractNumId w:val="14"/>
  </w:num>
  <w:num w:numId="6">
    <w:abstractNumId w:val="5"/>
  </w:num>
  <w:num w:numId="7">
    <w:abstractNumId w:val="4"/>
  </w:num>
  <w:num w:numId="8">
    <w:abstractNumId w:val="11"/>
  </w:num>
  <w:num w:numId="9">
    <w:abstractNumId w:val="13"/>
  </w:num>
  <w:num w:numId="10">
    <w:abstractNumId w:val="8"/>
  </w:num>
  <w:num w:numId="11">
    <w:abstractNumId w:val="6"/>
  </w:num>
  <w:num w:numId="12">
    <w:abstractNumId w:val="0"/>
  </w:num>
  <w:num w:numId="13">
    <w:abstractNumId w:val="3"/>
  </w:num>
  <w:num w:numId="14">
    <w:abstractNumId w:val="7"/>
  </w:num>
  <w:num w:numId="15">
    <w:abstractNumId w:val="9"/>
  </w:num>
  <w:num w:numId="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8A58A1"/>
    <w:rsid w:val="00176055"/>
    <w:rsid w:val="008A58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Strong">
    <w:name w:val="Strong"/>
    <w:basedOn w:val="DefaultParagraphFont"/>
    <w:uiPriority w:val="22"/>
    <w:qFormat/>
    <w:rsid w:val="00176055"/>
    <w:rPr>
      <w:b/>
      <w:bCs/>
    </w:rPr>
  </w:style>
  <w:style w:type="paragraph" w:styleId="NormalWeb">
    <w:name w:val="Normal (Web)"/>
    <w:basedOn w:val="Normal"/>
    <w:uiPriority w:val="99"/>
    <w:unhideWhenUsed/>
    <w:rsid w:val="00176055"/>
    <w:pPr>
      <w:spacing w:before="100" w:beforeAutospacing="1" w:after="100" w:afterAutospacing="1"/>
    </w:pPr>
    <w:rPr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Strong">
    <w:name w:val="Strong"/>
    <w:basedOn w:val="DefaultParagraphFont"/>
    <w:uiPriority w:val="22"/>
    <w:qFormat/>
    <w:rsid w:val="00176055"/>
    <w:rPr>
      <w:b/>
      <w:bCs/>
    </w:rPr>
  </w:style>
  <w:style w:type="paragraph" w:styleId="NormalWeb">
    <w:name w:val="Normal (Web)"/>
    <w:basedOn w:val="Normal"/>
    <w:uiPriority w:val="99"/>
    <w:unhideWhenUsed/>
    <w:rsid w:val="00176055"/>
    <w:pPr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352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5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52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412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28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1305</Words>
  <Characters>7443</Characters>
  <Application>Microsoft Office Word</Application>
  <DocSecurity>0</DocSecurity>
  <Lines>62</Lines>
  <Paragraphs>17</Paragraphs>
  <ScaleCrop>false</ScaleCrop>
  <Company>P R C</Company>
  <LinksUpToDate>false</LinksUpToDate>
  <CharactersWithSpaces>8731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Windows User</cp:lastModifiedBy>
  <cp:revision>2</cp:revision>
  <dcterms:created xsi:type="dcterms:W3CDTF">2026-02-03T12:40:00Z</dcterms:created>
  <dcterms:modified xsi:type="dcterms:W3CDTF">2026-02-20T16:30:00Z</dcterms:modified>
</cp:coreProperties>
</file>