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6DE7" w:rsidRDefault="00B86EF9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DARIUS PETRAUSKAS</w:t>
            </w:r>
          </w:p>
          <w:p w:rsidR="008B6DE7" w:rsidRDefault="00B86EF9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8B6DE7" w:rsidRDefault="00B86EF9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+370 68109504 | Vilnius, Lithuania | dariuspetrauskasdev@outlook.com | linkedin.com/in/darius-petrauskas-244b223aa</w:t>
            </w:r>
          </w:p>
        </w:tc>
      </w:tr>
    </w:tbl>
    <w:p w:rsidR="008B6DE7" w:rsidRDefault="008B6DE7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8B6DE7" w:rsidTr="00000BAA">
        <w:trPr>
          <w:trHeight w:val="551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6DE7" w:rsidRDefault="00B86EF9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8B6DE7" w:rsidRPr="00000BAA" w:rsidRDefault="00000BAA" w:rsidP="00A20808">
            <w:pPr>
              <w:pStyle w:val="NormalWeb"/>
              <w:jc w:val="both"/>
              <w:rPr>
                <w:rFonts w:ascii="Arial" w:hAnsi="Arial" w:cs="Arial"/>
              </w:rPr>
            </w:pPr>
            <w:r w:rsidRPr="00000BAA">
              <w:rPr>
                <w:rFonts w:ascii="Arial" w:hAnsi="Arial" w:cs="Arial"/>
                <w:color w:val="FFFFFF" w:themeColor="background1"/>
                <w:sz w:val="20"/>
              </w:rPr>
              <w:t xml:space="preserve">Senior Software Engineer with 9+ years building </w:t>
            </w:r>
            <w:r w:rsidRPr="00000BAA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production-grade Python backend systems</w:t>
            </w:r>
            <w:r w:rsidRPr="00000BAA">
              <w:rPr>
                <w:rFonts w:ascii="Arial" w:hAnsi="Arial" w:cs="Arial"/>
                <w:color w:val="FFFFFF" w:themeColor="background1"/>
                <w:sz w:val="20"/>
              </w:rPr>
              <w:t xml:space="preserve"> and cloud-native platforms in </w:t>
            </w:r>
            <w:r w:rsidRPr="00000BAA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AWS-first environments</w:t>
            </w:r>
            <w:r w:rsidRPr="00000BAA">
              <w:rPr>
                <w:rFonts w:ascii="Arial" w:hAnsi="Arial" w:cs="Arial"/>
                <w:color w:val="FFFFFF" w:themeColor="background1"/>
                <w:sz w:val="20"/>
              </w:rPr>
              <w:t xml:space="preserve">, with practical exposure to Azure and GCP. Strong focus on </w:t>
            </w:r>
            <w:r w:rsidRPr="00000BAA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correctness-first API design, idempotent workflows, transactional integrity, and event-driven architectures</w:t>
            </w:r>
            <w:r w:rsidRPr="00000BAA">
              <w:rPr>
                <w:rFonts w:ascii="Arial" w:hAnsi="Arial" w:cs="Arial"/>
                <w:color w:val="FFFFFF" w:themeColor="background1"/>
                <w:sz w:val="20"/>
              </w:rPr>
              <w:t xml:space="preserve"> using queues and streams. Experienced owning full lifecycle delivery—architecture, infrastructure as code, CI/CD, </w:t>
            </w:r>
            <w:proofErr w:type="spellStart"/>
            <w:r w:rsidRPr="00000BAA">
              <w:rPr>
                <w:rFonts w:ascii="Arial" w:hAnsi="Arial" w:cs="Arial"/>
                <w:color w:val="FFFFFF" w:themeColor="background1"/>
                <w:sz w:val="20"/>
              </w:rPr>
              <w:t>observability</w:t>
            </w:r>
            <w:proofErr w:type="spellEnd"/>
            <w:r w:rsidRPr="00000BAA">
              <w:rPr>
                <w:rFonts w:ascii="Arial" w:hAnsi="Arial" w:cs="Arial"/>
                <w:color w:val="FFFFFF" w:themeColor="background1"/>
                <w:sz w:val="20"/>
              </w:rPr>
              <w:t>, security hardening, and operational readiness—while mentoring engineers and partnering closely with product stakeholders.</w:t>
            </w:r>
          </w:p>
        </w:tc>
      </w:tr>
    </w:tbl>
    <w:p w:rsidR="008B6DE7" w:rsidRDefault="008B6DE7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B6DE7" w:rsidRDefault="00B86EF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8B6DE7" w:rsidRDefault="008B6DE7">
      <w:pPr>
        <w:spacing w:after="80"/>
      </w:pP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Senior Software Engineer | BEVY</w:t>
      </w:r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January 2024 - July 2025</w:t>
      </w:r>
    </w:p>
    <w:p w:rsidR="00000BAA" w:rsidRPr="00000BAA" w:rsidRDefault="00000BAA" w:rsidP="00000BAA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000BAA">
        <w:rPr>
          <w:rFonts w:ascii="Arial" w:hAnsi="Arial" w:cs="Arial"/>
          <w:sz w:val="18"/>
        </w:rPr>
        <w:t xml:space="preserve">Led development of </w:t>
      </w:r>
      <w:r w:rsidRPr="00000BAA">
        <w:rPr>
          <w:rStyle w:val="Strong"/>
          <w:rFonts w:ascii="Arial" w:hAnsi="Arial" w:cs="Arial"/>
          <w:sz w:val="18"/>
        </w:rPr>
        <w:t>core Python backend services</w:t>
      </w:r>
      <w:r w:rsidRPr="00000BAA">
        <w:rPr>
          <w:rFonts w:ascii="Arial" w:hAnsi="Arial" w:cs="Arial"/>
          <w:sz w:val="18"/>
        </w:rPr>
        <w:t xml:space="preserve"> using </w:t>
      </w:r>
      <w:proofErr w:type="spellStart"/>
      <w:r w:rsidRPr="00000BAA">
        <w:rPr>
          <w:rFonts w:ascii="Arial" w:hAnsi="Arial" w:cs="Arial"/>
          <w:sz w:val="18"/>
        </w:rPr>
        <w:t>FastAPI</w:t>
      </w:r>
      <w:proofErr w:type="spellEnd"/>
      <w:r w:rsidRPr="00000BAA">
        <w:rPr>
          <w:rFonts w:ascii="Arial" w:hAnsi="Arial" w:cs="Arial"/>
          <w:sz w:val="18"/>
        </w:rPr>
        <w:t>, enforcing strict validation, deterministic state transitions, and predictable error contracts for high-value workflows.</w:t>
      </w:r>
    </w:p>
    <w:p w:rsidR="00000BAA" w:rsidRPr="00000BAA" w:rsidRDefault="00000BAA" w:rsidP="00000BAA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000BAA">
        <w:rPr>
          <w:rFonts w:ascii="Arial" w:hAnsi="Arial" w:cs="Arial"/>
          <w:sz w:val="18"/>
        </w:rPr>
        <w:t xml:space="preserve">Designed stable </w:t>
      </w:r>
      <w:r w:rsidRPr="00000BAA">
        <w:rPr>
          <w:rStyle w:val="Strong"/>
          <w:rFonts w:ascii="Arial" w:hAnsi="Arial" w:cs="Arial"/>
          <w:sz w:val="18"/>
        </w:rPr>
        <w:t>REST API boundaries</w:t>
      </w:r>
      <w:r w:rsidRPr="00000BAA">
        <w:rPr>
          <w:rFonts w:ascii="Arial" w:hAnsi="Arial" w:cs="Arial"/>
          <w:sz w:val="18"/>
        </w:rPr>
        <w:t xml:space="preserve"> with consistent pagination, filtering, and resource modeling aligned to product use cases.</w:t>
      </w:r>
    </w:p>
    <w:p w:rsidR="00000BAA" w:rsidRPr="00000BAA" w:rsidRDefault="00000BAA" w:rsidP="00000BAA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000BAA">
        <w:rPr>
          <w:rFonts w:ascii="Arial" w:hAnsi="Arial" w:cs="Arial"/>
          <w:sz w:val="18"/>
        </w:rPr>
        <w:t xml:space="preserve">Implemented </w:t>
      </w:r>
      <w:proofErr w:type="spellStart"/>
      <w:r w:rsidRPr="00000BAA">
        <w:rPr>
          <w:rStyle w:val="Strong"/>
          <w:rFonts w:ascii="Arial" w:hAnsi="Arial" w:cs="Arial"/>
          <w:sz w:val="18"/>
        </w:rPr>
        <w:t>idempotency</w:t>
      </w:r>
      <w:proofErr w:type="spellEnd"/>
      <w:r w:rsidRPr="00000BAA">
        <w:rPr>
          <w:rStyle w:val="Strong"/>
          <w:rFonts w:ascii="Arial" w:hAnsi="Arial" w:cs="Arial"/>
          <w:sz w:val="18"/>
        </w:rPr>
        <w:t xml:space="preserve"> keys and replay-safe mutation handlers</w:t>
      </w:r>
      <w:r w:rsidRPr="00000BAA">
        <w:rPr>
          <w:rFonts w:ascii="Arial" w:hAnsi="Arial" w:cs="Arial"/>
          <w:sz w:val="18"/>
        </w:rPr>
        <w:t>, preventing duplicate side effects during retries and worker reprocessing.</w:t>
      </w:r>
    </w:p>
    <w:p w:rsidR="00000BAA" w:rsidRPr="00000BAA" w:rsidRDefault="00000BAA" w:rsidP="00000BAA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000BAA">
        <w:rPr>
          <w:rFonts w:ascii="Arial" w:hAnsi="Arial" w:cs="Arial"/>
          <w:sz w:val="18"/>
        </w:rPr>
        <w:t xml:space="preserve">Built event-driven orchestration using </w:t>
      </w:r>
      <w:r w:rsidRPr="00000BAA">
        <w:rPr>
          <w:rStyle w:val="Strong"/>
          <w:rFonts w:ascii="Arial" w:hAnsi="Arial" w:cs="Arial"/>
          <w:sz w:val="18"/>
        </w:rPr>
        <w:t>Kafka and AWS SQS/SNS</w:t>
      </w:r>
      <w:r w:rsidRPr="00000BAA">
        <w:rPr>
          <w:rFonts w:ascii="Arial" w:hAnsi="Arial" w:cs="Arial"/>
          <w:sz w:val="18"/>
        </w:rPr>
        <w:t xml:space="preserve">, including retry </w:t>
      </w:r>
      <w:proofErr w:type="spellStart"/>
      <w:r w:rsidRPr="00000BAA">
        <w:rPr>
          <w:rFonts w:ascii="Arial" w:hAnsi="Arial" w:cs="Arial"/>
          <w:sz w:val="18"/>
        </w:rPr>
        <w:t>backoff</w:t>
      </w:r>
      <w:proofErr w:type="spellEnd"/>
      <w:r w:rsidRPr="00000BAA">
        <w:rPr>
          <w:rFonts w:ascii="Arial" w:hAnsi="Arial" w:cs="Arial"/>
          <w:sz w:val="18"/>
        </w:rPr>
        <w:t xml:space="preserve"> strategies and DLQ handling for safe at-least-once processing.</w:t>
      </w:r>
    </w:p>
    <w:p w:rsidR="00000BAA" w:rsidRPr="00000BAA" w:rsidRDefault="00000BAA" w:rsidP="00000BAA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000BAA">
        <w:rPr>
          <w:rFonts w:ascii="Arial" w:hAnsi="Arial" w:cs="Arial"/>
          <w:sz w:val="18"/>
        </w:rPr>
        <w:t xml:space="preserve">Introduced reconciliation pipelines coordinated through </w:t>
      </w:r>
      <w:proofErr w:type="spellStart"/>
      <w:r w:rsidRPr="00000BAA">
        <w:rPr>
          <w:rStyle w:val="Strong"/>
          <w:rFonts w:ascii="Arial" w:hAnsi="Arial" w:cs="Arial"/>
          <w:sz w:val="18"/>
        </w:rPr>
        <w:t>EventBridge</w:t>
      </w:r>
      <w:proofErr w:type="spellEnd"/>
      <w:r w:rsidRPr="00000BAA">
        <w:rPr>
          <w:rStyle w:val="Strong"/>
          <w:rFonts w:ascii="Arial" w:hAnsi="Arial" w:cs="Arial"/>
          <w:sz w:val="18"/>
        </w:rPr>
        <w:t xml:space="preserve"> and Step Functions</w:t>
      </w:r>
      <w:r w:rsidRPr="00000BAA">
        <w:rPr>
          <w:rFonts w:ascii="Arial" w:hAnsi="Arial" w:cs="Arial"/>
          <w:sz w:val="18"/>
        </w:rPr>
        <w:t>, reducing manual recovery effort during partial failures.</w:t>
      </w:r>
    </w:p>
    <w:p w:rsidR="00000BAA" w:rsidRPr="00000BAA" w:rsidRDefault="00000BAA" w:rsidP="00000BAA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000BAA">
        <w:rPr>
          <w:rFonts w:ascii="Arial" w:hAnsi="Arial" w:cs="Arial"/>
          <w:sz w:val="18"/>
        </w:rPr>
        <w:t xml:space="preserve">Modeled transactional data in </w:t>
      </w:r>
      <w:proofErr w:type="spellStart"/>
      <w:r w:rsidRPr="00000BAA">
        <w:rPr>
          <w:rStyle w:val="Strong"/>
          <w:rFonts w:ascii="Arial" w:hAnsi="Arial" w:cs="Arial"/>
          <w:sz w:val="18"/>
        </w:rPr>
        <w:t>PostgreSQL</w:t>
      </w:r>
      <w:proofErr w:type="spellEnd"/>
      <w:r w:rsidRPr="00000BAA">
        <w:rPr>
          <w:rStyle w:val="Strong"/>
          <w:rFonts w:ascii="Arial" w:hAnsi="Arial" w:cs="Arial"/>
          <w:sz w:val="18"/>
        </w:rPr>
        <w:t xml:space="preserve"> (RDS)</w:t>
      </w:r>
      <w:r w:rsidRPr="00000BAA">
        <w:rPr>
          <w:rFonts w:ascii="Arial" w:hAnsi="Arial" w:cs="Arial"/>
          <w:sz w:val="18"/>
        </w:rPr>
        <w:t xml:space="preserve"> with strict constraints and migration discipline to prevent invalid persistence states.</w:t>
      </w:r>
    </w:p>
    <w:p w:rsidR="00000BAA" w:rsidRPr="00000BAA" w:rsidRDefault="00000BAA" w:rsidP="00000BAA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000BAA">
        <w:rPr>
          <w:rFonts w:ascii="Arial" w:hAnsi="Arial" w:cs="Arial"/>
          <w:sz w:val="18"/>
        </w:rPr>
        <w:t>Tuned high-traffic queries through indexing and execution-plan analysis, stabilizing p95 latency during peak events.</w:t>
      </w:r>
    </w:p>
    <w:p w:rsidR="00000BAA" w:rsidRPr="00000BAA" w:rsidRDefault="00000BAA" w:rsidP="00000BAA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000BAA">
        <w:rPr>
          <w:rFonts w:ascii="Arial" w:hAnsi="Arial" w:cs="Arial"/>
          <w:sz w:val="18"/>
        </w:rPr>
        <w:t xml:space="preserve">Added selective caching and rate control using </w:t>
      </w:r>
      <w:proofErr w:type="spellStart"/>
      <w:r w:rsidRPr="00000BAA">
        <w:rPr>
          <w:rStyle w:val="Strong"/>
          <w:rFonts w:ascii="Arial" w:hAnsi="Arial" w:cs="Arial"/>
          <w:sz w:val="18"/>
        </w:rPr>
        <w:t>Redis</w:t>
      </w:r>
      <w:proofErr w:type="spellEnd"/>
      <w:r w:rsidRPr="00000BAA">
        <w:rPr>
          <w:rStyle w:val="Strong"/>
          <w:rFonts w:ascii="Arial" w:hAnsi="Arial" w:cs="Arial"/>
          <w:sz w:val="18"/>
        </w:rPr>
        <w:t xml:space="preserve"> (</w:t>
      </w:r>
      <w:proofErr w:type="spellStart"/>
      <w:r w:rsidRPr="00000BAA">
        <w:rPr>
          <w:rStyle w:val="Strong"/>
          <w:rFonts w:ascii="Arial" w:hAnsi="Arial" w:cs="Arial"/>
          <w:sz w:val="18"/>
        </w:rPr>
        <w:t>ElastiCache</w:t>
      </w:r>
      <w:proofErr w:type="spellEnd"/>
      <w:r w:rsidRPr="00000BAA">
        <w:rPr>
          <w:rStyle w:val="Strong"/>
          <w:rFonts w:ascii="Arial" w:hAnsi="Arial" w:cs="Arial"/>
          <w:sz w:val="18"/>
        </w:rPr>
        <w:t>)</w:t>
      </w:r>
      <w:r w:rsidRPr="00000BAA">
        <w:rPr>
          <w:rFonts w:ascii="Arial" w:hAnsi="Arial" w:cs="Arial"/>
          <w:sz w:val="18"/>
        </w:rPr>
        <w:t xml:space="preserve"> to reduce read amplification and protect downstream dependencies.</w:t>
      </w:r>
    </w:p>
    <w:p w:rsidR="00000BAA" w:rsidRPr="00000BAA" w:rsidRDefault="00000BAA" w:rsidP="00000BAA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000BAA">
        <w:rPr>
          <w:rFonts w:ascii="Arial" w:hAnsi="Arial" w:cs="Arial"/>
          <w:sz w:val="18"/>
        </w:rPr>
        <w:t xml:space="preserve">Delivered search-backed workflows using </w:t>
      </w:r>
      <w:proofErr w:type="spellStart"/>
      <w:r w:rsidRPr="00000BAA">
        <w:rPr>
          <w:rStyle w:val="Strong"/>
          <w:rFonts w:ascii="Arial" w:hAnsi="Arial" w:cs="Arial"/>
          <w:sz w:val="18"/>
        </w:rPr>
        <w:t>Elasticsearch</w:t>
      </w:r>
      <w:proofErr w:type="spellEnd"/>
      <w:r w:rsidRPr="00000BAA">
        <w:rPr>
          <w:rStyle w:val="Strong"/>
          <w:rFonts w:ascii="Arial" w:hAnsi="Arial" w:cs="Arial"/>
          <w:sz w:val="18"/>
        </w:rPr>
        <w:t>/OpenSearch</w:t>
      </w:r>
      <w:r w:rsidRPr="00000BAA">
        <w:rPr>
          <w:rFonts w:ascii="Arial" w:hAnsi="Arial" w:cs="Arial"/>
          <w:sz w:val="18"/>
        </w:rPr>
        <w:t>, enabling fast filtering without degrading transactional consistency.</w:t>
      </w:r>
    </w:p>
    <w:p w:rsidR="00000BAA" w:rsidRPr="00000BAA" w:rsidRDefault="00000BAA" w:rsidP="00000BAA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000BAA">
        <w:rPr>
          <w:rFonts w:ascii="Arial" w:hAnsi="Arial" w:cs="Arial"/>
          <w:sz w:val="18"/>
        </w:rPr>
        <w:t xml:space="preserve">Leveraged </w:t>
      </w:r>
      <w:proofErr w:type="spellStart"/>
      <w:r w:rsidRPr="00000BAA">
        <w:rPr>
          <w:rStyle w:val="Strong"/>
          <w:rFonts w:ascii="Arial" w:hAnsi="Arial" w:cs="Arial"/>
          <w:sz w:val="18"/>
        </w:rPr>
        <w:t>DynamoDB</w:t>
      </w:r>
      <w:proofErr w:type="spellEnd"/>
      <w:r w:rsidRPr="00000BAA">
        <w:rPr>
          <w:rFonts w:ascii="Arial" w:hAnsi="Arial" w:cs="Arial"/>
          <w:sz w:val="18"/>
        </w:rPr>
        <w:t xml:space="preserve"> for high-throughput metadata workloads and </w:t>
      </w:r>
      <w:proofErr w:type="spellStart"/>
      <w:r w:rsidRPr="00000BAA">
        <w:rPr>
          <w:rFonts w:ascii="Arial" w:hAnsi="Arial" w:cs="Arial"/>
          <w:sz w:val="18"/>
        </w:rPr>
        <w:t>MongoDB</w:t>
      </w:r>
      <w:proofErr w:type="spellEnd"/>
      <w:r w:rsidRPr="00000BAA">
        <w:rPr>
          <w:rFonts w:ascii="Arial" w:hAnsi="Arial" w:cs="Arial"/>
          <w:sz w:val="18"/>
        </w:rPr>
        <w:t xml:space="preserve"> for flexible audit storage.</w:t>
      </w:r>
    </w:p>
    <w:p w:rsidR="00000BAA" w:rsidRPr="00000BAA" w:rsidRDefault="00000BAA" w:rsidP="00000BAA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000BAA">
        <w:rPr>
          <w:rFonts w:ascii="Arial" w:hAnsi="Arial" w:cs="Arial"/>
          <w:sz w:val="18"/>
        </w:rPr>
        <w:t xml:space="preserve">Deployed containerized services with </w:t>
      </w:r>
      <w:proofErr w:type="spellStart"/>
      <w:r w:rsidRPr="00000BAA">
        <w:rPr>
          <w:rStyle w:val="Strong"/>
          <w:rFonts w:ascii="Arial" w:hAnsi="Arial" w:cs="Arial"/>
          <w:sz w:val="18"/>
        </w:rPr>
        <w:t>Docker</w:t>
      </w:r>
      <w:proofErr w:type="spellEnd"/>
      <w:r w:rsidRPr="00000BAA">
        <w:rPr>
          <w:rStyle w:val="Strong"/>
          <w:rFonts w:ascii="Arial" w:hAnsi="Arial" w:cs="Arial"/>
          <w:sz w:val="18"/>
        </w:rPr>
        <w:t xml:space="preserve"> on EKS/ECS</w:t>
      </w:r>
      <w:r w:rsidRPr="00000BAA">
        <w:rPr>
          <w:rFonts w:ascii="Arial" w:hAnsi="Arial" w:cs="Arial"/>
          <w:sz w:val="18"/>
        </w:rPr>
        <w:t xml:space="preserve">, using Helm and </w:t>
      </w:r>
      <w:proofErr w:type="spellStart"/>
      <w:r w:rsidRPr="00000BAA">
        <w:rPr>
          <w:rFonts w:ascii="Arial" w:hAnsi="Arial" w:cs="Arial"/>
          <w:sz w:val="18"/>
        </w:rPr>
        <w:t>GitOps</w:t>
      </w:r>
      <w:proofErr w:type="spellEnd"/>
      <w:r w:rsidRPr="00000BAA">
        <w:rPr>
          <w:rFonts w:ascii="Arial" w:hAnsi="Arial" w:cs="Arial"/>
          <w:sz w:val="18"/>
        </w:rPr>
        <w:t xml:space="preserve"> workflows for controlled releases.</w:t>
      </w:r>
    </w:p>
    <w:p w:rsidR="00000BAA" w:rsidRPr="00000BAA" w:rsidRDefault="00000BAA" w:rsidP="00000BAA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000BAA">
        <w:rPr>
          <w:rFonts w:ascii="Arial" w:hAnsi="Arial" w:cs="Arial"/>
          <w:sz w:val="18"/>
        </w:rPr>
        <w:t xml:space="preserve">Automated infrastructure using </w:t>
      </w:r>
      <w:proofErr w:type="spellStart"/>
      <w:r w:rsidRPr="00000BAA">
        <w:rPr>
          <w:rStyle w:val="Strong"/>
          <w:rFonts w:ascii="Arial" w:hAnsi="Arial" w:cs="Arial"/>
          <w:sz w:val="18"/>
        </w:rPr>
        <w:t>Terraform</w:t>
      </w:r>
      <w:proofErr w:type="spellEnd"/>
      <w:r w:rsidRPr="00000BAA">
        <w:rPr>
          <w:rStyle w:val="Strong"/>
          <w:rFonts w:ascii="Arial" w:hAnsi="Arial" w:cs="Arial"/>
          <w:sz w:val="18"/>
        </w:rPr>
        <w:t xml:space="preserve"> and </w:t>
      </w:r>
      <w:proofErr w:type="spellStart"/>
      <w:r w:rsidRPr="00000BAA">
        <w:rPr>
          <w:rStyle w:val="Strong"/>
          <w:rFonts w:ascii="Arial" w:hAnsi="Arial" w:cs="Arial"/>
          <w:sz w:val="18"/>
        </w:rPr>
        <w:t>CloudFormation</w:t>
      </w:r>
      <w:proofErr w:type="spellEnd"/>
      <w:r w:rsidRPr="00000BAA">
        <w:rPr>
          <w:rFonts w:ascii="Arial" w:hAnsi="Arial" w:cs="Arial"/>
          <w:sz w:val="18"/>
        </w:rPr>
        <w:t>, ensuring reproducible multi-environment deployments.</w:t>
      </w:r>
    </w:p>
    <w:p w:rsidR="00000BAA" w:rsidRPr="00000BAA" w:rsidRDefault="00000BAA" w:rsidP="00000BAA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000BAA">
        <w:rPr>
          <w:rFonts w:ascii="Arial" w:hAnsi="Arial" w:cs="Arial"/>
          <w:sz w:val="18"/>
        </w:rPr>
        <w:t xml:space="preserve">Hardened authentication with </w:t>
      </w:r>
      <w:r w:rsidRPr="00000BAA">
        <w:rPr>
          <w:rStyle w:val="Strong"/>
          <w:rFonts w:ascii="Arial" w:hAnsi="Arial" w:cs="Arial"/>
          <w:sz w:val="18"/>
        </w:rPr>
        <w:t xml:space="preserve">OAuth2, </w:t>
      </w:r>
      <w:proofErr w:type="spellStart"/>
      <w:r w:rsidRPr="00000BAA">
        <w:rPr>
          <w:rStyle w:val="Strong"/>
          <w:rFonts w:ascii="Arial" w:hAnsi="Arial" w:cs="Arial"/>
          <w:sz w:val="18"/>
        </w:rPr>
        <w:t>OpenID</w:t>
      </w:r>
      <w:proofErr w:type="spellEnd"/>
      <w:r w:rsidRPr="00000BAA">
        <w:rPr>
          <w:rStyle w:val="Strong"/>
          <w:rFonts w:ascii="Arial" w:hAnsi="Arial" w:cs="Arial"/>
          <w:sz w:val="18"/>
        </w:rPr>
        <w:t xml:space="preserve"> Connect, JWT, RBAC/ABAC</w:t>
      </w:r>
      <w:r w:rsidRPr="00000BAA">
        <w:rPr>
          <w:rFonts w:ascii="Arial" w:hAnsi="Arial" w:cs="Arial"/>
          <w:sz w:val="18"/>
        </w:rPr>
        <w:t>, and centralized audit logging.</w:t>
      </w:r>
    </w:p>
    <w:p w:rsidR="00000BAA" w:rsidRDefault="00000BAA" w:rsidP="00000BAA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000BAA">
        <w:rPr>
          <w:rFonts w:ascii="Arial" w:hAnsi="Arial" w:cs="Arial"/>
          <w:sz w:val="18"/>
        </w:rPr>
        <w:t xml:space="preserve">Standardized </w:t>
      </w:r>
      <w:proofErr w:type="spellStart"/>
      <w:r w:rsidRPr="00000BAA">
        <w:rPr>
          <w:rFonts w:ascii="Arial" w:hAnsi="Arial" w:cs="Arial"/>
          <w:sz w:val="18"/>
        </w:rPr>
        <w:t>observability</w:t>
      </w:r>
      <w:proofErr w:type="spellEnd"/>
      <w:r w:rsidRPr="00000BAA">
        <w:rPr>
          <w:rFonts w:ascii="Arial" w:hAnsi="Arial" w:cs="Arial"/>
          <w:sz w:val="18"/>
        </w:rPr>
        <w:t xml:space="preserve"> using </w:t>
      </w:r>
      <w:proofErr w:type="spellStart"/>
      <w:r w:rsidRPr="00000BAA">
        <w:rPr>
          <w:rStyle w:val="Strong"/>
          <w:rFonts w:ascii="Arial" w:hAnsi="Arial" w:cs="Arial"/>
          <w:sz w:val="18"/>
        </w:rPr>
        <w:t>OpenTelemetry</w:t>
      </w:r>
      <w:proofErr w:type="spellEnd"/>
      <w:r w:rsidRPr="00000BAA">
        <w:rPr>
          <w:rFonts w:ascii="Arial" w:hAnsi="Arial" w:cs="Arial"/>
          <w:sz w:val="18"/>
        </w:rPr>
        <w:t xml:space="preserve">, exporting traces and metrics to </w:t>
      </w:r>
      <w:proofErr w:type="spellStart"/>
      <w:r w:rsidRPr="00000BAA">
        <w:rPr>
          <w:rFonts w:ascii="Arial" w:hAnsi="Arial" w:cs="Arial"/>
          <w:sz w:val="18"/>
        </w:rPr>
        <w:t>Datadog</w:t>
      </w:r>
      <w:proofErr w:type="spellEnd"/>
      <w:r w:rsidRPr="00000BAA">
        <w:rPr>
          <w:rFonts w:ascii="Arial" w:hAnsi="Arial" w:cs="Arial"/>
          <w:sz w:val="18"/>
        </w:rPr>
        <w:t xml:space="preserve">, Prometheus, </w:t>
      </w:r>
      <w:proofErr w:type="spellStart"/>
      <w:r w:rsidRPr="00000BAA">
        <w:rPr>
          <w:rFonts w:ascii="Arial" w:hAnsi="Arial" w:cs="Arial"/>
          <w:sz w:val="18"/>
        </w:rPr>
        <w:t>Grafana</w:t>
      </w:r>
      <w:proofErr w:type="spellEnd"/>
      <w:r w:rsidRPr="00000BAA">
        <w:rPr>
          <w:rFonts w:ascii="Arial" w:hAnsi="Arial" w:cs="Arial"/>
          <w:sz w:val="18"/>
        </w:rPr>
        <w:t xml:space="preserve">, and </w:t>
      </w:r>
      <w:proofErr w:type="spellStart"/>
      <w:r w:rsidRPr="00000BAA">
        <w:rPr>
          <w:rFonts w:ascii="Arial" w:hAnsi="Arial" w:cs="Arial"/>
          <w:sz w:val="18"/>
        </w:rPr>
        <w:t>CloudWatch.</w:t>
      </w:r>
      <w:proofErr w:type="spellEnd"/>
    </w:p>
    <w:p w:rsidR="00000BAA" w:rsidRPr="00000BAA" w:rsidRDefault="00000BAA" w:rsidP="00000BAA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000BAA">
        <w:rPr>
          <w:rFonts w:ascii="Arial" w:hAnsi="Arial" w:cs="Arial"/>
          <w:sz w:val="18"/>
        </w:rPr>
        <w:t xml:space="preserve">Established CI/CD gates via </w:t>
      </w:r>
      <w:proofErr w:type="spellStart"/>
      <w:r w:rsidRPr="00000BAA">
        <w:rPr>
          <w:rFonts w:ascii="Arial" w:hAnsi="Arial" w:cs="Arial"/>
          <w:sz w:val="18"/>
        </w:rPr>
        <w:t>GitHub</w:t>
      </w:r>
      <w:proofErr w:type="spellEnd"/>
      <w:r w:rsidRPr="00000BAA">
        <w:rPr>
          <w:rFonts w:ascii="Arial" w:hAnsi="Arial" w:cs="Arial"/>
          <w:sz w:val="18"/>
        </w:rPr>
        <w:t xml:space="preserve"> Actions and Jenkins with contract tests and rollback-safe deployment strategies.</w:t>
      </w: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Sensidev</w:t>
      </w:r>
      <w:proofErr w:type="spellEnd"/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January 2021 - December 2023</w:t>
      </w:r>
    </w:p>
    <w:p w:rsidR="00000BAA" w:rsidRPr="00000BAA" w:rsidRDefault="00000BAA" w:rsidP="00000BA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000BAA">
        <w:rPr>
          <w:rFonts w:ascii="Arial" w:hAnsi="Arial" w:cs="Arial"/>
          <w:sz w:val="18"/>
        </w:rPr>
        <w:t xml:space="preserve">Delivered product features across </w:t>
      </w:r>
      <w:r w:rsidRPr="00000BAA">
        <w:rPr>
          <w:rStyle w:val="Strong"/>
          <w:rFonts w:ascii="Arial" w:hAnsi="Arial" w:cs="Arial"/>
          <w:sz w:val="18"/>
        </w:rPr>
        <w:t>Python backend services</w:t>
      </w:r>
      <w:r w:rsidRPr="00000BAA">
        <w:rPr>
          <w:rFonts w:ascii="Arial" w:hAnsi="Arial" w:cs="Arial"/>
          <w:sz w:val="18"/>
        </w:rPr>
        <w:t>, emphasizing predictable API contracts and strict validation semantics.</w:t>
      </w:r>
    </w:p>
    <w:p w:rsidR="00000BAA" w:rsidRPr="00000BAA" w:rsidRDefault="00000BAA" w:rsidP="00000BA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000BAA">
        <w:rPr>
          <w:rFonts w:ascii="Arial" w:hAnsi="Arial" w:cs="Arial"/>
          <w:sz w:val="18"/>
        </w:rPr>
        <w:t>Built third-party integration layers with timeout control, retries, and payload normalization to prevent silent corruption.</w:t>
      </w:r>
    </w:p>
    <w:p w:rsidR="00000BAA" w:rsidRPr="00000BAA" w:rsidRDefault="00000BAA" w:rsidP="00000BA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000BAA">
        <w:rPr>
          <w:rFonts w:ascii="Arial" w:hAnsi="Arial" w:cs="Arial"/>
          <w:sz w:val="18"/>
        </w:rPr>
        <w:t xml:space="preserve">Implemented background processing with </w:t>
      </w:r>
      <w:proofErr w:type="spellStart"/>
      <w:r w:rsidRPr="00000BAA">
        <w:rPr>
          <w:rStyle w:val="Strong"/>
          <w:rFonts w:ascii="Arial" w:hAnsi="Arial" w:cs="Arial"/>
          <w:sz w:val="18"/>
        </w:rPr>
        <w:t>RabbitMQ</w:t>
      </w:r>
      <w:proofErr w:type="spellEnd"/>
      <w:r w:rsidRPr="00000BAA">
        <w:rPr>
          <w:rStyle w:val="Strong"/>
          <w:rFonts w:ascii="Arial" w:hAnsi="Arial" w:cs="Arial"/>
          <w:sz w:val="18"/>
        </w:rPr>
        <w:t xml:space="preserve"> and Kafka</w:t>
      </w:r>
      <w:r w:rsidRPr="00000BAA">
        <w:rPr>
          <w:rFonts w:ascii="Arial" w:hAnsi="Arial" w:cs="Arial"/>
          <w:sz w:val="18"/>
        </w:rPr>
        <w:t>, ensuring idempotent consumers and replay-safe handlers.</w:t>
      </w:r>
    </w:p>
    <w:p w:rsidR="00000BAA" w:rsidRPr="00000BAA" w:rsidRDefault="00000BAA" w:rsidP="00000BA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000BAA">
        <w:rPr>
          <w:rFonts w:ascii="Arial" w:hAnsi="Arial" w:cs="Arial"/>
          <w:sz w:val="18"/>
        </w:rPr>
        <w:t xml:space="preserve">Owned relational persistence across </w:t>
      </w:r>
      <w:proofErr w:type="spellStart"/>
      <w:r w:rsidRPr="00000BAA">
        <w:rPr>
          <w:rStyle w:val="Strong"/>
          <w:rFonts w:ascii="Arial" w:hAnsi="Arial" w:cs="Arial"/>
          <w:sz w:val="18"/>
        </w:rPr>
        <w:t>PostgreSQL</w:t>
      </w:r>
      <w:proofErr w:type="spellEnd"/>
      <w:r w:rsidRPr="00000BAA">
        <w:rPr>
          <w:rStyle w:val="Strong"/>
          <w:rFonts w:ascii="Arial" w:hAnsi="Arial" w:cs="Arial"/>
          <w:sz w:val="18"/>
        </w:rPr>
        <w:t xml:space="preserve"> and MySQL</w:t>
      </w:r>
      <w:r w:rsidRPr="00000BAA">
        <w:rPr>
          <w:rFonts w:ascii="Arial" w:hAnsi="Arial" w:cs="Arial"/>
          <w:sz w:val="18"/>
        </w:rPr>
        <w:t>, applying schema migrations and constraints to protect integrity.</w:t>
      </w:r>
    </w:p>
    <w:p w:rsidR="00000BAA" w:rsidRPr="00000BAA" w:rsidRDefault="00000BAA" w:rsidP="00000BA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000BAA">
        <w:rPr>
          <w:rFonts w:ascii="Arial" w:hAnsi="Arial" w:cs="Arial"/>
          <w:sz w:val="18"/>
        </w:rPr>
        <w:t xml:space="preserve">Added caching and throttling using </w:t>
      </w:r>
      <w:proofErr w:type="spellStart"/>
      <w:proofErr w:type="gramStart"/>
      <w:r w:rsidRPr="00000BAA">
        <w:rPr>
          <w:rStyle w:val="Strong"/>
          <w:rFonts w:ascii="Arial" w:hAnsi="Arial" w:cs="Arial"/>
          <w:sz w:val="18"/>
        </w:rPr>
        <w:t>Redis</w:t>
      </w:r>
      <w:proofErr w:type="spellEnd"/>
      <w:proofErr w:type="gramEnd"/>
      <w:r w:rsidRPr="00000BAA">
        <w:rPr>
          <w:rFonts w:ascii="Arial" w:hAnsi="Arial" w:cs="Arial"/>
          <w:sz w:val="18"/>
        </w:rPr>
        <w:t>, stabilizing latency during read-heavy workloads.</w:t>
      </w:r>
    </w:p>
    <w:p w:rsidR="00000BAA" w:rsidRPr="00000BAA" w:rsidRDefault="00000BAA" w:rsidP="00000BA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000BAA">
        <w:rPr>
          <w:rFonts w:ascii="Arial" w:hAnsi="Arial" w:cs="Arial"/>
          <w:sz w:val="18"/>
        </w:rPr>
        <w:t xml:space="preserve">Delivered </w:t>
      </w:r>
      <w:proofErr w:type="spellStart"/>
      <w:r w:rsidRPr="00000BAA">
        <w:rPr>
          <w:rFonts w:ascii="Arial" w:hAnsi="Arial" w:cs="Arial"/>
          <w:sz w:val="18"/>
        </w:rPr>
        <w:t>async</w:t>
      </w:r>
      <w:proofErr w:type="spellEnd"/>
      <w:r w:rsidRPr="00000BAA">
        <w:rPr>
          <w:rFonts w:ascii="Arial" w:hAnsi="Arial" w:cs="Arial"/>
          <w:sz w:val="18"/>
        </w:rPr>
        <w:t xml:space="preserve"> fan-out workflows using </w:t>
      </w:r>
      <w:r w:rsidRPr="00000BAA">
        <w:rPr>
          <w:rStyle w:val="Strong"/>
          <w:rFonts w:ascii="Arial" w:hAnsi="Arial" w:cs="Arial"/>
          <w:sz w:val="18"/>
        </w:rPr>
        <w:t>AWS SQS/SNS</w:t>
      </w:r>
      <w:r w:rsidRPr="00000BAA">
        <w:rPr>
          <w:rFonts w:ascii="Arial" w:hAnsi="Arial" w:cs="Arial"/>
          <w:sz w:val="18"/>
        </w:rPr>
        <w:t>, decoupling services and improving responsiveness.</w:t>
      </w:r>
    </w:p>
    <w:p w:rsidR="00000BAA" w:rsidRPr="00000BAA" w:rsidRDefault="00000BAA" w:rsidP="00000BA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000BAA">
        <w:rPr>
          <w:rFonts w:ascii="Arial" w:hAnsi="Arial" w:cs="Arial"/>
          <w:sz w:val="18"/>
        </w:rPr>
        <w:t xml:space="preserve">Built search-backed endpoints powered by </w:t>
      </w:r>
      <w:proofErr w:type="spellStart"/>
      <w:r w:rsidRPr="00000BAA">
        <w:rPr>
          <w:rStyle w:val="Strong"/>
          <w:rFonts w:ascii="Arial" w:hAnsi="Arial" w:cs="Arial"/>
          <w:sz w:val="18"/>
        </w:rPr>
        <w:t>Elasticsearch</w:t>
      </w:r>
      <w:proofErr w:type="spellEnd"/>
      <w:r w:rsidRPr="00000BAA">
        <w:rPr>
          <w:rStyle w:val="Strong"/>
          <w:rFonts w:ascii="Arial" w:hAnsi="Arial" w:cs="Arial"/>
          <w:sz w:val="18"/>
        </w:rPr>
        <w:t>/OpenSearch</w:t>
      </w:r>
      <w:r w:rsidRPr="00000BAA">
        <w:rPr>
          <w:rFonts w:ascii="Arial" w:hAnsi="Arial" w:cs="Arial"/>
          <w:sz w:val="18"/>
        </w:rPr>
        <w:t xml:space="preserve"> for large-scale discovery use cases.</w:t>
      </w:r>
    </w:p>
    <w:p w:rsidR="00000BAA" w:rsidRPr="00000BAA" w:rsidRDefault="00000BAA" w:rsidP="00000BA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000BAA">
        <w:rPr>
          <w:rFonts w:ascii="Arial" w:hAnsi="Arial" w:cs="Arial"/>
          <w:sz w:val="18"/>
        </w:rPr>
        <w:t xml:space="preserve">Published analytics datasets to </w:t>
      </w:r>
      <w:r w:rsidRPr="00000BAA">
        <w:rPr>
          <w:rStyle w:val="Strong"/>
          <w:rFonts w:ascii="Arial" w:hAnsi="Arial" w:cs="Arial"/>
          <w:sz w:val="18"/>
        </w:rPr>
        <w:t>Redshift</w:t>
      </w:r>
      <w:r w:rsidRPr="00000BAA">
        <w:rPr>
          <w:rFonts w:ascii="Arial" w:hAnsi="Arial" w:cs="Arial"/>
          <w:sz w:val="18"/>
        </w:rPr>
        <w:t xml:space="preserve"> and integrated partner feeds from </w:t>
      </w:r>
      <w:proofErr w:type="spellStart"/>
      <w:r w:rsidRPr="00000BAA">
        <w:rPr>
          <w:rStyle w:val="Strong"/>
          <w:rFonts w:ascii="Arial" w:hAnsi="Arial" w:cs="Arial"/>
          <w:sz w:val="18"/>
        </w:rPr>
        <w:t>BigQuery</w:t>
      </w:r>
      <w:proofErr w:type="spellEnd"/>
      <w:r w:rsidRPr="00000BAA">
        <w:rPr>
          <w:rFonts w:ascii="Arial" w:hAnsi="Arial" w:cs="Arial"/>
          <w:sz w:val="18"/>
        </w:rPr>
        <w:t xml:space="preserve"> for reporting accuracy.</w:t>
      </w:r>
    </w:p>
    <w:p w:rsidR="00000BAA" w:rsidRPr="00000BAA" w:rsidRDefault="00000BAA" w:rsidP="00000BA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000BAA">
        <w:rPr>
          <w:rFonts w:ascii="Arial" w:hAnsi="Arial" w:cs="Arial"/>
          <w:sz w:val="18"/>
        </w:rPr>
        <w:t xml:space="preserve">Deployed services via </w:t>
      </w:r>
      <w:proofErr w:type="spellStart"/>
      <w:r w:rsidRPr="00000BAA">
        <w:rPr>
          <w:rStyle w:val="Strong"/>
          <w:rFonts w:ascii="Arial" w:hAnsi="Arial" w:cs="Arial"/>
          <w:sz w:val="18"/>
        </w:rPr>
        <w:t>Docker</w:t>
      </w:r>
      <w:proofErr w:type="spellEnd"/>
      <w:r w:rsidRPr="00000BAA">
        <w:rPr>
          <w:rStyle w:val="Strong"/>
          <w:rFonts w:ascii="Arial" w:hAnsi="Arial" w:cs="Arial"/>
          <w:sz w:val="18"/>
        </w:rPr>
        <w:t xml:space="preserve"> and </w:t>
      </w:r>
      <w:proofErr w:type="spellStart"/>
      <w:r w:rsidRPr="00000BAA">
        <w:rPr>
          <w:rStyle w:val="Strong"/>
          <w:rFonts w:ascii="Arial" w:hAnsi="Arial" w:cs="Arial"/>
          <w:sz w:val="18"/>
        </w:rPr>
        <w:t>Kubernetes</w:t>
      </w:r>
      <w:proofErr w:type="spellEnd"/>
      <w:r w:rsidRPr="00000BAA">
        <w:rPr>
          <w:rFonts w:ascii="Arial" w:hAnsi="Arial" w:cs="Arial"/>
          <w:sz w:val="18"/>
        </w:rPr>
        <w:t>, coordinating rollouts with health checks and rollback safeguards.</w:t>
      </w:r>
    </w:p>
    <w:p w:rsidR="00000BAA" w:rsidRPr="00000BAA" w:rsidRDefault="00000BAA" w:rsidP="00000BA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000BAA">
        <w:rPr>
          <w:rFonts w:ascii="Arial" w:hAnsi="Arial" w:cs="Arial"/>
          <w:sz w:val="18"/>
        </w:rPr>
        <w:t xml:space="preserve">Enforced CI quality gates using </w:t>
      </w:r>
      <w:proofErr w:type="spellStart"/>
      <w:r w:rsidRPr="00000BAA">
        <w:rPr>
          <w:rFonts w:ascii="Arial" w:hAnsi="Arial" w:cs="Arial"/>
          <w:sz w:val="18"/>
        </w:rPr>
        <w:t>GitHub</w:t>
      </w:r>
      <w:proofErr w:type="spellEnd"/>
      <w:r w:rsidRPr="00000BAA">
        <w:rPr>
          <w:rFonts w:ascii="Arial" w:hAnsi="Arial" w:cs="Arial"/>
          <w:sz w:val="18"/>
        </w:rPr>
        <w:t xml:space="preserve"> Actions, </w:t>
      </w:r>
      <w:proofErr w:type="spellStart"/>
      <w:r w:rsidRPr="00000BAA">
        <w:rPr>
          <w:rFonts w:ascii="Arial" w:hAnsi="Arial" w:cs="Arial"/>
          <w:sz w:val="18"/>
        </w:rPr>
        <w:t>GitLab</w:t>
      </w:r>
      <w:proofErr w:type="spellEnd"/>
      <w:r w:rsidRPr="00000BAA">
        <w:rPr>
          <w:rFonts w:ascii="Arial" w:hAnsi="Arial" w:cs="Arial"/>
          <w:sz w:val="18"/>
        </w:rPr>
        <w:t xml:space="preserve"> CI, and Jenkins to standardize release reliability.</w:t>
      </w:r>
    </w:p>
    <w:p w:rsidR="00000BAA" w:rsidRPr="00000BAA" w:rsidRDefault="00000BAA" w:rsidP="00000BA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000BAA">
        <w:rPr>
          <w:rFonts w:ascii="Arial" w:hAnsi="Arial" w:cs="Arial"/>
          <w:sz w:val="18"/>
        </w:rPr>
        <w:t xml:space="preserve">Strengthened </w:t>
      </w:r>
      <w:proofErr w:type="spellStart"/>
      <w:r w:rsidRPr="00000BAA">
        <w:rPr>
          <w:rFonts w:ascii="Arial" w:hAnsi="Arial" w:cs="Arial"/>
          <w:sz w:val="18"/>
        </w:rPr>
        <w:t>observability</w:t>
      </w:r>
      <w:proofErr w:type="spellEnd"/>
      <w:r w:rsidRPr="00000BAA">
        <w:rPr>
          <w:rFonts w:ascii="Arial" w:hAnsi="Arial" w:cs="Arial"/>
          <w:sz w:val="18"/>
        </w:rPr>
        <w:t xml:space="preserve"> with structured logging into </w:t>
      </w:r>
      <w:r w:rsidRPr="00000BAA">
        <w:rPr>
          <w:rStyle w:val="Strong"/>
          <w:rFonts w:ascii="Arial" w:hAnsi="Arial" w:cs="Arial"/>
          <w:sz w:val="18"/>
        </w:rPr>
        <w:t xml:space="preserve">ELK/EFK and </w:t>
      </w:r>
      <w:proofErr w:type="spellStart"/>
      <w:r w:rsidRPr="00000BAA">
        <w:rPr>
          <w:rStyle w:val="Strong"/>
          <w:rFonts w:ascii="Arial" w:hAnsi="Arial" w:cs="Arial"/>
          <w:sz w:val="18"/>
        </w:rPr>
        <w:t>CloudWatch</w:t>
      </w:r>
      <w:proofErr w:type="spellEnd"/>
      <w:r w:rsidRPr="00000BAA">
        <w:rPr>
          <w:rFonts w:ascii="Arial" w:hAnsi="Arial" w:cs="Arial"/>
          <w:sz w:val="18"/>
        </w:rPr>
        <w:t>, adding correlation IDs across flows.</w:t>
      </w:r>
    </w:p>
    <w:p w:rsidR="00000BAA" w:rsidRPr="00000BAA" w:rsidRDefault="00000BAA" w:rsidP="00000BA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000BAA">
        <w:rPr>
          <w:rFonts w:ascii="Arial" w:hAnsi="Arial" w:cs="Arial"/>
          <w:sz w:val="18"/>
        </w:rPr>
        <w:t xml:space="preserve">Enforced security using </w:t>
      </w:r>
      <w:proofErr w:type="spellStart"/>
      <w:r w:rsidRPr="00000BAA">
        <w:rPr>
          <w:rStyle w:val="Strong"/>
          <w:rFonts w:ascii="Arial" w:hAnsi="Arial" w:cs="Arial"/>
          <w:sz w:val="18"/>
        </w:rPr>
        <w:t>Okta</w:t>
      </w:r>
      <w:proofErr w:type="spellEnd"/>
      <w:r w:rsidRPr="00000BAA">
        <w:rPr>
          <w:rStyle w:val="Strong"/>
          <w:rFonts w:ascii="Arial" w:hAnsi="Arial" w:cs="Arial"/>
          <w:sz w:val="18"/>
        </w:rPr>
        <w:t>/Auth0 integrations, JWT validation, and rate limiting</w:t>
      </w:r>
      <w:r w:rsidRPr="00000BAA">
        <w:rPr>
          <w:rFonts w:ascii="Arial" w:hAnsi="Arial" w:cs="Arial"/>
          <w:sz w:val="18"/>
        </w:rPr>
        <w:t xml:space="preserve"> on sensitive endpoints.</w:t>
      </w:r>
    </w:p>
    <w:p w:rsidR="00000BAA" w:rsidRPr="00000BAA" w:rsidRDefault="00000BAA" w:rsidP="00000BA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000BAA">
        <w:rPr>
          <w:rFonts w:ascii="Arial" w:hAnsi="Arial" w:cs="Arial"/>
          <w:sz w:val="18"/>
        </w:rPr>
        <w:t xml:space="preserve">Raised code quality with automated testing and </w:t>
      </w:r>
      <w:r w:rsidRPr="00000BAA">
        <w:rPr>
          <w:rStyle w:val="Strong"/>
          <w:rFonts w:ascii="Arial" w:hAnsi="Arial" w:cs="Arial"/>
          <w:sz w:val="18"/>
        </w:rPr>
        <w:t>Pact-style contract tests</w:t>
      </w:r>
      <w:r w:rsidRPr="00000BAA">
        <w:rPr>
          <w:rFonts w:ascii="Arial" w:hAnsi="Arial" w:cs="Arial"/>
          <w:sz w:val="18"/>
        </w:rPr>
        <w:t xml:space="preserve"> for safe service evolution.</w:t>
      </w: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lastRenderedPageBreak/>
        <w:t>Software Engineer | Infinite Loop</w:t>
      </w:r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June 2017 - December 2020</w:t>
      </w:r>
    </w:p>
    <w:p w:rsidR="00A20808" w:rsidRPr="00A20808" w:rsidRDefault="00A20808" w:rsidP="00000BAA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t xml:space="preserve">Built reliable </w:t>
      </w:r>
      <w:r w:rsidRPr="00A20808">
        <w:rPr>
          <w:rStyle w:val="Strong"/>
          <w:rFonts w:ascii="Arial" w:hAnsi="Arial" w:cs="Arial"/>
          <w:sz w:val="18"/>
        </w:rPr>
        <w:t>Python backend services</w:t>
      </w:r>
      <w:r w:rsidRPr="00A20808">
        <w:rPr>
          <w:rFonts w:ascii="Arial" w:hAnsi="Arial" w:cs="Arial"/>
          <w:sz w:val="18"/>
        </w:rPr>
        <w:t xml:space="preserve"> with stable API contracts and strict validation boundaries.</w:t>
      </w:r>
    </w:p>
    <w:p w:rsidR="00A20808" w:rsidRPr="00A20808" w:rsidRDefault="00A20808" w:rsidP="00000BAA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t xml:space="preserve">Implemented asynchronous workloads using </w:t>
      </w:r>
      <w:proofErr w:type="spellStart"/>
      <w:r w:rsidRPr="00A20808">
        <w:rPr>
          <w:rStyle w:val="Strong"/>
          <w:rFonts w:ascii="Arial" w:hAnsi="Arial" w:cs="Arial"/>
          <w:sz w:val="18"/>
        </w:rPr>
        <w:t>RabbitMQ</w:t>
      </w:r>
      <w:proofErr w:type="spellEnd"/>
      <w:r w:rsidRPr="00A20808">
        <w:rPr>
          <w:rStyle w:val="Strong"/>
          <w:rFonts w:ascii="Arial" w:hAnsi="Arial" w:cs="Arial"/>
          <w:sz w:val="18"/>
        </w:rPr>
        <w:t xml:space="preserve"> and Kafka</w:t>
      </w:r>
      <w:r w:rsidRPr="00A20808">
        <w:rPr>
          <w:rFonts w:ascii="Arial" w:hAnsi="Arial" w:cs="Arial"/>
          <w:sz w:val="18"/>
        </w:rPr>
        <w:t>, adding DLQ tooling for operational safety.</w:t>
      </w:r>
    </w:p>
    <w:p w:rsidR="00A20808" w:rsidRPr="00A20808" w:rsidRDefault="00A20808" w:rsidP="00000BAA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t xml:space="preserve">Optimized relational workloads in </w:t>
      </w:r>
      <w:proofErr w:type="spellStart"/>
      <w:r w:rsidRPr="00A20808">
        <w:rPr>
          <w:rStyle w:val="Strong"/>
          <w:rFonts w:ascii="Arial" w:hAnsi="Arial" w:cs="Arial"/>
          <w:sz w:val="18"/>
        </w:rPr>
        <w:t>PostgreSQL</w:t>
      </w:r>
      <w:proofErr w:type="spellEnd"/>
      <w:r w:rsidRPr="00A20808">
        <w:rPr>
          <w:rStyle w:val="Strong"/>
          <w:rFonts w:ascii="Arial" w:hAnsi="Arial" w:cs="Arial"/>
          <w:sz w:val="18"/>
        </w:rPr>
        <w:t xml:space="preserve"> and SQL Server</w:t>
      </w:r>
      <w:r w:rsidRPr="00A20808">
        <w:rPr>
          <w:rFonts w:ascii="Arial" w:hAnsi="Arial" w:cs="Arial"/>
          <w:sz w:val="18"/>
        </w:rPr>
        <w:t>, improving query plans and indexing consistency.</w:t>
      </w:r>
    </w:p>
    <w:p w:rsidR="00A20808" w:rsidRPr="00A20808" w:rsidRDefault="00A20808" w:rsidP="00000BAA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t xml:space="preserve">Introduced caching strategies using </w:t>
      </w:r>
      <w:proofErr w:type="spellStart"/>
      <w:proofErr w:type="gramStart"/>
      <w:r w:rsidRPr="00A20808">
        <w:rPr>
          <w:rStyle w:val="Strong"/>
          <w:rFonts w:ascii="Arial" w:hAnsi="Arial" w:cs="Arial"/>
          <w:sz w:val="18"/>
        </w:rPr>
        <w:t>Redis</w:t>
      </w:r>
      <w:proofErr w:type="spellEnd"/>
      <w:proofErr w:type="gramEnd"/>
      <w:r w:rsidRPr="00A20808">
        <w:rPr>
          <w:rFonts w:ascii="Arial" w:hAnsi="Arial" w:cs="Arial"/>
          <w:sz w:val="18"/>
        </w:rPr>
        <w:t xml:space="preserve"> to stabilize high-read endpoints during peak usage.</w:t>
      </w:r>
    </w:p>
    <w:p w:rsidR="00A20808" w:rsidRPr="00A20808" w:rsidRDefault="00A20808" w:rsidP="00000BAA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t xml:space="preserve">Integrated AWS services including </w:t>
      </w:r>
      <w:r w:rsidRPr="00A20808">
        <w:rPr>
          <w:rStyle w:val="Strong"/>
          <w:rFonts w:ascii="Arial" w:hAnsi="Arial" w:cs="Arial"/>
          <w:sz w:val="18"/>
        </w:rPr>
        <w:t>S3, RDS, and API Gateway</w:t>
      </w:r>
      <w:r w:rsidRPr="00A20808">
        <w:rPr>
          <w:rFonts w:ascii="Arial" w:hAnsi="Arial" w:cs="Arial"/>
          <w:sz w:val="18"/>
        </w:rPr>
        <w:t>, enforcing least-privilege IAM policies.</w:t>
      </w:r>
    </w:p>
    <w:p w:rsidR="00A20808" w:rsidRPr="00A20808" w:rsidRDefault="00A20808" w:rsidP="00000BAA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t xml:space="preserve">Added search indexing with </w:t>
      </w:r>
      <w:proofErr w:type="spellStart"/>
      <w:r w:rsidRPr="00A20808">
        <w:rPr>
          <w:rStyle w:val="Strong"/>
          <w:rFonts w:ascii="Arial" w:hAnsi="Arial" w:cs="Arial"/>
          <w:sz w:val="18"/>
        </w:rPr>
        <w:t>Elasticsearch</w:t>
      </w:r>
      <w:proofErr w:type="spellEnd"/>
      <w:r w:rsidRPr="00A20808">
        <w:rPr>
          <w:rFonts w:ascii="Arial" w:hAnsi="Arial" w:cs="Arial"/>
          <w:sz w:val="18"/>
        </w:rPr>
        <w:t>, enabling fast lookups without impacting transactional databases.</w:t>
      </w:r>
    </w:p>
    <w:p w:rsidR="00A20808" w:rsidRPr="00A20808" w:rsidRDefault="00A20808" w:rsidP="00000BAA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t xml:space="preserve">Containerized services with </w:t>
      </w:r>
      <w:proofErr w:type="spellStart"/>
      <w:r w:rsidRPr="00A20808">
        <w:rPr>
          <w:rStyle w:val="Strong"/>
          <w:rFonts w:ascii="Arial" w:hAnsi="Arial" w:cs="Arial"/>
          <w:sz w:val="18"/>
        </w:rPr>
        <w:t>Docker</w:t>
      </w:r>
      <w:proofErr w:type="spellEnd"/>
      <w:r w:rsidRPr="00A20808">
        <w:rPr>
          <w:rFonts w:ascii="Arial" w:hAnsi="Arial" w:cs="Arial"/>
          <w:sz w:val="18"/>
        </w:rPr>
        <w:t xml:space="preserve"> and supported </w:t>
      </w:r>
      <w:proofErr w:type="spellStart"/>
      <w:r w:rsidRPr="00A20808">
        <w:rPr>
          <w:rFonts w:ascii="Arial" w:hAnsi="Arial" w:cs="Arial"/>
          <w:sz w:val="18"/>
        </w:rPr>
        <w:t>Kubernetes</w:t>
      </w:r>
      <w:proofErr w:type="spellEnd"/>
      <w:r w:rsidRPr="00A20808">
        <w:rPr>
          <w:rFonts w:ascii="Arial" w:hAnsi="Arial" w:cs="Arial"/>
          <w:sz w:val="18"/>
        </w:rPr>
        <w:t xml:space="preserve"> deployment models for environment parity.</w:t>
      </w:r>
    </w:p>
    <w:p w:rsidR="00A20808" w:rsidRPr="00A20808" w:rsidRDefault="00A20808" w:rsidP="00000BAA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t xml:space="preserve">Improved monitoring with </w:t>
      </w:r>
      <w:r w:rsidRPr="00A20808">
        <w:rPr>
          <w:rStyle w:val="Strong"/>
          <w:rFonts w:ascii="Arial" w:hAnsi="Arial" w:cs="Arial"/>
          <w:sz w:val="18"/>
        </w:rPr>
        <w:t xml:space="preserve">Prometheus, </w:t>
      </w:r>
      <w:proofErr w:type="spellStart"/>
      <w:r w:rsidRPr="00A20808">
        <w:rPr>
          <w:rStyle w:val="Strong"/>
          <w:rFonts w:ascii="Arial" w:hAnsi="Arial" w:cs="Arial"/>
          <w:sz w:val="18"/>
        </w:rPr>
        <w:t>Grafana</w:t>
      </w:r>
      <w:proofErr w:type="spellEnd"/>
      <w:r w:rsidRPr="00A20808">
        <w:rPr>
          <w:rFonts w:ascii="Arial" w:hAnsi="Arial" w:cs="Arial"/>
          <w:sz w:val="18"/>
        </w:rPr>
        <w:t>, and structured logs for faster incident triage.</w:t>
      </w:r>
    </w:p>
    <w:p w:rsidR="00A20808" w:rsidRPr="00A20808" w:rsidRDefault="00A20808" w:rsidP="00000BAA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t>Strengthened API reliability with CI enforcement and contract tests to prevent breaking integrations.</w:t>
      </w:r>
    </w:p>
    <w:p w:rsidR="00A20808" w:rsidRDefault="00A20808" w:rsidP="00000BAA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t xml:space="preserve">Implemented secure access controls using </w:t>
      </w:r>
      <w:r w:rsidRPr="00A20808">
        <w:rPr>
          <w:rStyle w:val="Strong"/>
          <w:rFonts w:ascii="Arial" w:hAnsi="Arial" w:cs="Arial"/>
          <w:sz w:val="18"/>
        </w:rPr>
        <w:t>OAuth2 and JWT</w:t>
      </w:r>
      <w:r w:rsidRPr="00A20808">
        <w:rPr>
          <w:rFonts w:ascii="Arial" w:hAnsi="Arial" w:cs="Arial"/>
          <w:sz w:val="18"/>
        </w:rPr>
        <w:t>, enforcing RBAC at service boundaries.</w:t>
      </w:r>
    </w:p>
    <w:p w:rsidR="00A20808" w:rsidRPr="00A20808" w:rsidRDefault="00A20808" w:rsidP="00000BAA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A20808">
        <w:rPr>
          <w:rFonts w:ascii="Arial" w:hAnsi="Arial" w:cs="Arial"/>
          <w:sz w:val="18"/>
        </w:rPr>
        <w:t xml:space="preserve">Developed internal </w:t>
      </w:r>
      <w:r w:rsidRPr="00A20808">
        <w:rPr>
          <w:rStyle w:val="Strong"/>
          <w:rFonts w:ascii="Arial" w:hAnsi="Arial" w:cs="Arial"/>
          <w:sz w:val="18"/>
        </w:rPr>
        <w:t>React admin interfaces</w:t>
      </w:r>
      <w:r w:rsidRPr="00A20808">
        <w:rPr>
          <w:rFonts w:ascii="Arial" w:hAnsi="Arial" w:cs="Arial"/>
          <w:sz w:val="18"/>
        </w:rPr>
        <w:t xml:space="preserve"> with Cypress coverage for critical operational flows.</w:t>
      </w: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Developer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Devbridge</w:t>
      </w:r>
      <w:proofErr w:type="spellEnd"/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September 2014 - May 2017</w:t>
      </w:r>
    </w:p>
    <w:p w:rsidR="00000BAA" w:rsidRPr="00000BAA" w:rsidRDefault="00000BAA" w:rsidP="00000BAA">
      <w:pPr>
        <w:pStyle w:val="NormalWeb"/>
        <w:numPr>
          <w:ilvl w:val="0"/>
          <w:numId w:val="6"/>
        </w:numPr>
        <w:rPr>
          <w:rFonts w:ascii="Arial" w:hAnsi="Arial" w:cs="Arial"/>
          <w:sz w:val="18"/>
        </w:rPr>
      </w:pPr>
      <w:r w:rsidRPr="00000BAA">
        <w:rPr>
          <w:rFonts w:ascii="Arial" w:hAnsi="Arial" w:cs="Arial"/>
          <w:sz w:val="18"/>
        </w:rPr>
        <w:t xml:space="preserve">Developed backend APIs in </w:t>
      </w:r>
      <w:r w:rsidRPr="00000BAA">
        <w:rPr>
          <w:rStyle w:val="Strong"/>
          <w:rFonts w:ascii="Arial" w:hAnsi="Arial" w:cs="Arial"/>
          <w:sz w:val="18"/>
        </w:rPr>
        <w:t>Python</w:t>
      </w:r>
      <w:r w:rsidRPr="00000BAA">
        <w:rPr>
          <w:rFonts w:ascii="Arial" w:hAnsi="Arial" w:cs="Arial"/>
          <w:sz w:val="18"/>
        </w:rPr>
        <w:t>, aligning service boundaries to real workflow needs.</w:t>
      </w:r>
    </w:p>
    <w:p w:rsidR="00000BAA" w:rsidRPr="00000BAA" w:rsidRDefault="00000BAA" w:rsidP="00000BAA">
      <w:pPr>
        <w:pStyle w:val="NormalWeb"/>
        <w:numPr>
          <w:ilvl w:val="0"/>
          <w:numId w:val="6"/>
        </w:numPr>
        <w:rPr>
          <w:rFonts w:ascii="Arial" w:hAnsi="Arial" w:cs="Arial"/>
          <w:sz w:val="18"/>
        </w:rPr>
      </w:pPr>
      <w:r w:rsidRPr="00000BAA">
        <w:rPr>
          <w:rFonts w:ascii="Arial" w:hAnsi="Arial" w:cs="Arial"/>
          <w:sz w:val="18"/>
        </w:rPr>
        <w:t xml:space="preserve">Built database-backed features using </w:t>
      </w:r>
      <w:r w:rsidRPr="00000BAA">
        <w:rPr>
          <w:rStyle w:val="Strong"/>
          <w:rFonts w:ascii="Arial" w:hAnsi="Arial" w:cs="Arial"/>
          <w:sz w:val="18"/>
        </w:rPr>
        <w:t xml:space="preserve">MySQL and </w:t>
      </w:r>
      <w:proofErr w:type="spellStart"/>
      <w:r w:rsidRPr="00000BAA">
        <w:rPr>
          <w:rStyle w:val="Strong"/>
          <w:rFonts w:ascii="Arial" w:hAnsi="Arial" w:cs="Arial"/>
          <w:sz w:val="18"/>
        </w:rPr>
        <w:t>PostgreSQL</w:t>
      </w:r>
      <w:proofErr w:type="spellEnd"/>
      <w:r w:rsidRPr="00000BAA">
        <w:rPr>
          <w:rFonts w:ascii="Arial" w:hAnsi="Arial" w:cs="Arial"/>
          <w:sz w:val="18"/>
        </w:rPr>
        <w:t>, applying transactions and indexing to protect integrity.</w:t>
      </w:r>
    </w:p>
    <w:p w:rsidR="00000BAA" w:rsidRPr="00000BAA" w:rsidRDefault="00000BAA" w:rsidP="00000BAA">
      <w:pPr>
        <w:pStyle w:val="NormalWeb"/>
        <w:numPr>
          <w:ilvl w:val="0"/>
          <w:numId w:val="6"/>
        </w:numPr>
        <w:rPr>
          <w:rFonts w:ascii="Arial" w:hAnsi="Arial" w:cs="Arial"/>
          <w:sz w:val="18"/>
        </w:rPr>
      </w:pPr>
      <w:r w:rsidRPr="00000BAA">
        <w:rPr>
          <w:rFonts w:ascii="Arial" w:hAnsi="Arial" w:cs="Arial"/>
          <w:sz w:val="18"/>
        </w:rPr>
        <w:t>Implemented background job processing for reconciliation workflows using queue patterns.</w:t>
      </w:r>
    </w:p>
    <w:p w:rsidR="00000BAA" w:rsidRPr="00000BAA" w:rsidRDefault="00000BAA" w:rsidP="00000BAA">
      <w:pPr>
        <w:pStyle w:val="NormalWeb"/>
        <w:numPr>
          <w:ilvl w:val="0"/>
          <w:numId w:val="6"/>
        </w:numPr>
        <w:rPr>
          <w:rFonts w:ascii="Arial" w:hAnsi="Arial" w:cs="Arial"/>
          <w:sz w:val="18"/>
        </w:rPr>
      </w:pPr>
      <w:r w:rsidRPr="00000BAA">
        <w:rPr>
          <w:rFonts w:ascii="Arial" w:hAnsi="Arial" w:cs="Arial"/>
          <w:sz w:val="18"/>
        </w:rPr>
        <w:t xml:space="preserve">Supported CI automation using </w:t>
      </w:r>
      <w:r w:rsidRPr="00000BAA">
        <w:rPr>
          <w:rStyle w:val="Strong"/>
          <w:rFonts w:ascii="Arial" w:hAnsi="Arial" w:cs="Arial"/>
          <w:sz w:val="18"/>
        </w:rPr>
        <w:t>Jenkins</w:t>
      </w:r>
      <w:r w:rsidRPr="00000BAA">
        <w:rPr>
          <w:rFonts w:ascii="Arial" w:hAnsi="Arial" w:cs="Arial"/>
          <w:sz w:val="18"/>
        </w:rPr>
        <w:t>, standardizing build and deployment checks.</w:t>
      </w:r>
    </w:p>
    <w:p w:rsidR="00000BAA" w:rsidRPr="00000BAA" w:rsidRDefault="00000BAA" w:rsidP="00000BAA">
      <w:pPr>
        <w:pStyle w:val="NormalWeb"/>
        <w:numPr>
          <w:ilvl w:val="0"/>
          <w:numId w:val="6"/>
        </w:numPr>
        <w:rPr>
          <w:rFonts w:ascii="Arial" w:hAnsi="Arial" w:cs="Arial"/>
          <w:sz w:val="18"/>
        </w:rPr>
      </w:pPr>
      <w:r w:rsidRPr="00000BAA">
        <w:rPr>
          <w:rFonts w:ascii="Arial" w:hAnsi="Arial" w:cs="Arial"/>
          <w:sz w:val="18"/>
        </w:rPr>
        <w:t xml:space="preserve">Added pragmatic caching using </w:t>
      </w:r>
      <w:proofErr w:type="spellStart"/>
      <w:r w:rsidRPr="00000BAA">
        <w:rPr>
          <w:rStyle w:val="Strong"/>
          <w:rFonts w:ascii="Arial" w:hAnsi="Arial" w:cs="Arial"/>
          <w:sz w:val="18"/>
        </w:rPr>
        <w:t>Redis</w:t>
      </w:r>
      <w:proofErr w:type="spellEnd"/>
      <w:r w:rsidRPr="00000BAA">
        <w:rPr>
          <w:rFonts w:ascii="Arial" w:hAnsi="Arial" w:cs="Arial"/>
          <w:sz w:val="18"/>
        </w:rPr>
        <w:t>, reducing load on reporting endpoints.</w:t>
      </w:r>
    </w:p>
    <w:p w:rsidR="00000BAA" w:rsidRPr="00000BAA" w:rsidRDefault="00000BAA" w:rsidP="00000BAA">
      <w:pPr>
        <w:pStyle w:val="NormalWeb"/>
        <w:numPr>
          <w:ilvl w:val="0"/>
          <w:numId w:val="6"/>
        </w:numPr>
        <w:rPr>
          <w:rFonts w:ascii="Arial" w:hAnsi="Arial" w:cs="Arial"/>
          <w:sz w:val="18"/>
        </w:rPr>
      </w:pPr>
      <w:r w:rsidRPr="00000BAA">
        <w:rPr>
          <w:rFonts w:ascii="Arial" w:hAnsi="Arial" w:cs="Arial"/>
          <w:sz w:val="18"/>
        </w:rPr>
        <w:t xml:space="preserve">Implemented early search capabilities with </w:t>
      </w:r>
      <w:proofErr w:type="spellStart"/>
      <w:r w:rsidRPr="00000BAA">
        <w:rPr>
          <w:rStyle w:val="Strong"/>
          <w:rFonts w:ascii="Arial" w:hAnsi="Arial" w:cs="Arial"/>
          <w:sz w:val="18"/>
        </w:rPr>
        <w:t>Elasticsearch</w:t>
      </w:r>
      <w:proofErr w:type="spellEnd"/>
      <w:r w:rsidRPr="00000BAA">
        <w:rPr>
          <w:rFonts w:ascii="Arial" w:hAnsi="Arial" w:cs="Arial"/>
          <w:sz w:val="18"/>
        </w:rPr>
        <w:t>, improving filtering and discoverability.</w:t>
      </w:r>
    </w:p>
    <w:p w:rsidR="00000BAA" w:rsidRPr="00000BAA" w:rsidRDefault="00000BAA" w:rsidP="00000BAA">
      <w:pPr>
        <w:pStyle w:val="NormalWeb"/>
        <w:numPr>
          <w:ilvl w:val="0"/>
          <w:numId w:val="6"/>
        </w:numPr>
        <w:rPr>
          <w:rFonts w:ascii="Arial" w:hAnsi="Arial" w:cs="Arial"/>
          <w:sz w:val="18"/>
        </w:rPr>
      </w:pPr>
      <w:r w:rsidRPr="00000BAA">
        <w:rPr>
          <w:rFonts w:ascii="Arial" w:hAnsi="Arial" w:cs="Arial"/>
          <w:sz w:val="18"/>
        </w:rPr>
        <w:t xml:space="preserve">Introduced AWS usage for storage and compute via </w:t>
      </w:r>
      <w:r w:rsidRPr="00000BAA">
        <w:rPr>
          <w:rStyle w:val="Strong"/>
          <w:rFonts w:ascii="Arial" w:hAnsi="Arial" w:cs="Arial"/>
          <w:sz w:val="18"/>
        </w:rPr>
        <w:t>S3, EC2, and RDS</w:t>
      </w:r>
      <w:r w:rsidRPr="00000BAA">
        <w:rPr>
          <w:rFonts w:ascii="Arial" w:hAnsi="Arial" w:cs="Arial"/>
          <w:sz w:val="18"/>
        </w:rPr>
        <w:t>, secured by IAM policies.</w:t>
      </w:r>
    </w:p>
    <w:p w:rsidR="00000BAA" w:rsidRDefault="00000BAA" w:rsidP="00000BAA">
      <w:pPr>
        <w:pStyle w:val="NormalWeb"/>
        <w:numPr>
          <w:ilvl w:val="0"/>
          <w:numId w:val="6"/>
        </w:numPr>
        <w:rPr>
          <w:rFonts w:ascii="Arial" w:hAnsi="Arial" w:cs="Arial"/>
          <w:sz w:val="18"/>
        </w:rPr>
      </w:pPr>
      <w:r w:rsidRPr="00000BAA">
        <w:rPr>
          <w:rFonts w:ascii="Arial" w:hAnsi="Arial" w:cs="Arial"/>
          <w:sz w:val="18"/>
        </w:rPr>
        <w:t xml:space="preserve">Strengthened authentication with </w:t>
      </w:r>
      <w:r w:rsidRPr="00000BAA">
        <w:rPr>
          <w:rStyle w:val="Strong"/>
          <w:rFonts w:ascii="Arial" w:hAnsi="Arial" w:cs="Arial"/>
          <w:sz w:val="18"/>
        </w:rPr>
        <w:t>JWT and RBAC-aligned permission checks</w:t>
      </w:r>
      <w:r w:rsidRPr="00000BAA">
        <w:rPr>
          <w:rFonts w:ascii="Arial" w:hAnsi="Arial" w:cs="Arial"/>
          <w:sz w:val="18"/>
        </w:rPr>
        <w:t>.</w:t>
      </w:r>
    </w:p>
    <w:p w:rsidR="00000BAA" w:rsidRPr="00000BAA" w:rsidRDefault="00000BAA" w:rsidP="00000BAA">
      <w:pPr>
        <w:pStyle w:val="NormalWeb"/>
        <w:numPr>
          <w:ilvl w:val="0"/>
          <w:numId w:val="6"/>
        </w:numPr>
        <w:rPr>
          <w:rFonts w:ascii="Arial" w:hAnsi="Arial" w:cs="Arial"/>
          <w:sz w:val="18"/>
        </w:rPr>
      </w:pPr>
      <w:r w:rsidRPr="00000BAA">
        <w:rPr>
          <w:rFonts w:ascii="Arial" w:hAnsi="Arial" w:cs="Arial"/>
          <w:sz w:val="18"/>
        </w:rPr>
        <w:t>Improved production readiness through structured logging and operational documentation practices.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B6DE7" w:rsidRDefault="00B86EF9" w:rsidP="00CC7F9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Skills</w:t>
            </w:r>
          </w:p>
        </w:tc>
      </w:tr>
    </w:tbl>
    <w:p w:rsidR="00A20808" w:rsidRPr="00A20808" w:rsidRDefault="001833AE" w:rsidP="00000BAA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  <w:szCs w:val="18"/>
        </w:rPr>
      </w:pPr>
      <w:r w:rsidRPr="00A20808">
        <w:rPr>
          <w:rStyle w:val="Strong"/>
          <w:rFonts w:ascii="Arial" w:hAnsi="Arial" w:cs="Arial"/>
          <w:sz w:val="18"/>
          <w:szCs w:val="18"/>
        </w:rPr>
        <w:t>Backend &amp; APIs</w:t>
      </w:r>
      <w:r w:rsidRPr="00A20808">
        <w:rPr>
          <w:rFonts w:ascii="Arial" w:hAnsi="Arial" w:cs="Arial"/>
          <w:sz w:val="18"/>
          <w:szCs w:val="18"/>
        </w:rPr>
        <w:t xml:space="preserve">: </w:t>
      </w:r>
      <w:r w:rsidR="00A20808" w:rsidRPr="00A20808">
        <w:rPr>
          <w:rFonts w:ascii="Arial" w:hAnsi="Arial" w:cs="Arial"/>
          <w:sz w:val="18"/>
        </w:rPr>
        <w:t xml:space="preserve">Python, </w:t>
      </w:r>
      <w:proofErr w:type="spellStart"/>
      <w:r w:rsidR="00A20808" w:rsidRPr="00A20808">
        <w:rPr>
          <w:rFonts w:ascii="Arial" w:hAnsi="Arial" w:cs="Arial"/>
          <w:sz w:val="18"/>
        </w:rPr>
        <w:t>FastAPI</w:t>
      </w:r>
      <w:proofErr w:type="spellEnd"/>
      <w:r w:rsidR="00A20808" w:rsidRPr="00A20808">
        <w:rPr>
          <w:rFonts w:ascii="Arial" w:hAnsi="Arial" w:cs="Arial"/>
          <w:sz w:val="18"/>
        </w:rPr>
        <w:t xml:space="preserve">, </w:t>
      </w:r>
      <w:proofErr w:type="spellStart"/>
      <w:r w:rsidR="00A20808" w:rsidRPr="00A20808">
        <w:rPr>
          <w:rFonts w:ascii="Arial" w:hAnsi="Arial" w:cs="Arial"/>
          <w:sz w:val="18"/>
        </w:rPr>
        <w:t>Django</w:t>
      </w:r>
      <w:proofErr w:type="spellEnd"/>
      <w:r w:rsidR="00A20808" w:rsidRPr="00A20808">
        <w:rPr>
          <w:rFonts w:ascii="Arial" w:hAnsi="Arial" w:cs="Arial"/>
          <w:sz w:val="18"/>
        </w:rPr>
        <w:t xml:space="preserve">, Flask, REST APIs, background workers, </w:t>
      </w:r>
      <w:proofErr w:type="spellStart"/>
      <w:r w:rsidR="00A20808" w:rsidRPr="00A20808">
        <w:rPr>
          <w:rFonts w:ascii="Arial" w:hAnsi="Arial" w:cs="Arial"/>
          <w:sz w:val="18"/>
        </w:rPr>
        <w:t>webhooks</w:t>
      </w:r>
      <w:proofErr w:type="spellEnd"/>
      <w:r w:rsidR="00A20808" w:rsidRPr="00A20808">
        <w:rPr>
          <w:rFonts w:ascii="Arial" w:hAnsi="Arial" w:cs="Arial"/>
          <w:sz w:val="18"/>
        </w:rPr>
        <w:t>, service-to-service integrations, request validation, pagination/filtering</w:t>
      </w:r>
    </w:p>
    <w:p w:rsidR="001833AE" w:rsidRPr="00A20808" w:rsidRDefault="001833AE" w:rsidP="00000BAA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  <w:szCs w:val="18"/>
        </w:rPr>
      </w:pPr>
      <w:r w:rsidRPr="00A20808">
        <w:rPr>
          <w:rStyle w:val="Strong"/>
          <w:rFonts w:ascii="Arial" w:hAnsi="Arial" w:cs="Arial"/>
          <w:sz w:val="18"/>
          <w:szCs w:val="18"/>
        </w:rPr>
        <w:t>Data, Messaging &amp; Search</w:t>
      </w:r>
      <w:r w:rsidRPr="00A20808">
        <w:rPr>
          <w:rFonts w:ascii="Arial" w:hAnsi="Arial" w:cs="Arial"/>
          <w:sz w:val="18"/>
          <w:szCs w:val="18"/>
        </w:rPr>
        <w:t xml:space="preserve">: Relational: </w:t>
      </w:r>
      <w:proofErr w:type="spellStart"/>
      <w:r w:rsidRPr="00A20808">
        <w:rPr>
          <w:rFonts w:ascii="Arial" w:hAnsi="Arial" w:cs="Arial"/>
          <w:sz w:val="18"/>
          <w:szCs w:val="18"/>
        </w:rPr>
        <w:t>PostgreSQL</w:t>
      </w:r>
      <w:proofErr w:type="spellEnd"/>
      <w:r w:rsidRPr="00A20808">
        <w:rPr>
          <w:rFonts w:ascii="Arial" w:hAnsi="Arial" w:cs="Arial"/>
          <w:sz w:val="18"/>
          <w:szCs w:val="18"/>
        </w:rPr>
        <w:t xml:space="preserve">, MySQL, SQL Server • </w:t>
      </w:r>
      <w:proofErr w:type="spellStart"/>
      <w:r w:rsidRPr="00A20808">
        <w:rPr>
          <w:rFonts w:ascii="Arial" w:hAnsi="Arial" w:cs="Arial"/>
          <w:sz w:val="18"/>
          <w:szCs w:val="18"/>
        </w:rPr>
        <w:t>NoSQL</w:t>
      </w:r>
      <w:proofErr w:type="spellEnd"/>
      <w:r w:rsidRPr="00A20808">
        <w:rPr>
          <w:rFonts w:ascii="Arial" w:hAnsi="Arial" w:cs="Arial"/>
          <w:sz w:val="18"/>
          <w:szCs w:val="18"/>
        </w:rPr>
        <w:t xml:space="preserve">: </w:t>
      </w:r>
      <w:proofErr w:type="spellStart"/>
      <w:r w:rsidRPr="00A20808">
        <w:rPr>
          <w:rFonts w:ascii="Arial" w:hAnsi="Arial" w:cs="Arial"/>
          <w:sz w:val="18"/>
          <w:szCs w:val="18"/>
        </w:rPr>
        <w:t>Redis</w:t>
      </w:r>
      <w:proofErr w:type="spellEnd"/>
      <w:r w:rsidRPr="00A20808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A20808">
        <w:rPr>
          <w:rFonts w:ascii="Arial" w:hAnsi="Arial" w:cs="Arial"/>
          <w:sz w:val="18"/>
          <w:szCs w:val="18"/>
        </w:rPr>
        <w:t>MongoDB</w:t>
      </w:r>
      <w:proofErr w:type="spellEnd"/>
      <w:r w:rsidRPr="00A20808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A20808">
        <w:rPr>
          <w:rFonts w:ascii="Arial" w:hAnsi="Arial" w:cs="Arial"/>
          <w:sz w:val="18"/>
          <w:szCs w:val="18"/>
        </w:rPr>
        <w:t>DynamoDB</w:t>
      </w:r>
      <w:proofErr w:type="spellEnd"/>
      <w:r w:rsidRPr="00A20808">
        <w:rPr>
          <w:rFonts w:ascii="Arial" w:hAnsi="Arial" w:cs="Arial"/>
          <w:sz w:val="18"/>
          <w:szCs w:val="18"/>
        </w:rPr>
        <w:t xml:space="preserve"> • Queues/streams: AWS SQS/SNS, Kafka, </w:t>
      </w:r>
      <w:proofErr w:type="spellStart"/>
      <w:r w:rsidRPr="00A20808">
        <w:rPr>
          <w:rFonts w:ascii="Arial" w:hAnsi="Arial" w:cs="Arial"/>
          <w:sz w:val="18"/>
          <w:szCs w:val="18"/>
        </w:rPr>
        <w:t>RabbitMQ</w:t>
      </w:r>
      <w:proofErr w:type="spellEnd"/>
      <w:r w:rsidRPr="00A20808">
        <w:rPr>
          <w:rFonts w:ascii="Arial" w:hAnsi="Arial" w:cs="Arial"/>
          <w:sz w:val="18"/>
          <w:szCs w:val="18"/>
        </w:rPr>
        <w:t xml:space="preserve"> • Search: </w:t>
      </w:r>
      <w:proofErr w:type="spellStart"/>
      <w:r w:rsidRPr="00A20808">
        <w:rPr>
          <w:rFonts w:ascii="Arial" w:hAnsi="Arial" w:cs="Arial"/>
          <w:sz w:val="18"/>
          <w:szCs w:val="18"/>
        </w:rPr>
        <w:t>Elasticsearch</w:t>
      </w:r>
      <w:proofErr w:type="spellEnd"/>
      <w:r w:rsidRPr="00A20808">
        <w:rPr>
          <w:rFonts w:ascii="Arial" w:hAnsi="Arial" w:cs="Arial"/>
          <w:sz w:val="18"/>
          <w:szCs w:val="18"/>
        </w:rPr>
        <w:t xml:space="preserve">, OpenSearch • Analytics: Redshift, </w:t>
      </w:r>
      <w:proofErr w:type="spellStart"/>
      <w:r w:rsidRPr="00A20808">
        <w:rPr>
          <w:rFonts w:ascii="Arial" w:hAnsi="Arial" w:cs="Arial"/>
          <w:sz w:val="18"/>
          <w:szCs w:val="18"/>
        </w:rPr>
        <w:t>BigQuery</w:t>
      </w:r>
      <w:proofErr w:type="spellEnd"/>
    </w:p>
    <w:p w:rsidR="001833AE" w:rsidRPr="001833AE" w:rsidRDefault="001833AE" w:rsidP="00000BAA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  <w:szCs w:val="18"/>
        </w:rPr>
      </w:pPr>
      <w:r w:rsidRPr="001833AE">
        <w:rPr>
          <w:rStyle w:val="Strong"/>
          <w:rFonts w:ascii="Arial" w:hAnsi="Arial" w:cs="Arial"/>
          <w:sz w:val="18"/>
          <w:szCs w:val="18"/>
        </w:rPr>
        <w:t xml:space="preserve">Cloud &amp; </w:t>
      </w:r>
      <w:proofErr w:type="spellStart"/>
      <w:r w:rsidRPr="001833AE">
        <w:rPr>
          <w:rStyle w:val="Strong"/>
          <w:rFonts w:ascii="Arial" w:hAnsi="Arial" w:cs="Arial"/>
          <w:sz w:val="18"/>
          <w:szCs w:val="18"/>
        </w:rPr>
        <w:t>DevOps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: AWS: EKS, ECS, EC2, Lambda, API Gateway, S3, </w:t>
      </w:r>
      <w:proofErr w:type="spellStart"/>
      <w:r w:rsidRPr="001833AE">
        <w:rPr>
          <w:rFonts w:ascii="Arial" w:hAnsi="Arial" w:cs="Arial"/>
          <w:sz w:val="18"/>
          <w:szCs w:val="18"/>
        </w:rPr>
        <w:t>CloudFront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RDS, </w:t>
      </w:r>
      <w:proofErr w:type="spellStart"/>
      <w:r w:rsidRPr="001833AE">
        <w:rPr>
          <w:rFonts w:ascii="Arial" w:hAnsi="Arial" w:cs="Arial"/>
          <w:sz w:val="18"/>
          <w:szCs w:val="18"/>
        </w:rPr>
        <w:t>DynamoDB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1833AE">
        <w:rPr>
          <w:rFonts w:ascii="Arial" w:hAnsi="Arial" w:cs="Arial"/>
          <w:sz w:val="18"/>
          <w:szCs w:val="18"/>
        </w:rPr>
        <w:t>ElastiCache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1833AE">
        <w:rPr>
          <w:rFonts w:ascii="Arial" w:hAnsi="Arial" w:cs="Arial"/>
          <w:sz w:val="18"/>
          <w:szCs w:val="18"/>
        </w:rPr>
        <w:t>EventBridge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Step Functions, IAM • Azure: AKS, App Service, Azure SQL, Service Bus, Key Vault, Application Insights • GCP: GKE, Cloud Run, Pub/Sub, Cloud Storage, </w:t>
      </w:r>
      <w:proofErr w:type="spellStart"/>
      <w:r w:rsidRPr="001833AE">
        <w:rPr>
          <w:rFonts w:ascii="Arial" w:hAnsi="Arial" w:cs="Arial"/>
          <w:sz w:val="18"/>
          <w:szCs w:val="18"/>
        </w:rPr>
        <w:t>BigQuery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 • </w:t>
      </w:r>
      <w:proofErr w:type="spellStart"/>
      <w:r w:rsidRPr="001833AE">
        <w:rPr>
          <w:rFonts w:ascii="Arial" w:hAnsi="Arial" w:cs="Arial"/>
          <w:sz w:val="18"/>
          <w:szCs w:val="18"/>
        </w:rPr>
        <w:t>Docker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1833AE">
        <w:rPr>
          <w:rFonts w:ascii="Arial" w:hAnsi="Arial" w:cs="Arial"/>
          <w:sz w:val="18"/>
          <w:szCs w:val="18"/>
        </w:rPr>
        <w:t>Kubernetes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Helm, Argo CD, </w:t>
      </w:r>
      <w:proofErr w:type="spellStart"/>
      <w:r w:rsidRPr="001833AE">
        <w:rPr>
          <w:rFonts w:ascii="Arial" w:hAnsi="Arial" w:cs="Arial"/>
          <w:sz w:val="18"/>
          <w:szCs w:val="18"/>
        </w:rPr>
        <w:t>GitOps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1833AE">
        <w:rPr>
          <w:rFonts w:ascii="Arial" w:hAnsi="Arial" w:cs="Arial"/>
          <w:sz w:val="18"/>
          <w:szCs w:val="18"/>
        </w:rPr>
        <w:t>Terraform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1833AE">
        <w:rPr>
          <w:rFonts w:ascii="Arial" w:hAnsi="Arial" w:cs="Arial"/>
          <w:sz w:val="18"/>
          <w:szCs w:val="18"/>
        </w:rPr>
        <w:t>CloudFormation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 • CI/CD: </w:t>
      </w:r>
      <w:proofErr w:type="spellStart"/>
      <w:r w:rsidRPr="001833AE">
        <w:rPr>
          <w:rFonts w:ascii="Arial" w:hAnsi="Arial" w:cs="Arial"/>
          <w:sz w:val="18"/>
          <w:szCs w:val="18"/>
        </w:rPr>
        <w:t>GitHub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 Actions, </w:t>
      </w:r>
      <w:proofErr w:type="spellStart"/>
      <w:r w:rsidRPr="001833AE">
        <w:rPr>
          <w:rFonts w:ascii="Arial" w:hAnsi="Arial" w:cs="Arial"/>
          <w:sz w:val="18"/>
          <w:szCs w:val="18"/>
        </w:rPr>
        <w:t>GitLab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 CI, Jenkins, Azure </w:t>
      </w:r>
      <w:proofErr w:type="spellStart"/>
      <w:r w:rsidRPr="001833AE">
        <w:rPr>
          <w:rFonts w:ascii="Arial" w:hAnsi="Arial" w:cs="Arial"/>
          <w:sz w:val="18"/>
          <w:szCs w:val="18"/>
        </w:rPr>
        <w:t>DevOps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1833AE">
        <w:rPr>
          <w:rFonts w:ascii="Arial" w:hAnsi="Arial" w:cs="Arial"/>
          <w:sz w:val="18"/>
          <w:szCs w:val="18"/>
        </w:rPr>
        <w:t>CircleCI</w:t>
      </w:r>
      <w:proofErr w:type="spellEnd"/>
    </w:p>
    <w:p w:rsidR="00770A22" w:rsidRPr="00A20808" w:rsidRDefault="001833AE" w:rsidP="00000BAA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  <w:szCs w:val="18"/>
        </w:rPr>
      </w:pPr>
      <w:proofErr w:type="spellStart"/>
      <w:r w:rsidRPr="001833AE">
        <w:rPr>
          <w:rStyle w:val="Strong"/>
          <w:rFonts w:ascii="Arial" w:hAnsi="Arial" w:cs="Arial"/>
          <w:sz w:val="18"/>
          <w:szCs w:val="18"/>
        </w:rPr>
        <w:t>Observability</w:t>
      </w:r>
      <w:proofErr w:type="spellEnd"/>
      <w:r w:rsidRPr="001833AE">
        <w:rPr>
          <w:rStyle w:val="Strong"/>
          <w:rFonts w:ascii="Arial" w:hAnsi="Arial" w:cs="Arial"/>
          <w:sz w:val="18"/>
          <w:szCs w:val="18"/>
        </w:rPr>
        <w:t>, Quality &amp; Security</w:t>
      </w:r>
      <w:r w:rsidRPr="001833AE">
        <w:rPr>
          <w:rFonts w:ascii="Arial" w:hAnsi="Arial" w:cs="Arial"/>
          <w:sz w:val="18"/>
          <w:szCs w:val="18"/>
        </w:rPr>
        <w:t xml:space="preserve">: </w:t>
      </w:r>
      <w:proofErr w:type="spellStart"/>
      <w:r w:rsidRPr="001833AE">
        <w:rPr>
          <w:rFonts w:ascii="Arial" w:hAnsi="Arial" w:cs="Arial"/>
          <w:sz w:val="18"/>
          <w:szCs w:val="18"/>
        </w:rPr>
        <w:t>OpenTelemetry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1833AE">
        <w:rPr>
          <w:rFonts w:ascii="Arial" w:hAnsi="Arial" w:cs="Arial"/>
          <w:sz w:val="18"/>
          <w:szCs w:val="18"/>
        </w:rPr>
        <w:t>Datadog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Prometheus, </w:t>
      </w:r>
      <w:proofErr w:type="spellStart"/>
      <w:r w:rsidRPr="001833AE">
        <w:rPr>
          <w:rFonts w:ascii="Arial" w:hAnsi="Arial" w:cs="Arial"/>
          <w:sz w:val="18"/>
          <w:szCs w:val="18"/>
        </w:rPr>
        <w:t>Grafana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ELK/EFK, </w:t>
      </w:r>
      <w:proofErr w:type="spellStart"/>
      <w:r w:rsidRPr="001833AE">
        <w:rPr>
          <w:rFonts w:ascii="Arial" w:hAnsi="Arial" w:cs="Arial"/>
          <w:sz w:val="18"/>
          <w:szCs w:val="18"/>
        </w:rPr>
        <w:t>CloudWatch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structured logging • Testing: Jest, Mocha, Chai, React Testing Library, Cypress, Playwright, Pact-style API contract tests • Security: OAuth2, </w:t>
      </w:r>
      <w:proofErr w:type="spellStart"/>
      <w:r w:rsidRPr="001833AE">
        <w:rPr>
          <w:rFonts w:ascii="Arial" w:hAnsi="Arial" w:cs="Arial"/>
          <w:sz w:val="18"/>
          <w:szCs w:val="18"/>
        </w:rPr>
        <w:t>OpenID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 Connect, JWT, </w:t>
      </w:r>
      <w:proofErr w:type="spellStart"/>
      <w:r w:rsidRPr="001833AE">
        <w:rPr>
          <w:rFonts w:ascii="Arial" w:hAnsi="Arial" w:cs="Arial"/>
          <w:sz w:val="18"/>
          <w:szCs w:val="18"/>
        </w:rPr>
        <w:t>Okta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Auth0, AWS </w:t>
      </w:r>
      <w:proofErr w:type="spellStart"/>
      <w:r w:rsidRPr="001833AE">
        <w:rPr>
          <w:rFonts w:ascii="Arial" w:hAnsi="Arial" w:cs="Arial"/>
          <w:sz w:val="18"/>
          <w:szCs w:val="18"/>
        </w:rPr>
        <w:t>Cognito</w:t>
      </w:r>
      <w:proofErr w:type="spellEnd"/>
      <w:r w:rsidRPr="001833AE">
        <w:rPr>
          <w:rFonts w:ascii="Arial" w:hAnsi="Arial" w:cs="Arial"/>
          <w:sz w:val="18"/>
          <w:szCs w:val="18"/>
        </w:rPr>
        <w:t>, rate limiting, RBAC/ABAC, audit logging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B6DE7" w:rsidRDefault="00B86EF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8B6DE7" w:rsidRDefault="008B6DE7">
      <w:pPr>
        <w:spacing w:after="80"/>
      </w:pP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8B6DE7" w:rsidRDefault="00B86EF9">
      <w:r>
        <w:rPr>
          <w:rFonts w:ascii="Arial" w:eastAsia="Arial" w:hAnsi="Arial" w:cs="Arial"/>
          <w:color w:val="3F3F3F"/>
        </w:rPr>
        <w:t>Vilnius University</w:t>
      </w:r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2010 - 2014</w:t>
      </w:r>
    </w:p>
    <w:p w:rsidR="00A20808" w:rsidRPr="00000BAA" w:rsidRDefault="00A40C64" w:rsidP="00000BAA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A40C64">
        <w:rPr>
          <w:rFonts w:ascii="Arial" w:hAnsi="Arial" w:cs="Arial"/>
          <w:sz w:val="18"/>
        </w:rPr>
        <w:t xml:space="preserve">Focused on strong fundamentals in </w:t>
      </w:r>
      <w:r w:rsidRPr="00A40C64">
        <w:rPr>
          <w:rStyle w:val="Strong"/>
          <w:rFonts w:ascii="Arial" w:hAnsi="Arial" w:cs="Arial"/>
          <w:sz w:val="18"/>
        </w:rPr>
        <w:t>algorithms</w:t>
      </w:r>
      <w:r w:rsidRPr="00A40C64">
        <w:rPr>
          <w:rFonts w:ascii="Arial" w:hAnsi="Arial" w:cs="Arial"/>
          <w:sz w:val="18"/>
        </w:rPr>
        <w:t xml:space="preserve">, </w:t>
      </w:r>
      <w:r w:rsidRPr="00A40C64">
        <w:rPr>
          <w:rStyle w:val="Strong"/>
          <w:rFonts w:ascii="Arial" w:hAnsi="Arial" w:cs="Arial"/>
          <w:sz w:val="18"/>
        </w:rPr>
        <w:t>databases</w:t>
      </w:r>
      <w:r w:rsidRPr="00A40C64">
        <w:rPr>
          <w:rFonts w:ascii="Arial" w:hAnsi="Arial" w:cs="Arial"/>
          <w:sz w:val="18"/>
        </w:rPr>
        <w:t xml:space="preserve">, and </w:t>
      </w:r>
      <w:r w:rsidRPr="00A40C64">
        <w:rPr>
          <w:rStyle w:val="Strong"/>
          <w:rFonts w:ascii="Arial" w:hAnsi="Arial" w:cs="Arial"/>
          <w:sz w:val="18"/>
        </w:rPr>
        <w:t>software engineering</w:t>
      </w:r>
      <w:r w:rsidRPr="00A40C64">
        <w:rPr>
          <w:rFonts w:ascii="Arial" w:hAnsi="Arial" w:cs="Arial"/>
          <w:sz w:val="18"/>
        </w:rPr>
        <w:t>, with coursework that supported production-grade backend development.</w:t>
      </w:r>
    </w:p>
    <w:p w:rsidR="00A20808" w:rsidRPr="00A20808" w:rsidRDefault="00A20808" w:rsidP="00A20808">
      <w:pPr>
        <w:spacing w:after="80"/>
        <w:jc w:val="both"/>
        <w:rPr>
          <w:rFonts w:ascii="Arial" w:hAnsi="Arial" w:cs="Arial"/>
        </w:rPr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CA77F2" w:rsidTr="00AD43A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A77F2" w:rsidRDefault="00CA77F2" w:rsidP="00AD43A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Projects</w:t>
            </w:r>
          </w:p>
        </w:tc>
      </w:tr>
    </w:tbl>
    <w:p w:rsidR="00000BAA" w:rsidRPr="00000BAA" w:rsidRDefault="00000BAA" w:rsidP="00000BAA">
      <w:pPr>
        <w:pStyle w:val="Heading2"/>
        <w:jc w:val="both"/>
        <w:rPr>
          <w:rFonts w:ascii="Arial" w:hAnsi="Arial" w:cs="Arial"/>
          <w:color w:val="auto"/>
          <w:sz w:val="18"/>
          <w:szCs w:val="18"/>
        </w:rPr>
      </w:pPr>
      <w:r w:rsidRPr="00000BAA">
        <w:rPr>
          <w:rStyle w:val="Strong"/>
          <w:rFonts w:ascii="Arial" w:hAnsi="Arial" w:cs="Arial"/>
          <w:bCs w:val="0"/>
          <w:color w:val="auto"/>
          <w:sz w:val="18"/>
          <w:szCs w:val="18"/>
        </w:rPr>
        <w:t>Event-Driven Workflow Orchestrator</w:t>
      </w:r>
    </w:p>
    <w:p w:rsidR="00000BAA" w:rsidRPr="00000BAA" w:rsidRDefault="00000BAA" w:rsidP="00000BAA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18"/>
        </w:rPr>
      </w:pPr>
      <w:r w:rsidRPr="00000BAA">
        <w:rPr>
          <w:rFonts w:ascii="Arial" w:hAnsi="Arial" w:cs="Arial"/>
          <w:sz w:val="18"/>
          <w:szCs w:val="18"/>
        </w:rPr>
        <w:t xml:space="preserve">Designed a resilient execution layer using </w:t>
      </w:r>
      <w:r w:rsidRPr="00000BAA">
        <w:rPr>
          <w:rStyle w:val="Strong"/>
          <w:rFonts w:ascii="Arial" w:hAnsi="Arial" w:cs="Arial"/>
          <w:sz w:val="18"/>
          <w:szCs w:val="18"/>
        </w:rPr>
        <w:t xml:space="preserve">AWS SQS/SNS, Kafka, and </w:t>
      </w:r>
      <w:proofErr w:type="spellStart"/>
      <w:r w:rsidRPr="00000BAA">
        <w:rPr>
          <w:rStyle w:val="Strong"/>
          <w:rFonts w:ascii="Arial" w:hAnsi="Arial" w:cs="Arial"/>
          <w:sz w:val="18"/>
          <w:szCs w:val="18"/>
        </w:rPr>
        <w:t>RabbitMQ</w:t>
      </w:r>
      <w:proofErr w:type="spellEnd"/>
      <w:r w:rsidRPr="00000BAA">
        <w:rPr>
          <w:rFonts w:ascii="Arial" w:hAnsi="Arial" w:cs="Arial"/>
          <w:sz w:val="18"/>
          <w:szCs w:val="18"/>
        </w:rPr>
        <w:t xml:space="preserve"> with idempotent consumers, </w:t>
      </w:r>
      <w:proofErr w:type="gramStart"/>
      <w:r w:rsidRPr="00000BAA">
        <w:rPr>
          <w:rFonts w:ascii="Arial" w:hAnsi="Arial" w:cs="Arial"/>
          <w:sz w:val="18"/>
          <w:szCs w:val="18"/>
        </w:rPr>
        <w:t>retry</w:t>
      </w:r>
      <w:proofErr w:type="gramEnd"/>
      <w:r w:rsidRPr="00000BAA">
        <w:rPr>
          <w:rFonts w:ascii="Arial" w:hAnsi="Arial" w:cs="Arial"/>
          <w:sz w:val="18"/>
          <w:szCs w:val="18"/>
        </w:rPr>
        <w:t xml:space="preserve"> budgets, and DLQs to ensure safe replay under load.</w:t>
      </w:r>
    </w:p>
    <w:p w:rsidR="00000BAA" w:rsidRPr="00000BAA" w:rsidRDefault="00000BAA" w:rsidP="00000BAA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18"/>
        </w:rPr>
      </w:pPr>
      <w:r w:rsidRPr="00000BAA">
        <w:rPr>
          <w:rFonts w:ascii="Arial" w:hAnsi="Arial" w:cs="Arial"/>
          <w:sz w:val="18"/>
          <w:szCs w:val="18"/>
        </w:rPr>
        <w:t xml:space="preserve">Deployed containerized services on </w:t>
      </w:r>
      <w:r w:rsidRPr="00000BAA">
        <w:rPr>
          <w:rStyle w:val="Strong"/>
          <w:rFonts w:ascii="Arial" w:hAnsi="Arial" w:cs="Arial"/>
          <w:sz w:val="18"/>
          <w:szCs w:val="18"/>
        </w:rPr>
        <w:t>EKS/ECS</w:t>
      </w:r>
      <w:r w:rsidRPr="00000BAA">
        <w:rPr>
          <w:rFonts w:ascii="Arial" w:hAnsi="Arial" w:cs="Arial"/>
          <w:sz w:val="18"/>
          <w:szCs w:val="18"/>
        </w:rPr>
        <w:t xml:space="preserve">, provisioned infrastructure via </w:t>
      </w:r>
      <w:proofErr w:type="spellStart"/>
      <w:r w:rsidRPr="00000BAA">
        <w:rPr>
          <w:rFonts w:ascii="Arial" w:hAnsi="Arial" w:cs="Arial"/>
          <w:sz w:val="18"/>
          <w:szCs w:val="18"/>
        </w:rPr>
        <w:t>Terraform</w:t>
      </w:r>
      <w:proofErr w:type="spellEnd"/>
      <w:r w:rsidRPr="00000BAA">
        <w:rPr>
          <w:rFonts w:ascii="Arial" w:hAnsi="Arial" w:cs="Arial"/>
          <w:sz w:val="18"/>
          <w:szCs w:val="18"/>
        </w:rPr>
        <w:t>/</w:t>
      </w:r>
      <w:proofErr w:type="spellStart"/>
      <w:r w:rsidRPr="00000BAA">
        <w:rPr>
          <w:rFonts w:ascii="Arial" w:hAnsi="Arial" w:cs="Arial"/>
          <w:sz w:val="18"/>
          <w:szCs w:val="18"/>
        </w:rPr>
        <w:t>CloudFormation</w:t>
      </w:r>
      <w:proofErr w:type="spellEnd"/>
      <w:r w:rsidRPr="00000BAA">
        <w:rPr>
          <w:rFonts w:ascii="Arial" w:hAnsi="Arial" w:cs="Arial"/>
          <w:sz w:val="18"/>
          <w:szCs w:val="18"/>
        </w:rPr>
        <w:t xml:space="preserve">, and instrumented telemetry using </w:t>
      </w:r>
      <w:proofErr w:type="spellStart"/>
      <w:r w:rsidRPr="00000BAA">
        <w:rPr>
          <w:rStyle w:val="Strong"/>
          <w:rFonts w:ascii="Arial" w:hAnsi="Arial" w:cs="Arial"/>
          <w:sz w:val="18"/>
          <w:szCs w:val="18"/>
        </w:rPr>
        <w:t>OpenTelemetry</w:t>
      </w:r>
      <w:proofErr w:type="spellEnd"/>
      <w:r w:rsidRPr="00000BAA">
        <w:rPr>
          <w:rStyle w:val="Strong"/>
          <w:rFonts w:ascii="Arial" w:hAnsi="Arial" w:cs="Arial"/>
          <w:sz w:val="18"/>
          <w:szCs w:val="18"/>
        </w:rPr>
        <w:t xml:space="preserve"> into </w:t>
      </w:r>
      <w:proofErr w:type="spellStart"/>
      <w:r w:rsidRPr="00000BAA">
        <w:rPr>
          <w:rStyle w:val="Strong"/>
          <w:rFonts w:ascii="Arial" w:hAnsi="Arial" w:cs="Arial"/>
          <w:sz w:val="18"/>
          <w:szCs w:val="18"/>
        </w:rPr>
        <w:t>Datadog</w:t>
      </w:r>
      <w:proofErr w:type="spellEnd"/>
      <w:r w:rsidRPr="00000BAA">
        <w:rPr>
          <w:rStyle w:val="Strong"/>
          <w:rFonts w:ascii="Arial" w:hAnsi="Arial" w:cs="Arial"/>
          <w:sz w:val="18"/>
          <w:szCs w:val="18"/>
        </w:rPr>
        <w:t xml:space="preserve">, </w:t>
      </w:r>
      <w:proofErr w:type="spellStart"/>
      <w:r w:rsidRPr="00000BAA">
        <w:rPr>
          <w:rStyle w:val="Strong"/>
          <w:rFonts w:ascii="Arial" w:hAnsi="Arial" w:cs="Arial"/>
          <w:sz w:val="18"/>
          <w:szCs w:val="18"/>
        </w:rPr>
        <w:t>Grafana</w:t>
      </w:r>
      <w:proofErr w:type="spellEnd"/>
      <w:r w:rsidRPr="00000BAA">
        <w:rPr>
          <w:rStyle w:val="Strong"/>
          <w:rFonts w:ascii="Arial" w:hAnsi="Arial" w:cs="Arial"/>
          <w:sz w:val="18"/>
          <w:szCs w:val="18"/>
        </w:rPr>
        <w:t xml:space="preserve">/Prometheus, and </w:t>
      </w:r>
      <w:proofErr w:type="spellStart"/>
      <w:r w:rsidRPr="00000BAA">
        <w:rPr>
          <w:rStyle w:val="Strong"/>
          <w:rFonts w:ascii="Arial" w:hAnsi="Arial" w:cs="Arial"/>
          <w:sz w:val="18"/>
          <w:szCs w:val="18"/>
        </w:rPr>
        <w:t>CloudWatch</w:t>
      </w:r>
      <w:proofErr w:type="spellEnd"/>
      <w:r w:rsidRPr="00000BAA">
        <w:rPr>
          <w:rFonts w:ascii="Arial" w:hAnsi="Arial" w:cs="Arial"/>
          <w:sz w:val="18"/>
          <w:szCs w:val="18"/>
        </w:rPr>
        <w:t>.</w:t>
      </w:r>
    </w:p>
    <w:p w:rsidR="00CA77F2" w:rsidRPr="00000BAA" w:rsidRDefault="00000BAA" w:rsidP="00000BAA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18"/>
        </w:rPr>
      </w:pPr>
      <w:r w:rsidRPr="00000BAA">
        <w:rPr>
          <w:rFonts w:ascii="Arial" w:hAnsi="Arial" w:cs="Arial"/>
          <w:sz w:val="18"/>
          <w:szCs w:val="18"/>
        </w:rPr>
        <w:t xml:space="preserve">Enforced secure service boundaries using </w:t>
      </w:r>
      <w:r w:rsidRPr="00000BAA">
        <w:rPr>
          <w:rStyle w:val="Strong"/>
          <w:rFonts w:ascii="Arial" w:hAnsi="Arial" w:cs="Arial"/>
          <w:sz w:val="18"/>
          <w:szCs w:val="18"/>
        </w:rPr>
        <w:t>OAuth2/OIDC, JWT, RBAC/ABAC</w:t>
      </w:r>
      <w:r w:rsidRPr="00000BAA">
        <w:rPr>
          <w:rFonts w:ascii="Arial" w:hAnsi="Arial" w:cs="Arial"/>
          <w:sz w:val="18"/>
          <w:szCs w:val="18"/>
        </w:rPr>
        <w:t>, and structured audit logging for compliance-driven traceability.</w:t>
      </w:r>
      <w:bookmarkStart w:id="0" w:name="_GoBack"/>
      <w:bookmarkEnd w:id="0"/>
    </w:p>
    <w:sectPr w:rsidR="00CA77F2" w:rsidRPr="00000BAA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B2F67"/>
    <w:multiLevelType w:val="hybridMultilevel"/>
    <w:tmpl w:val="81C025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BB2915"/>
    <w:multiLevelType w:val="hybridMultilevel"/>
    <w:tmpl w:val="88220C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75A2808"/>
    <w:multiLevelType w:val="multilevel"/>
    <w:tmpl w:val="D45C50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>
    <w:nsid w:val="473043D6"/>
    <w:multiLevelType w:val="multilevel"/>
    <w:tmpl w:val="6DF6D9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58520F90"/>
    <w:multiLevelType w:val="hybridMultilevel"/>
    <w:tmpl w:val="5D0616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1D26FD6"/>
    <w:multiLevelType w:val="hybridMultilevel"/>
    <w:tmpl w:val="6AFE0B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6E8646F6"/>
    <w:multiLevelType w:val="multilevel"/>
    <w:tmpl w:val="88220C2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6"/>
  </w:num>
  <w:num w:numId="7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B6DE7"/>
    <w:rsid w:val="00000BAA"/>
    <w:rsid w:val="001833AE"/>
    <w:rsid w:val="001E6D79"/>
    <w:rsid w:val="003A1490"/>
    <w:rsid w:val="00770A22"/>
    <w:rsid w:val="008A343F"/>
    <w:rsid w:val="008B6DE7"/>
    <w:rsid w:val="00A20808"/>
    <w:rsid w:val="00A40C64"/>
    <w:rsid w:val="00B86EF9"/>
    <w:rsid w:val="00CA77F2"/>
    <w:rsid w:val="00CC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CC7F9B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C7F9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CC7F9B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C7F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45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5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30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2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89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7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5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9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4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0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1218</Words>
  <Characters>6946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8148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11</cp:revision>
  <dcterms:created xsi:type="dcterms:W3CDTF">2026-02-19T15:41:00Z</dcterms:created>
  <dcterms:modified xsi:type="dcterms:W3CDTF">2026-03-03T02:00:00Z</dcterms:modified>
</cp:coreProperties>
</file>