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delivering scalable, production-grade web platforms with PHP Laravel backends and React applications powered by Inertia.js. Strong focus on clean architecture, API design, database performance, and highly interactive user experiences. Proven ability to own complex systems end to end, collaborate with product and design teams, and ship reliable features used by thousands of users.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Architected and delivered large-scale PHP Laravel backends integrated with React and Inertia.js, enabling highly interactive dashboards while maintaining server-side routing, shared validation logic, and strong consistency across frontend and backend layers.</w:t>
      </w:r>
    </w:p>
    <w:p>
      <w:pPr>
        <w:spacing w:after="40"/>
        <w:ind w:left="240"/>
        <w:jc w:val="both"/>
      </w:pPr>
      <w:r>
        <w:rPr>
          <w:rFonts w:ascii="Arial" w:cs="Arial" w:eastAsia="Arial" w:hAnsi="Arial"/>
          <w:b w:val="false"/>
          <w:bCs w:val="false"/>
          <w:i w:val="false"/>
          <w:iCs w:val="false"/>
          <w:color w:val="3F3F3F"/>
          <w:sz w:val="19"/>
          <w:szCs w:val="19"/>
        </w:rPr>
        <w:t xml:space="preserve">- Designed and implemented complex domain-driven APIs in Laravel, carefully structuring services, repositories, and policies to ensure long-term maintainability, testability, and clear separation of concerns across business-critical modules.</w:t>
      </w:r>
    </w:p>
    <w:p>
      <w:pPr>
        <w:spacing w:after="40"/>
        <w:ind w:left="240"/>
        <w:jc w:val="both"/>
      </w:pPr>
      <w:r>
        <w:rPr>
          <w:rFonts w:ascii="Arial" w:cs="Arial" w:eastAsia="Arial" w:hAnsi="Arial"/>
          <w:b w:val="false"/>
          <w:bCs w:val="false"/>
          <w:i w:val="false"/>
          <w:iCs w:val="false"/>
          <w:color w:val="3F3F3F"/>
          <w:sz w:val="19"/>
          <w:szCs w:val="19"/>
        </w:rPr>
        <w:t xml:space="preserve">- Led performance optimization initiatives by profiling slow database queries, introducing advanced indexing strategies, and implementing Redis-based caching layers that significantly reduced request latency under peak traffic conditions.</w:t>
      </w:r>
    </w:p>
    <w:p>
      <w:pPr>
        <w:spacing w:after="40"/>
        <w:ind w:left="240"/>
        <w:jc w:val="both"/>
      </w:pPr>
      <w:r>
        <w:rPr>
          <w:rFonts w:ascii="Arial" w:cs="Arial" w:eastAsia="Arial" w:hAnsi="Arial"/>
          <w:b w:val="false"/>
          <w:bCs w:val="false"/>
          <w:i w:val="false"/>
          <w:iCs w:val="false"/>
          <w:color w:val="3F3F3F"/>
          <w:sz w:val="19"/>
          <w:szCs w:val="19"/>
        </w:rPr>
        <w:t xml:space="preserve">- Built secure authentication and authorization flows using Laravel guards, policies, and role-based access control, ensuring compliance with enterprise security requirements while maintaining developer-friendly abstractions.</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React engineers and designers to implement Inertia.js-driven user interfaces, reducing duplication between API and frontend layers while preserving SPA-level responsiveness and usability.</w:t>
      </w:r>
    </w:p>
    <w:p>
      <w:pPr>
        <w:spacing w:after="40"/>
        <w:ind w:left="240"/>
        <w:jc w:val="both"/>
      </w:pPr>
      <w:r>
        <w:rPr>
          <w:rFonts w:ascii="Arial" w:cs="Arial" w:eastAsia="Arial" w:hAnsi="Arial"/>
          <w:b w:val="false"/>
          <w:bCs w:val="false"/>
          <w:i w:val="false"/>
          <w:iCs w:val="false"/>
          <w:color w:val="3F3F3F"/>
          <w:sz w:val="19"/>
          <w:szCs w:val="19"/>
        </w:rPr>
        <w:t xml:space="preserve">- Implemented background processing with Laravel queues and workers to handle asynchronous workloads such as notifications, reporting, and data synchronization without impacting user-facing performance.</w:t>
      </w:r>
    </w:p>
    <w:p>
      <w:pPr>
        <w:spacing w:after="40"/>
        <w:ind w:left="240"/>
        <w:jc w:val="both"/>
      </w:pPr>
      <w:r>
        <w:rPr>
          <w:rFonts w:ascii="Arial" w:cs="Arial" w:eastAsia="Arial" w:hAnsi="Arial"/>
          <w:b w:val="false"/>
          <w:bCs w:val="false"/>
          <w:i w:val="false"/>
          <w:iCs w:val="false"/>
          <w:color w:val="3F3F3F"/>
          <w:sz w:val="19"/>
          <w:szCs w:val="19"/>
        </w:rPr>
        <w:t xml:space="preserve">- Introduced structured error handling, logging, and monitoring practices across Laravel applications to improve observability, incident response time, and overall platform reliability.</w:t>
      </w:r>
    </w:p>
    <w:p>
      <w:pPr>
        <w:spacing w:after="40"/>
        <w:ind w:left="240"/>
        <w:jc w:val="both"/>
      </w:pPr>
      <w:r>
        <w:rPr>
          <w:rFonts w:ascii="Arial" w:cs="Arial" w:eastAsia="Arial" w:hAnsi="Arial"/>
          <w:b w:val="false"/>
          <w:bCs w:val="false"/>
          <w:i w:val="false"/>
          <w:iCs w:val="false"/>
          <w:color w:val="3F3F3F"/>
          <w:sz w:val="19"/>
          <w:szCs w:val="19"/>
        </w:rPr>
        <w:t xml:space="preserve">- Refactored legacy PHP components into modern Laravel modules, gradually reducing technical debt while keeping production systems stable and minimizing risk during incremental rollouts.</w:t>
      </w:r>
    </w:p>
    <w:p>
      <w:pPr>
        <w:spacing w:after="40"/>
        <w:ind w:left="240"/>
        <w:jc w:val="both"/>
      </w:pPr>
      <w:r>
        <w:rPr>
          <w:rFonts w:ascii="Arial" w:cs="Arial" w:eastAsia="Arial" w:hAnsi="Arial"/>
          <w:b w:val="false"/>
          <w:bCs w:val="false"/>
          <w:i w:val="false"/>
          <w:iCs w:val="false"/>
          <w:color w:val="3F3F3F"/>
          <w:sz w:val="19"/>
          <w:szCs w:val="19"/>
        </w:rPr>
        <w:t xml:space="preserve">- Designed database schemas and migrations for evolving product requirements, carefully managing backward compatibility and data integrity during continuous delivery cycles.</w:t>
      </w:r>
    </w:p>
    <w:p>
      <w:pPr>
        <w:spacing w:after="40"/>
        <w:ind w:left="240"/>
        <w:jc w:val="both"/>
      </w:pPr>
      <w:r>
        <w:rPr>
          <w:rFonts w:ascii="Arial" w:cs="Arial" w:eastAsia="Arial" w:hAnsi="Arial"/>
          <w:b w:val="false"/>
          <w:bCs w:val="false"/>
          <w:i w:val="false"/>
          <w:iCs w:val="false"/>
          <w:color w:val="3F3F3F"/>
          <w:sz w:val="19"/>
          <w:szCs w:val="19"/>
        </w:rPr>
        <w:t xml:space="preserve">- Worked extensively with PostgreSQL and MySQL, tuning connection pools, transaction boundaries, and query execution plans to support high-concurrency workloads reliably.</w:t>
      </w:r>
    </w:p>
    <w:p>
      <w:pPr>
        <w:spacing w:after="40"/>
        <w:ind w:left="240"/>
        <w:jc w:val="both"/>
      </w:pPr>
      <w:r>
        <w:rPr>
          <w:rFonts w:ascii="Arial" w:cs="Arial" w:eastAsia="Arial" w:hAnsi="Arial"/>
          <w:b w:val="false"/>
          <w:bCs w:val="false"/>
          <w:i w:val="false"/>
          <w:iCs w:val="false"/>
          <w:color w:val="3F3F3F"/>
          <w:sz w:val="19"/>
          <w:szCs w:val="19"/>
        </w:rPr>
        <w:t xml:space="preserve">- Integrated third-party services and internal APIs using well-defined contracts, robust validation, and retry strategies to ensure resilience against partial failures.</w:t>
      </w:r>
    </w:p>
    <w:p>
      <w:pPr>
        <w:spacing w:after="40"/>
        <w:ind w:left="240"/>
        <w:jc w:val="both"/>
      </w:pPr>
      <w:r>
        <w:rPr>
          <w:rFonts w:ascii="Arial" w:cs="Arial" w:eastAsia="Arial" w:hAnsi="Arial"/>
          <w:b w:val="false"/>
          <w:bCs w:val="false"/>
          <w:i w:val="false"/>
          <w:iCs w:val="false"/>
          <w:color w:val="3F3F3F"/>
          <w:sz w:val="19"/>
          <w:szCs w:val="19"/>
        </w:rPr>
        <w:t xml:space="preserve">- Mentored engineers on Laravel best practices, code organization, and React–Inertia integration patterns, raising overall code quality and architectural consistency across the team.</w:t>
      </w:r>
    </w:p>
    <w:p>
      <w:pPr>
        <w:spacing w:after="40"/>
        <w:ind w:left="240"/>
        <w:jc w:val="both"/>
      </w:pPr>
      <w:r>
        <w:rPr>
          <w:rFonts w:ascii="Arial" w:cs="Arial" w:eastAsia="Arial" w:hAnsi="Arial"/>
          <w:b w:val="false"/>
          <w:bCs w:val="false"/>
          <w:i w:val="false"/>
          <w:iCs w:val="false"/>
          <w:color w:val="3F3F3F"/>
          <w:sz w:val="19"/>
          <w:szCs w:val="19"/>
        </w:rPr>
        <w:t xml:space="preserve">- Partnered with product stakeholders to translate complex requirements into pragmatic technical solutions, balancing delivery speed with long-term system sustainability.</w:t>
      </w:r>
    </w:p>
    <w:p>
      <w:pPr>
        <w:spacing w:after="40"/>
        <w:ind w:left="240"/>
        <w:jc w:val="both"/>
      </w:pPr>
      <w:r>
        <w:rPr>
          <w:rFonts w:ascii="Arial" w:cs="Arial" w:eastAsia="Arial" w:hAnsi="Arial"/>
          <w:b w:val="false"/>
          <w:bCs w:val="false"/>
          <w:i w:val="false"/>
          <w:iCs w:val="false"/>
          <w:color w:val="3F3F3F"/>
          <w:sz w:val="19"/>
          <w:szCs w:val="19"/>
        </w:rPr>
        <w:t xml:space="preserve">- Established CI/CD pipelines for PHP and JavaScript codebases, automating testing, static analysis, and deployments to reduce manual errors and improve release confidence.</w:t>
      </w:r>
    </w:p>
    <w:p>
      <w:pPr>
        <w:spacing w:after="40"/>
        <w:ind w:left="240"/>
        <w:jc w:val="both"/>
      </w:pPr>
      <w:r>
        <w:rPr>
          <w:rFonts w:ascii="Arial" w:cs="Arial" w:eastAsia="Arial" w:hAnsi="Arial"/>
          <w:b w:val="false"/>
          <w:bCs w:val="false"/>
          <w:i w:val="false"/>
          <w:iCs w:val="false"/>
          <w:color w:val="3F3F3F"/>
          <w:sz w:val="19"/>
          <w:szCs w:val="19"/>
        </w:rPr>
        <w:t xml:space="preserve">- Actively contributed to architectural decision-making by evaluating trade-offs between monolithic and modular designs, always prioritizing reliability, clarity, and business impact.</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Led end-to-end development of Laravel-based web platforms with React and Inertia.js frontends, delivering cohesive user experiences without the overhead of maintaining separate API-only backends.</w:t>
      </w:r>
    </w:p>
    <w:p>
      <w:pPr>
        <w:spacing w:after="40"/>
        <w:ind w:left="240"/>
        <w:jc w:val="both"/>
      </w:pPr>
      <w:r>
        <w:rPr>
          <w:rFonts w:ascii="Arial" w:cs="Arial" w:eastAsia="Arial" w:hAnsi="Arial"/>
          <w:b w:val="false"/>
          <w:bCs w:val="false"/>
          <w:i w:val="false"/>
          <w:iCs w:val="false"/>
          <w:color w:val="3F3F3F"/>
          <w:sz w:val="19"/>
          <w:szCs w:val="19"/>
        </w:rPr>
        <w:t xml:space="preserve">- Designed reusable Laravel components and shared frontend abstractions that improved development speed while ensuring consistent behavior across multiple customer-facing applications.</w:t>
      </w:r>
    </w:p>
    <w:p>
      <w:pPr>
        <w:spacing w:after="40"/>
        <w:ind w:left="240"/>
        <w:jc w:val="both"/>
      </w:pPr>
      <w:r>
        <w:rPr>
          <w:rFonts w:ascii="Arial" w:cs="Arial" w:eastAsia="Arial" w:hAnsi="Arial"/>
          <w:b w:val="false"/>
          <w:bCs w:val="false"/>
          <w:i w:val="false"/>
          <w:iCs w:val="false"/>
          <w:color w:val="3F3F3F"/>
          <w:sz w:val="19"/>
          <w:szCs w:val="19"/>
        </w:rPr>
        <w:t xml:space="preserve">- Implemented complex form workflows and validation logic shared between backend and frontend using Inertia.js, significantly reducing duplicated business rules and edge-case bugs.</w:t>
      </w:r>
    </w:p>
    <w:p>
      <w:pPr>
        <w:spacing w:after="40"/>
        <w:ind w:left="240"/>
        <w:jc w:val="both"/>
      </w:pPr>
      <w:r>
        <w:rPr>
          <w:rFonts w:ascii="Arial" w:cs="Arial" w:eastAsia="Arial" w:hAnsi="Arial"/>
          <w:b w:val="false"/>
          <w:bCs w:val="false"/>
          <w:i w:val="false"/>
          <w:iCs w:val="false"/>
          <w:color w:val="3F3F3F"/>
          <w:sz w:val="19"/>
          <w:szCs w:val="19"/>
        </w:rPr>
        <w:t xml:space="preserve">- Optimized database performance through careful schema design, query refactoring, and strategic indexing, resulting in measurable improvements in response times for critical endpoints.</w:t>
      </w:r>
    </w:p>
    <w:p>
      <w:pPr>
        <w:spacing w:after="40"/>
        <w:ind w:left="240"/>
        <w:jc w:val="both"/>
      </w:pPr>
      <w:r>
        <w:rPr>
          <w:rFonts w:ascii="Arial" w:cs="Arial" w:eastAsia="Arial" w:hAnsi="Arial"/>
          <w:b w:val="false"/>
          <w:bCs w:val="false"/>
          <w:i w:val="false"/>
          <w:iCs w:val="false"/>
          <w:color w:val="3F3F3F"/>
          <w:sz w:val="19"/>
          <w:szCs w:val="19"/>
        </w:rPr>
        <w:t xml:space="preserve">- Built role-based access systems and permission models that supported multi-tenant use cases while remaining flexible enough to evolve with changing product requirements.</w:t>
      </w:r>
    </w:p>
    <w:p>
      <w:pPr>
        <w:spacing w:after="40"/>
        <w:ind w:left="240"/>
        <w:jc w:val="both"/>
      </w:pPr>
      <w:r>
        <w:rPr>
          <w:rFonts w:ascii="Arial" w:cs="Arial" w:eastAsia="Arial" w:hAnsi="Arial"/>
          <w:b w:val="false"/>
          <w:bCs w:val="false"/>
          <w:i w:val="false"/>
          <w:iCs w:val="false"/>
          <w:color w:val="3F3F3F"/>
          <w:sz w:val="19"/>
          <w:szCs w:val="19"/>
        </w:rPr>
        <w:t xml:space="preserve">- Collaborated with UX designers to translate detailed product specifications into responsive React components tightly integrated with Laravel controllers and services.</w:t>
      </w:r>
    </w:p>
    <w:p>
      <w:pPr>
        <w:spacing w:after="40"/>
        <w:ind w:left="240"/>
        <w:jc w:val="both"/>
      </w:pPr>
      <w:r>
        <w:rPr>
          <w:rFonts w:ascii="Arial" w:cs="Arial" w:eastAsia="Arial" w:hAnsi="Arial"/>
          <w:b w:val="false"/>
          <w:bCs w:val="false"/>
          <w:i w:val="false"/>
          <w:iCs w:val="false"/>
          <w:color w:val="3F3F3F"/>
          <w:sz w:val="19"/>
          <w:szCs w:val="19"/>
        </w:rPr>
        <w:t xml:space="preserve">- Introduced automated testing practices for PHP and JavaScript codebases, improving confidence in refactors and reducing regression issues during frequent releases.</w:t>
      </w:r>
    </w:p>
    <w:p>
      <w:pPr>
        <w:spacing w:after="40"/>
        <w:ind w:left="240"/>
        <w:jc w:val="both"/>
      </w:pPr>
      <w:r>
        <w:rPr>
          <w:rFonts w:ascii="Arial" w:cs="Arial" w:eastAsia="Arial" w:hAnsi="Arial"/>
          <w:b w:val="false"/>
          <w:bCs w:val="false"/>
          <w:i w:val="false"/>
          <w:iCs w:val="false"/>
          <w:color w:val="3F3F3F"/>
          <w:sz w:val="19"/>
          <w:szCs w:val="19"/>
        </w:rPr>
        <w:t xml:space="preserve">- Participated in architectural discussions around modularization and scalability, helping transition parts of the system toward more maintainable and testable structures.</w:t>
      </w:r>
    </w:p>
    <w:p>
      <w:pPr>
        <w:spacing w:after="40"/>
        <w:ind w:left="240"/>
        <w:jc w:val="both"/>
      </w:pPr>
      <w:r>
        <w:rPr>
          <w:rFonts w:ascii="Arial" w:cs="Arial" w:eastAsia="Arial" w:hAnsi="Arial"/>
          <w:b w:val="false"/>
          <w:bCs w:val="false"/>
          <w:i w:val="false"/>
          <w:iCs w:val="false"/>
          <w:color w:val="3F3F3F"/>
          <w:sz w:val="19"/>
          <w:szCs w:val="19"/>
        </w:rPr>
        <w:t xml:space="preserve">- Integrated external services and payment providers using robust error handling and retries to ensure reliable business workflows under real-world failure scenarios.</w:t>
      </w:r>
    </w:p>
    <w:p>
      <w:pPr>
        <w:spacing w:after="40"/>
        <w:ind w:left="240"/>
        <w:jc w:val="both"/>
      </w:pPr>
      <w:r>
        <w:rPr>
          <w:rFonts w:ascii="Arial" w:cs="Arial" w:eastAsia="Arial" w:hAnsi="Arial"/>
          <w:b w:val="false"/>
          <w:bCs w:val="false"/>
          <w:i w:val="false"/>
          <w:iCs w:val="false"/>
          <w:color w:val="3F3F3F"/>
          <w:sz w:val="19"/>
          <w:szCs w:val="19"/>
        </w:rPr>
        <w:t xml:space="preserve">- Improved developer onboarding by documenting Laravel conventions, Inertia.js patterns, and project-specific architectural decisions in clear internal guides.</w:t>
      </w:r>
    </w:p>
    <w:p>
      <w:pPr>
        <w:spacing w:after="40"/>
        <w:ind w:left="240"/>
        <w:jc w:val="both"/>
      </w:pPr>
      <w:r>
        <w:rPr>
          <w:rFonts w:ascii="Arial" w:cs="Arial" w:eastAsia="Arial" w:hAnsi="Arial"/>
          <w:b w:val="false"/>
          <w:bCs w:val="false"/>
          <w:i w:val="false"/>
          <w:iCs w:val="false"/>
          <w:color w:val="3F3F3F"/>
          <w:sz w:val="19"/>
          <w:szCs w:val="19"/>
        </w:rPr>
        <w:t xml:space="preserve">- Actively supported production systems by debugging complex issues across the PHP, database, and React layers, ensuring minimal downtime and fast recovery.</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Developed and maintained PHP-based backend services that supported high-traffic web applications, focusing on stability, correctness, and predictable performance under load.</w:t>
      </w:r>
    </w:p>
    <w:p>
      <w:pPr>
        <w:spacing w:after="40"/>
        <w:ind w:left="240"/>
        <w:jc w:val="both"/>
      </w:pPr>
      <w:r>
        <w:rPr>
          <w:rFonts w:ascii="Arial" w:cs="Arial" w:eastAsia="Arial" w:hAnsi="Arial"/>
          <w:b w:val="false"/>
          <w:bCs w:val="false"/>
          <w:i w:val="false"/>
          <w:iCs w:val="false"/>
          <w:color w:val="3F3F3F"/>
          <w:sz w:val="19"/>
          <w:szCs w:val="19"/>
        </w:rPr>
        <w:t xml:space="preserve">- Built server-rendered and progressively enhanced frontend features that later informed adoption of more interactive React-based architectures in subsequent projects.</w:t>
      </w:r>
    </w:p>
    <w:p>
      <w:pPr>
        <w:spacing w:after="40"/>
        <w:ind w:left="240"/>
        <w:jc w:val="both"/>
      </w:pPr>
      <w:r>
        <w:rPr>
          <w:rFonts w:ascii="Arial" w:cs="Arial" w:eastAsia="Arial" w:hAnsi="Arial"/>
          <w:b w:val="false"/>
          <w:bCs w:val="false"/>
          <w:i w:val="false"/>
          <w:iCs w:val="false"/>
          <w:color w:val="3F3F3F"/>
          <w:sz w:val="19"/>
          <w:szCs w:val="19"/>
        </w:rPr>
        <w:t xml:space="preserve">- Worked extensively with relational databases, designing schemas and queries that balanced flexibility with performance for data-intensive business operations.</w:t>
      </w:r>
    </w:p>
    <w:p>
      <w:pPr>
        <w:spacing w:after="40"/>
        <w:ind w:left="240"/>
        <w:jc w:val="both"/>
      </w:pPr>
      <w:r>
        <w:rPr>
          <w:rFonts w:ascii="Arial" w:cs="Arial" w:eastAsia="Arial" w:hAnsi="Arial"/>
          <w:b w:val="false"/>
          <w:bCs w:val="false"/>
          <w:i w:val="false"/>
          <w:iCs w:val="false"/>
          <w:color w:val="3F3F3F"/>
          <w:sz w:val="19"/>
          <w:szCs w:val="19"/>
        </w:rPr>
        <w:t xml:space="preserve">- Implemented authentication, authorization, and session management mechanisms to protect sensitive user data and enforce access rules consistently.</w:t>
      </w:r>
    </w:p>
    <w:p>
      <w:pPr>
        <w:spacing w:after="40"/>
        <w:ind w:left="240"/>
        <w:jc w:val="both"/>
      </w:pPr>
      <w:r>
        <w:rPr>
          <w:rFonts w:ascii="Arial" w:cs="Arial" w:eastAsia="Arial" w:hAnsi="Arial"/>
          <w:b w:val="false"/>
          <w:bCs w:val="false"/>
          <w:i w:val="false"/>
          <w:iCs w:val="false"/>
          <w:color w:val="3F3F3F"/>
          <w:sz w:val="19"/>
          <w:szCs w:val="19"/>
        </w:rPr>
        <w:t xml:space="preserve">- Collaborated with senior engineers to refactor legacy PHP codebases into more structured and maintainable application layers without disrupting active users.</w:t>
      </w:r>
    </w:p>
    <w:p>
      <w:pPr>
        <w:spacing w:after="40"/>
        <w:ind w:left="240"/>
        <w:jc w:val="both"/>
      </w:pPr>
      <w:r>
        <w:rPr>
          <w:rFonts w:ascii="Arial" w:cs="Arial" w:eastAsia="Arial" w:hAnsi="Arial"/>
          <w:b w:val="false"/>
          <w:bCs w:val="false"/>
          <w:i w:val="false"/>
          <w:iCs w:val="false"/>
          <w:color w:val="3F3F3F"/>
          <w:sz w:val="19"/>
          <w:szCs w:val="19"/>
        </w:rPr>
        <w:t xml:space="preserve">- Supported production environments by diagnosing performance bottlenecks, memory issues, and data inconsistencies across backend services.</w:t>
      </w:r>
    </w:p>
    <w:p>
      <w:pPr>
        <w:spacing w:after="40"/>
        <w:ind w:left="240"/>
        <w:jc w:val="both"/>
      </w:pPr>
      <w:r>
        <w:rPr>
          <w:rFonts w:ascii="Arial" w:cs="Arial" w:eastAsia="Arial" w:hAnsi="Arial"/>
          <w:b w:val="false"/>
          <w:bCs w:val="false"/>
          <w:i w:val="false"/>
          <w:iCs w:val="false"/>
          <w:color w:val="3F3F3F"/>
          <w:sz w:val="19"/>
          <w:szCs w:val="19"/>
        </w:rPr>
        <w:t xml:space="preserve">- Contributed to internal tooling and scripts that improved deployment reliability and reduced manual operational overhead.</w:t>
      </w:r>
    </w:p>
    <w:p>
      <w:pPr>
        <w:spacing w:after="40"/>
        <w:ind w:left="240"/>
        <w:jc w:val="both"/>
      </w:pPr>
      <w:r>
        <w:rPr>
          <w:rFonts w:ascii="Arial" w:cs="Arial" w:eastAsia="Arial" w:hAnsi="Arial"/>
          <w:b w:val="false"/>
          <w:bCs w:val="false"/>
          <w:i w:val="false"/>
          <w:iCs w:val="false"/>
          <w:color w:val="3F3F3F"/>
          <w:sz w:val="19"/>
          <w:szCs w:val="19"/>
        </w:rPr>
        <w:t xml:space="preserve">- Partnered with product teams to deliver features iteratively, incorporating feedback quickly while maintaining code quality standards.</w:t>
      </w:r>
    </w:p>
    <w:p>
      <w:pPr>
        <w:spacing w:after="40"/>
        <w:ind w:left="240"/>
        <w:jc w:val="both"/>
      </w:pPr>
      <w:r>
        <w:rPr>
          <w:rFonts w:ascii="Arial" w:cs="Arial" w:eastAsia="Arial" w:hAnsi="Arial"/>
          <w:b w:val="false"/>
          <w:bCs w:val="false"/>
          <w:i w:val="false"/>
          <w:iCs w:val="false"/>
          <w:color w:val="3F3F3F"/>
          <w:sz w:val="19"/>
          <w:szCs w:val="19"/>
        </w:rPr>
        <w:t xml:space="preserve">- Gained strong foundations in scalable backend design and real-world production support through hands-on ownership of critical system components.</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Built full-stack web applications using PHP and JavaScript, delivering reliable business features for enterprise clients in regulated industries.</w:t>
      </w:r>
    </w:p>
    <w:p>
      <w:pPr>
        <w:spacing w:after="40"/>
        <w:ind w:left="240"/>
        <w:jc w:val="both"/>
      </w:pPr>
      <w:r>
        <w:rPr>
          <w:rFonts w:ascii="Arial" w:cs="Arial" w:eastAsia="Arial" w:hAnsi="Arial"/>
          <w:b w:val="false"/>
          <w:bCs w:val="false"/>
          <w:i w:val="false"/>
          <w:iCs w:val="false"/>
          <w:color w:val="3F3F3F"/>
          <w:sz w:val="19"/>
          <w:szCs w:val="19"/>
        </w:rPr>
        <w:t xml:space="preserve">- Developed RESTful backend services and data access layers with a strong emphasis on clarity, maintainability, and predictable behavior.</w:t>
      </w:r>
    </w:p>
    <w:p>
      <w:pPr>
        <w:spacing w:after="40"/>
        <w:ind w:left="240"/>
        <w:jc w:val="both"/>
      </w:pPr>
      <w:r>
        <w:rPr>
          <w:rFonts w:ascii="Arial" w:cs="Arial" w:eastAsia="Arial" w:hAnsi="Arial"/>
          <w:b w:val="false"/>
          <w:bCs w:val="false"/>
          <w:i w:val="false"/>
          <w:iCs w:val="false"/>
          <w:color w:val="3F3F3F"/>
          <w:sz w:val="19"/>
          <w:szCs w:val="19"/>
        </w:rPr>
        <w:t xml:space="preserve">- Implemented user-facing interfaces that balanced usability with performance, collaborating closely with designers and product managers.</w:t>
      </w:r>
    </w:p>
    <w:p>
      <w:pPr>
        <w:spacing w:after="40"/>
        <w:ind w:left="240"/>
        <w:jc w:val="both"/>
      </w:pPr>
      <w:r>
        <w:rPr>
          <w:rFonts w:ascii="Arial" w:cs="Arial" w:eastAsia="Arial" w:hAnsi="Arial"/>
          <w:b w:val="false"/>
          <w:bCs w:val="false"/>
          <w:i w:val="false"/>
          <w:iCs w:val="false"/>
          <w:color w:val="3F3F3F"/>
          <w:sz w:val="19"/>
          <w:szCs w:val="19"/>
        </w:rPr>
        <w:t xml:space="preserve">- Worked with relational databases to design schemas, write optimized queries, and ensure data consistency across application workflows.</w:t>
      </w:r>
    </w:p>
    <w:p>
      <w:pPr>
        <w:spacing w:after="40"/>
        <w:ind w:left="240"/>
        <w:jc w:val="both"/>
      </w:pPr>
      <w:r>
        <w:rPr>
          <w:rFonts w:ascii="Arial" w:cs="Arial" w:eastAsia="Arial" w:hAnsi="Arial"/>
          <w:b w:val="false"/>
          <w:bCs w:val="false"/>
          <w:i w:val="false"/>
          <w:iCs w:val="false"/>
          <w:color w:val="3F3F3F"/>
          <w:sz w:val="19"/>
          <w:szCs w:val="19"/>
        </w:rPr>
        <w:t xml:space="preserve">- Participated in code reviews and refactoring efforts that gradually improved overall code quality and reduced long-term maintenance costs.</w:t>
      </w:r>
    </w:p>
    <w:p>
      <w:pPr>
        <w:spacing w:after="40"/>
        <w:ind w:left="240"/>
        <w:jc w:val="both"/>
      </w:pPr>
      <w:r>
        <w:rPr>
          <w:rFonts w:ascii="Arial" w:cs="Arial" w:eastAsia="Arial" w:hAnsi="Arial"/>
          <w:b w:val="false"/>
          <w:bCs w:val="false"/>
          <w:i w:val="false"/>
          <w:iCs w:val="false"/>
          <w:color w:val="3F3F3F"/>
          <w:sz w:val="19"/>
          <w:szCs w:val="19"/>
        </w:rPr>
        <w:t xml:space="preserve">- Supported deployment and release processes by assisting with environment setup, configuration management, and troubleshooting.</w:t>
      </w:r>
    </w:p>
    <w:p>
      <w:pPr>
        <w:spacing w:after="40"/>
        <w:ind w:left="240"/>
        <w:jc w:val="both"/>
      </w:pPr>
      <w:r>
        <w:rPr>
          <w:rFonts w:ascii="Arial" w:cs="Arial" w:eastAsia="Arial" w:hAnsi="Arial"/>
          <w:b w:val="false"/>
          <w:bCs w:val="false"/>
          <w:i w:val="false"/>
          <w:iCs w:val="false"/>
          <w:color w:val="3F3F3F"/>
          <w:sz w:val="19"/>
          <w:szCs w:val="19"/>
        </w:rPr>
        <w:t xml:space="preserve">- Built a solid foundation in professional software engineering practices, including teamwork, documentation, and production responsibility.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Backend: </w:t>
      </w:r>
      <w:r>
        <w:rPr>
          <w:rFonts w:ascii="Arial" w:cs="Arial" w:eastAsia="Arial" w:hAnsi="Arial"/>
          <w:b w:val="false"/>
          <w:bCs w:val="false"/>
          <w:i w:val="false"/>
          <w:iCs w:val="false"/>
          <w:color w:val="3F3F3F"/>
          <w:sz w:val="19"/>
          <w:szCs w:val="19"/>
        </w:rPr>
        <w:t xml:space="preserve">PHP, Laravel, Laravel Octane, Eloquent ORM, Laravel Queues &amp; Jobs, REST API Design, Authentication &amp; Authorization, OAuth2, JWT, API Rate Limiting, Database Transactions, Caching Strategies</w:t>
      </w:r>
    </w:p>
    <w:p>
      <w:pPr>
        <w:spacing w:after="40"/>
        <w:jc w:val="left"/>
      </w:pPr>
      <w:r>
        <w:rPr>
          <w:rFonts w:ascii="Arial" w:cs="Arial" w:eastAsia="Arial" w:hAnsi="Arial"/>
          <w:b/>
          <w:bCs/>
          <w:i w:val="false"/>
          <w:iCs w:val="false"/>
          <w:color w:val="3F3F3F"/>
          <w:sz w:val="19"/>
          <w:szCs w:val="19"/>
        </w:rPr>
        <w:t xml:space="preserve">- Frontend: </w:t>
      </w:r>
      <w:r>
        <w:rPr>
          <w:rFonts w:ascii="Arial" w:cs="Arial" w:eastAsia="Arial" w:hAnsi="Arial"/>
          <w:b w:val="false"/>
          <w:bCs w:val="false"/>
          <w:i w:val="false"/>
          <w:iCs w:val="false"/>
          <w:color w:val="3F3F3F"/>
          <w:sz w:val="19"/>
          <w:szCs w:val="19"/>
        </w:rPr>
        <w:t xml:space="preserve">React, Inertia.js, TypeScript, JavaScript (ES6+), SPA Architecture, Component-Driven Development, State Management, Form Handling &amp; Validation, Accessibility (a11y), Performance Optimization</w:t>
      </w:r>
    </w:p>
    <w:p>
      <w:pPr>
        <w:spacing w:after="40"/>
        <w:jc w:val="left"/>
      </w:pPr>
      <w:r>
        <w:rPr>
          <w:rFonts w:ascii="Arial" w:cs="Arial" w:eastAsia="Arial" w:hAnsi="Arial"/>
          <w:b/>
          <w:bCs/>
          <w:i w:val="false"/>
          <w:iCs w:val="false"/>
          <w:color w:val="3F3F3F"/>
          <w:sz w:val="19"/>
          <w:szCs w:val="19"/>
        </w:rPr>
        <w:t xml:space="preserve">- Databases: </w:t>
      </w:r>
      <w:r>
        <w:rPr>
          <w:rFonts w:ascii="Arial" w:cs="Arial" w:eastAsia="Arial" w:hAnsi="Arial"/>
          <w:b w:val="false"/>
          <w:bCs w:val="false"/>
          <w:i w:val="false"/>
          <w:iCs w:val="false"/>
          <w:color w:val="3F3F3F"/>
          <w:sz w:val="19"/>
          <w:szCs w:val="19"/>
        </w:rPr>
        <w:t xml:space="preserve">PostgreSQL, MySQL, Query Optimization, Indexing Strategies, Schema Design, Data Migrations</w:t>
      </w:r>
    </w:p>
    <w:p>
      <w:pPr>
        <w:spacing w:after="40"/>
        <w:jc w:val="left"/>
      </w:pPr>
      <w:r>
        <w:rPr>
          <w:rFonts w:ascii="Arial" w:cs="Arial" w:eastAsia="Arial" w:hAnsi="Arial"/>
          <w:b/>
          <w:bCs/>
          <w:i w:val="false"/>
          <w:iCs w:val="false"/>
          <w:color w:val="3F3F3F"/>
          <w:sz w:val="19"/>
          <w:szCs w:val="19"/>
        </w:rPr>
        <w:t xml:space="preserve">- DevOps &amp; Cloud: </w:t>
      </w:r>
      <w:r>
        <w:rPr>
          <w:rFonts w:ascii="Arial" w:cs="Arial" w:eastAsia="Arial" w:hAnsi="Arial"/>
          <w:b w:val="false"/>
          <w:bCs w:val="false"/>
          <w:i w:val="false"/>
          <w:iCs w:val="false"/>
          <w:color w:val="3F3F3F"/>
          <w:sz w:val="19"/>
          <w:szCs w:val="19"/>
        </w:rPr>
        <w:t xml:space="preserve">Docker, CI/CD Pipelines, AWS, Linux, Nginx, Application Monitoring, Logging &amp; Tracing</w:t>
      </w:r>
    </w:p>
    <w:p>
      <w:pPr>
        <w:spacing w:after="40"/>
        <w:jc w:val="left"/>
      </w:pPr>
      <w:r>
        <w:rPr>
          <w:rFonts w:ascii="Arial" w:cs="Arial" w:eastAsia="Arial" w:hAnsi="Arial"/>
          <w:b/>
          <w:bCs/>
          <w:i w:val="false"/>
          <w:iCs w:val="false"/>
          <w:color w:val="3F3F3F"/>
          <w:sz w:val="19"/>
          <w:szCs w:val="19"/>
        </w:rPr>
        <w:t xml:space="preserve">- Architecture: </w:t>
      </w:r>
      <w:r>
        <w:rPr>
          <w:rFonts w:ascii="Arial" w:cs="Arial" w:eastAsia="Arial" w:hAnsi="Arial"/>
          <w:b w:val="false"/>
          <w:bCs w:val="false"/>
          <w:i w:val="false"/>
          <w:iCs w:val="false"/>
          <w:color w:val="3F3F3F"/>
          <w:sz w:val="19"/>
          <w:szCs w:val="19"/>
        </w:rPr>
        <w:t xml:space="preserve">MVC, Monolith to Modular Refactoring, Event-Driven Design, Scalable System Design, Performance Tuning, Reliability Engineering</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2026-01-27T14:12:38.503Z</dcterms:created>
  <dcterms:modified xsi:type="dcterms:W3CDTF">2026-01-27T14:12:38.503Z</dcterms:modified>
</cp:coreProperties>
</file>

<file path=docProps/custom.xml><?xml version="1.0" encoding="utf-8"?>
<Properties xmlns="http://schemas.openxmlformats.org/officeDocument/2006/custom-properties" xmlns:vt="http://schemas.openxmlformats.org/officeDocument/2006/docPropsVTypes"/>
</file>