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F966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66C1" w:rsidRDefault="00D04487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F966C1" w:rsidRDefault="00D04487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F966C1" w:rsidRDefault="00D04487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F966C1" w:rsidRDefault="00F966C1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F966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66C1" w:rsidRDefault="00D04487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F966C1" w:rsidRDefault="00D04487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 xml:space="preserve">Senior Software Engineer with 9+ years of experience building high-performance, real-time, and scalable systems across Vue.js web applications and Node.js backend platforms. I specialize in low-latency architectures,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realtime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data delivery, and highly inte</w:t>
            </w:r>
            <w:r>
              <w:rPr>
                <w:rFonts w:ascii="Arial" w:eastAsia="Arial" w:hAnsi="Arial" w:cs="Arial"/>
                <w:color w:val="FFFFFF"/>
              </w:rPr>
              <w:t>ractive user experiences, with strong judgment in system design and pragmatic delivery. I’ve owned complex codebases end-to-end, partnered closely with product and design, and shipped features used by thousands of concurrent users while maintaining reliabi</w:t>
            </w:r>
            <w:r>
              <w:rPr>
                <w:rFonts w:ascii="Arial" w:eastAsia="Arial" w:hAnsi="Arial" w:cs="Arial"/>
                <w:color w:val="FFFFFF"/>
              </w:rPr>
              <w:t xml:space="preserve">lity, security, and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. My core strengths include event-driven systems, structured concurrency, </w:t>
            </w:r>
            <w:proofErr w:type="gramStart"/>
            <w:r>
              <w:rPr>
                <w:rFonts w:ascii="Arial" w:eastAsia="Arial" w:hAnsi="Arial" w:cs="Arial"/>
                <w:color w:val="FFFFFF"/>
              </w:rPr>
              <w:t>performance</w:t>
            </w:r>
            <w:proofErr w:type="gramEnd"/>
            <w:r>
              <w:rPr>
                <w:rFonts w:ascii="Arial" w:eastAsia="Arial" w:hAnsi="Arial" w:cs="Arial"/>
                <w:color w:val="FFFFFF"/>
              </w:rPr>
              <w:t xml:space="preserve"> tuning, and building developer-friendly platforms that scale with the business.</w:t>
            </w:r>
          </w:p>
        </w:tc>
      </w:tr>
    </w:tbl>
    <w:p w:rsidR="00F966C1" w:rsidRDefault="00F966C1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966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966C1" w:rsidRDefault="00D044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F966C1" w:rsidRDefault="00F966C1">
      <w:pPr>
        <w:spacing w:after="80"/>
      </w:pPr>
    </w:p>
    <w:p w:rsidR="00F966C1" w:rsidRDefault="00D04487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F966C1" w:rsidRDefault="00D04487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Led the design and delivery of a Vue.js customer portal and Node.js service layer that supported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interactions, while enforcing strict latency budgets and clear operational ownership across teams.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a modular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frontend architecture in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3 with a shared component library, reducing duplicated UI logic across products and accelerating feature delivery without sacrificing accessibility and consistency.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a Node.js API gateway and doma</w:t>
      </w:r>
      <w:r>
        <w:rPr>
          <w:rFonts w:ascii="Arial" w:eastAsia="Arial" w:hAnsi="Arial" w:cs="Arial"/>
          <w:color w:val="3F3F3F"/>
          <w:sz w:val="19"/>
          <w:szCs w:val="19"/>
        </w:rPr>
        <w:t>in services with careful pagination, filtering, and caching behavior, improving perceived UI performance and reducing backend load during peak usage windows.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event-driven workflows for notifications and activity streams, ensuring idempotent pr</w:t>
      </w:r>
      <w:r>
        <w:rPr>
          <w:rFonts w:ascii="Arial" w:eastAsia="Arial" w:hAnsi="Arial" w:cs="Arial"/>
          <w:color w:val="3F3F3F"/>
          <w:sz w:val="19"/>
          <w:szCs w:val="19"/>
        </w:rPr>
        <w:t>ocessing, reliable retries, and consistent user-visible state across multiple distributed services.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critical user journeys by instrumenting frontend timing and backend request traces, then removing hot-path bottlenecks that caused jittery UI up</w:t>
      </w:r>
      <w:r>
        <w:rPr>
          <w:rFonts w:ascii="Arial" w:eastAsia="Arial" w:hAnsi="Arial" w:cs="Arial"/>
          <w:color w:val="3F3F3F"/>
          <w:sz w:val="19"/>
          <w:szCs w:val="19"/>
        </w:rPr>
        <w:t>dates and elevated p95 response times.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 robust authentication and authorization approach across web and API layers, aligning route-level permissions with backend policies to prevent drift and reduce security regressions.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featur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es using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-style delivery patterns and carefully managed client state transitions, preventing duplicated events and ensuring stable rendering under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bursty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updates.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Created a structured release process with staged rollouts and automated validation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checks, reducing deployment risk and enabling faster iteration when product requirements changed rapidly.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product and design to refine complex interaction patterns, translating ambiguous requirements into measurable acceptance criteria an</w:t>
      </w:r>
      <w:r>
        <w:rPr>
          <w:rFonts w:ascii="Arial" w:eastAsia="Arial" w:hAnsi="Arial" w:cs="Arial"/>
          <w:color w:val="3F3F3F"/>
          <w:sz w:val="19"/>
          <w:szCs w:val="19"/>
        </w:rPr>
        <w:t>d predictable engineering execution.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Hardened service reliability through improved logging, metrics, and alert thresholds, enabling faster triage and clearer ownership during incidents impacting customer experience.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database access patterns by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introducing safer query shapes and reducing N+1 behavior, which lowered load and kept interactive screens responsive during large dataset exploration.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background processing for heavy tasks with careful concurrency limits, preventing noisy-ne</w:t>
      </w:r>
      <w:r>
        <w:rPr>
          <w:rFonts w:ascii="Arial" w:eastAsia="Arial" w:hAnsi="Arial" w:cs="Arial"/>
          <w:color w:val="3F3F3F"/>
          <w:sz w:val="19"/>
          <w:szCs w:val="19"/>
        </w:rPr>
        <w:t>ighbor behavior and stabilizing response times for high-priority user requests.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Led technical reviews for cross-team changes that impacted shared APIs and UI contracts, ensuring backward compatibility and preventing breaking changes during rapid product </w:t>
      </w:r>
      <w:r>
        <w:rPr>
          <w:rFonts w:ascii="Arial" w:eastAsia="Arial" w:hAnsi="Arial" w:cs="Arial"/>
          <w:color w:val="3F3F3F"/>
          <w:sz w:val="19"/>
          <w:szCs w:val="19"/>
        </w:rPr>
        <w:t>expansion.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Mentored engineers on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discipline, and backend API ergonomics, raising overall quality and making code reviews faster and more focused on meaningful risks.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Documented key architectural decisions and operational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runboo</w:t>
      </w:r>
      <w:r>
        <w:rPr>
          <w:rFonts w:ascii="Arial" w:eastAsia="Arial" w:hAnsi="Arial" w:cs="Arial"/>
          <w:color w:val="3F3F3F"/>
          <w:sz w:val="19"/>
          <w:szCs w:val="19"/>
        </w:rPr>
        <w:t>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improving onboarding speed and ensuring the platform could be safely evolved by multiple teams over time.</w:t>
      </w:r>
    </w:p>
    <w:p w:rsidR="00F966C1" w:rsidRDefault="00F966C1">
      <w:pPr>
        <w:spacing w:after="80"/>
      </w:pPr>
    </w:p>
    <w:p w:rsidR="00F966C1" w:rsidRDefault="00D04487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F966C1" w:rsidRDefault="00D04487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Led development of a Vue.js dashboard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data refresh and a Node.js backen</w:t>
      </w:r>
      <w:r>
        <w:rPr>
          <w:rFonts w:ascii="Arial" w:eastAsia="Arial" w:hAnsi="Arial" w:cs="Arial"/>
          <w:color w:val="3F3F3F"/>
          <w:sz w:val="19"/>
          <w:szCs w:val="19"/>
        </w:rPr>
        <w:t>d, delivering fast, predictable UX for operational users who depended on minute-by-minute updates.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Refactored a legacy UI into a component-driven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architecture with disciplined state boundaries, reducing regressions and making complex screens easier t</w:t>
      </w:r>
      <w:r>
        <w:rPr>
          <w:rFonts w:ascii="Arial" w:eastAsia="Arial" w:hAnsi="Arial" w:cs="Arial"/>
          <w:color w:val="3F3F3F"/>
          <w:sz w:val="19"/>
          <w:szCs w:val="19"/>
        </w:rPr>
        <w:t>o extend under tight timelines.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REST endpoints with consistent resource modeling and error semantics, enabling frontend teams to build features quickly without repeated clarification or brittle edge-case handling.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server-side input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validation, rate-limiting, and audit-friendly logging in Node services, significantly reducing production issues caused by malformed requests and unexpected client behavior.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 xml:space="preserve">- Built a streaming-style updates layer for key entities so the UI could reflect </w:t>
      </w:r>
      <w:r>
        <w:rPr>
          <w:rFonts w:ascii="Arial" w:eastAsia="Arial" w:hAnsi="Arial" w:cs="Arial"/>
          <w:color w:val="3F3F3F"/>
          <w:sz w:val="19"/>
          <w:szCs w:val="19"/>
        </w:rPr>
        <w:t>changes immediately, while still preserving correctness during reconnects, retries, and partial failures.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performance by addressing expensive queries and payload bloat, shrinking response sizes and reducing time-to-interactive for data-heavy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screens used throughout the day.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Introduced automated checks in CI for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linting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type safety, and critical tests, helping the team ship frequently while keeping reliability high and change risk visible.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Created clear API contracts and shared types between frontend and backend, reducing integration bugs and enabling faster parallel development across multiple engineers.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product to break large initiatives into increments, ensur</w:t>
      </w:r>
      <w:r>
        <w:rPr>
          <w:rFonts w:ascii="Arial" w:eastAsia="Arial" w:hAnsi="Arial" w:cs="Arial"/>
          <w:color w:val="3F3F3F"/>
          <w:sz w:val="19"/>
          <w:szCs w:val="19"/>
        </w:rPr>
        <w:t>ing each release delivered user value while keeping technical risk manageable and observable.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Owned production support rotations and improved incident handling with better dashboards and actionable alerts, which reduced mean time to detect and mean time </w:t>
      </w:r>
      <w:r>
        <w:rPr>
          <w:rFonts w:ascii="Arial" w:eastAsia="Arial" w:hAnsi="Arial" w:cs="Arial"/>
          <w:color w:val="3F3F3F"/>
          <w:sz w:val="19"/>
          <w:szCs w:val="19"/>
        </w:rPr>
        <w:t>to recover.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Mentored teammates on maintainable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 and pragmatic Node.js design choices, improving code review quality and creating a more consistent engineering standard.</w:t>
      </w:r>
    </w:p>
    <w:p w:rsidR="00F966C1" w:rsidRDefault="00F966C1">
      <w:pPr>
        <w:spacing w:after="80"/>
      </w:pPr>
    </w:p>
    <w:p w:rsidR="00F966C1" w:rsidRDefault="00D04487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F966C1" w:rsidRDefault="00D04487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and </w:t>
      </w:r>
      <w:r>
        <w:rPr>
          <w:rFonts w:ascii="Arial" w:eastAsia="Arial" w:hAnsi="Arial" w:cs="Arial"/>
          <w:color w:val="3F3F3F"/>
          <w:sz w:val="19"/>
          <w:szCs w:val="19"/>
        </w:rPr>
        <w:t>scaled Node.js services that supported high concurrency and low-latency requirements, focusing on predictable throughput and stable behavior under uneven traffic patterns.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Developed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-based administrative tools for internal operators, ensuring fast wor</w:t>
      </w:r>
      <w:r>
        <w:rPr>
          <w:rFonts w:ascii="Arial" w:eastAsia="Arial" w:hAnsi="Arial" w:cs="Arial"/>
          <w:color w:val="3F3F3F"/>
          <w:sz w:val="19"/>
          <w:szCs w:val="19"/>
        </w:rPr>
        <w:t>kflows, reliable data presentation, and safe actions with clear confirmation and audit trails.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event processing pipelines with careful ordering,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deduplication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and backpressure controls, preventing cascading failures when upstream systems pro</w:t>
      </w:r>
      <w:r>
        <w:rPr>
          <w:rFonts w:ascii="Arial" w:eastAsia="Arial" w:hAnsi="Arial" w:cs="Arial"/>
          <w:color w:val="3F3F3F"/>
          <w:sz w:val="19"/>
          <w:szCs w:val="19"/>
        </w:rPr>
        <w:t>duced spikes in volume.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system responsiveness by profiling slow paths and reducing unnecessary serialization, lowering end-to-end latency for interactive features that depended on rapid API round trips.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API responses to be frontend-fr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iendly and consistent, reducing transformation logic in the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layer and enabling more maintainable screens with fewer edge-case branches.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cross-functional stakeholders to define operational requirements, turning vague reliability goal</w:t>
      </w:r>
      <w:r>
        <w:rPr>
          <w:rFonts w:ascii="Arial" w:eastAsia="Arial" w:hAnsi="Arial" w:cs="Arial"/>
          <w:color w:val="3F3F3F"/>
          <w:sz w:val="19"/>
          <w:szCs w:val="19"/>
        </w:rPr>
        <w:t>s into concrete monitoring signals and actionable thresholds.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safer rollout practices and rollback plans for critical services, reducing downtime risk and ensuring the team could deploy changes confidently during active usage periods.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internal tooling that improved visibility into runtime behavior, enabling faster debugging and reducing the time spent diagnosing intermittent issues in distributed components.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Contributed to a culture of engineering rigor through design reviews </w:t>
      </w:r>
      <w:r>
        <w:rPr>
          <w:rFonts w:ascii="Arial" w:eastAsia="Arial" w:hAnsi="Arial" w:cs="Arial"/>
          <w:color w:val="3F3F3F"/>
          <w:sz w:val="19"/>
          <w:szCs w:val="19"/>
        </w:rPr>
        <w:t>and documentation, ensuring new features aligned with long-term maintainability and performance constraints.</w:t>
      </w:r>
    </w:p>
    <w:p w:rsidR="00F966C1" w:rsidRDefault="00F966C1">
      <w:pPr>
        <w:spacing w:after="80"/>
      </w:pPr>
    </w:p>
    <w:p w:rsidR="00F966C1" w:rsidRDefault="00D04487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F966C1" w:rsidRDefault="00D04487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Developed responsive web applications with early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 and JavaScript best pract</w:t>
      </w:r>
      <w:r>
        <w:rPr>
          <w:rFonts w:ascii="Arial" w:eastAsia="Arial" w:hAnsi="Arial" w:cs="Arial"/>
          <w:color w:val="3F3F3F"/>
          <w:sz w:val="19"/>
          <w:szCs w:val="19"/>
        </w:rPr>
        <w:t>ices, improving usability and performance for enterprise users across multiple business workflows.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Node.js-based REST services and integrations that supported frontend feature delivery, emphasizing clear contracts, robust error handling, and mainta</w:t>
      </w:r>
      <w:r>
        <w:rPr>
          <w:rFonts w:ascii="Arial" w:eastAsia="Arial" w:hAnsi="Arial" w:cs="Arial"/>
          <w:color w:val="3F3F3F"/>
          <w:sz w:val="19"/>
          <w:szCs w:val="19"/>
        </w:rPr>
        <w:t>inable routing structure.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reusable UI components and consistent styling conventions, reducing duplication and enabling the team to iterate quickly as product requirements evolved.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application performance by reducing unnecessary cli</w:t>
      </w:r>
      <w:r>
        <w:rPr>
          <w:rFonts w:ascii="Arial" w:eastAsia="Arial" w:hAnsi="Arial" w:cs="Arial"/>
          <w:color w:val="3F3F3F"/>
          <w:sz w:val="19"/>
          <w:szCs w:val="19"/>
        </w:rPr>
        <w:t>ent-side work and tightening API payloads, resulting in faster page loads and smoother user interactions on constrained devices.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Created automated build and deployment steps that reduced manual release effort, making deployments more repeatable and lower</w:t>
      </w:r>
      <w:r>
        <w:rPr>
          <w:rFonts w:ascii="Arial" w:eastAsia="Arial" w:hAnsi="Arial" w:cs="Arial"/>
          <w:color w:val="3F3F3F"/>
          <w:sz w:val="19"/>
          <w:szCs w:val="19"/>
        </w:rPr>
        <w:t>ing the risk of environment-specific failures.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designers and product managers to translate requirements into practical implementations, ensuring shipped features matched intended user outcomes and interaction details.</w:t>
      </w:r>
    </w:p>
    <w:p w:rsidR="00F966C1" w:rsidRDefault="00D04487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Maintained and enha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nced legacy modules while incrementally modernizing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the codebase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>, balancing short-term delivery needs with long-term readability and safer future changes.</w:t>
      </w:r>
    </w:p>
    <w:p w:rsidR="00F966C1" w:rsidRDefault="00F966C1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966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966C1" w:rsidRDefault="00D044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F966C1" w:rsidRDefault="00F966C1">
      <w:pPr>
        <w:spacing w:after="80"/>
      </w:pPr>
    </w:p>
    <w:p w:rsidR="00F966C1" w:rsidRDefault="00D04487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Frontend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>Vue.js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2/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3), Nuxt.js (SSR/SSG),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in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codebases, Composition API,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Pinia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state management,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Vite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tooling and build optimization,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Router and advanced routing patterns, Component-driven UI architecture, Design systems and reus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able UI libraries, Performance profiling (render, hydration, bundle size),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UI patterns (optimistic updates, streaming states), Accessibility (a11y) and UX-quality engineering</w:t>
      </w:r>
    </w:p>
    <w:p w:rsidR="00F966C1" w:rsidRDefault="00D04487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Backend</w:t>
      </w:r>
      <w:bookmarkStart w:id="0" w:name="_GoBack"/>
      <w:bookmarkEnd w:id="0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Node.js backend engineering,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NestJS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Expr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ess.js, REST API design and versioning,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 design and schema evolution, Event-driven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Message queues and pub/sub patterns,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delivery, Caching strategies (HTTP cache, in-memory,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patterns), Data consistency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strategies </w:t>
      </w:r>
      <w:r>
        <w:rPr>
          <w:rFonts w:ascii="Arial" w:eastAsia="Arial" w:hAnsi="Arial" w:cs="Arial"/>
          <w:color w:val="3F3F3F"/>
          <w:sz w:val="19"/>
          <w:szCs w:val="19"/>
        </w:rPr>
        <w:lastRenderedPageBreak/>
        <w:t>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retries, outbox pattern), Authentication and authorization (JWT/OAuth2 patterns), API performance tuning and latency reduction</w:t>
      </w:r>
    </w:p>
    <w:p w:rsidR="00F966C1" w:rsidRDefault="00D04487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Data &amp; Storage: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PostgreSQL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schema design and query optimization, MySQL fundamentals and migration pla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nning,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document modeling,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for caching and rate-limiting, Data pipelines for analytics and product metrics, Indexing strategies and read/write scaling patterns</w:t>
      </w:r>
    </w:p>
    <w:p w:rsidR="00F966C1" w:rsidRDefault="00D04487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Cloud,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Reliability: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AWS (compute, storage, networking fundamentals),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</w:t>
      </w:r>
      <w:r>
        <w:rPr>
          <w:rFonts w:ascii="Arial" w:eastAsia="Arial" w:hAnsi="Arial" w:cs="Arial"/>
          <w:color w:val="3F3F3F"/>
          <w:sz w:val="19"/>
          <w:szCs w:val="19"/>
        </w:rPr>
        <w:t>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containerization,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fundamentals and workload operations, CI/CD pipelines (automated testing, releases, rollback strategies), Infrastructure as Code fundamentals (repeatable environments),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(logs, metrics, tracing, SLO thinking), </w:t>
      </w:r>
      <w:r>
        <w:rPr>
          <w:rFonts w:ascii="Arial" w:eastAsia="Arial" w:hAnsi="Arial" w:cs="Arial"/>
          <w:color w:val="3F3F3F"/>
          <w:sz w:val="19"/>
          <w:szCs w:val="19"/>
        </w:rPr>
        <w:t>Incident response practices and operational playbooks, Cost-awareness and capacity planning</w:t>
      </w:r>
    </w:p>
    <w:p w:rsidR="00F966C1" w:rsidRDefault="00D04487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Quality Engineering: </w:t>
      </w:r>
      <w:r>
        <w:rPr>
          <w:rFonts w:ascii="Arial" w:eastAsia="Arial" w:hAnsi="Arial" w:cs="Arial"/>
          <w:color w:val="3F3F3F"/>
          <w:sz w:val="19"/>
          <w:szCs w:val="19"/>
        </w:rPr>
        <w:t>Unit testing and integration testing strategies, Contract testing principles for APIs, E2E testing mindset for critical user flows, Code revi</w:t>
      </w:r>
      <w:r>
        <w:rPr>
          <w:rFonts w:ascii="Arial" w:eastAsia="Arial" w:hAnsi="Arial" w:cs="Arial"/>
          <w:color w:val="3F3F3F"/>
          <w:sz w:val="19"/>
          <w:szCs w:val="19"/>
        </w:rPr>
        <w:t>ew leadership and maintainability standards, Refactoring large codebases with safety rails</w:t>
      </w:r>
    </w:p>
    <w:p w:rsidR="00F966C1" w:rsidRDefault="00D04487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Collaboration &amp; Product Skills: </w:t>
      </w:r>
      <w:r>
        <w:rPr>
          <w:rFonts w:ascii="Arial" w:eastAsia="Arial" w:hAnsi="Arial" w:cs="Arial"/>
          <w:color w:val="3F3F3F"/>
          <w:sz w:val="19"/>
          <w:szCs w:val="19"/>
        </w:rPr>
        <w:t>Cross-functional collaboration with product and design, Technical leadership and end-to-end ownership, Mentoring engineers and rais</w:t>
      </w:r>
      <w:r>
        <w:rPr>
          <w:rFonts w:ascii="Arial" w:eastAsia="Arial" w:hAnsi="Arial" w:cs="Arial"/>
          <w:color w:val="3F3F3F"/>
          <w:sz w:val="19"/>
          <w:szCs w:val="19"/>
        </w:rPr>
        <w:t>ing team standards, Clear written communication for RFCs and architecture proposals, Stakeholder alignment and pragmatic trade-off decisions, Delivery planning, risk management, and iterative execution</w:t>
      </w:r>
    </w:p>
    <w:p w:rsidR="00F966C1" w:rsidRDefault="00F966C1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966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966C1" w:rsidRDefault="00D044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F966C1" w:rsidRDefault="00F966C1">
      <w:pPr>
        <w:spacing w:after="80"/>
      </w:pPr>
    </w:p>
    <w:p w:rsidR="00F966C1" w:rsidRDefault="00D04487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F966C1" w:rsidRDefault="00D04487">
      <w:r>
        <w:rPr>
          <w:rFonts w:ascii="Arial" w:eastAsia="Arial" w:hAnsi="Arial" w:cs="Arial"/>
          <w:color w:val="3F3F3F"/>
        </w:rPr>
        <w:t>Vilnius University</w:t>
      </w:r>
    </w:p>
    <w:p w:rsidR="00F966C1" w:rsidRDefault="00D04487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F966C1" w:rsidRDefault="00F966C1">
      <w:pPr>
        <w:spacing w:after="80"/>
      </w:pPr>
    </w:p>
    <w:sectPr w:rsidR="00F966C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42561"/>
    <w:multiLevelType w:val="hybridMultilevel"/>
    <w:tmpl w:val="860857C4"/>
    <w:lvl w:ilvl="0" w:tplc="7F508126">
      <w:start w:val="1"/>
      <w:numFmt w:val="bullet"/>
      <w:lvlText w:val="●"/>
      <w:lvlJc w:val="left"/>
      <w:pPr>
        <w:ind w:left="720" w:hanging="360"/>
      </w:pPr>
    </w:lvl>
    <w:lvl w:ilvl="1" w:tplc="00C49C36">
      <w:start w:val="1"/>
      <w:numFmt w:val="bullet"/>
      <w:lvlText w:val="○"/>
      <w:lvlJc w:val="left"/>
      <w:pPr>
        <w:ind w:left="1440" w:hanging="360"/>
      </w:pPr>
    </w:lvl>
    <w:lvl w:ilvl="2" w:tplc="33BE5E9C">
      <w:start w:val="1"/>
      <w:numFmt w:val="bullet"/>
      <w:lvlText w:val="■"/>
      <w:lvlJc w:val="left"/>
      <w:pPr>
        <w:ind w:left="2160" w:hanging="360"/>
      </w:pPr>
    </w:lvl>
    <w:lvl w:ilvl="3" w:tplc="DCB0F7F4">
      <w:start w:val="1"/>
      <w:numFmt w:val="bullet"/>
      <w:lvlText w:val="●"/>
      <w:lvlJc w:val="left"/>
      <w:pPr>
        <w:ind w:left="2880" w:hanging="360"/>
      </w:pPr>
    </w:lvl>
    <w:lvl w:ilvl="4" w:tplc="FFE24374">
      <w:start w:val="1"/>
      <w:numFmt w:val="bullet"/>
      <w:lvlText w:val="○"/>
      <w:lvlJc w:val="left"/>
      <w:pPr>
        <w:ind w:left="3600" w:hanging="360"/>
      </w:pPr>
    </w:lvl>
    <w:lvl w:ilvl="5" w:tplc="18802596">
      <w:start w:val="1"/>
      <w:numFmt w:val="bullet"/>
      <w:lvlText w:val="■"/>
      <w:lvlJc w:val="left"/>
      <w:pPr>
        <w:ind w:left="4320" w:hanging="360"/>
      </w:pPr>
    </w:lvl>
    <w:lvl w:ilvl="6" w:tplc="428A0C6C">
      <w:start w:val="1"/>
      <w:numFmt w:val="bullet"/>
      <w:lvlText w:val="●"/>
      <w:lvlJc w:val="left"/>
      <w:pPr>
        <w:ind w:left="5040" w:hanging="360"/>
      </w:pPr>
    </w:lvl>
    <w:lvl w:ilvl="7" w:tplc="FED26906">
      <w:start w:val="1"/>
      <w:numFmt w:val="bullet"/>
      <w:lvlText w:val="●"/>
      <w:lvlJc w:val="left"/>
      <w:pPr>
        <w:ind w:left="5760" w:hanging="360"/>
      </w:pPr>
    </w:lvl>
    <w:lvl w:ilvl="8" w:tplc="86C819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966C1"/>
    <w:rsid w:val="00D04487"/>
    <w:rsid w:val="00F9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1686</Words>
  <Characters>9611</Characters>
  <Application>Microsoft Office Word</Application>
  <DocSecurity>0</DocSecurity>
  <Lines>80</Lines>
  <Paragraphs>22</Paragraphs>
  <ScaleCrop>false</ScaleCrop>
  <Company>P R C</Company>
  <LinksUpToDate>false</LinksUpToDate>
  <CharactersWithSpaces>11275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2026-02-01T15:29:00Z</dcterms:created>
  <dcterms:modified xsi:type="dcterms:W3CDTF">2026-02-01T15:38:00Z</dcterms:modified>
</cp:coreProperties>
</file>