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A79" w:rsidRDefault="007F5A79" w:rsidP="007F5A79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F5A79" w:rsidRDefault="007F5A79" w:rsidP="007F5A79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F5A79" w:rsidRDefault="007F5A79" w:rsidP="007F5A79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bookmarkStart w:id="0" w:name="_GoBack"/>
      <w:bookmarkEnd w:id="0"/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545E41" w:rsidRDefault="007F5A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545E41" w:rsidRDefault="007F5A79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secure, high-performance PHP backend systems for production platforms, from architecture and API design to delivery and long-term maintenance.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focus on clean domain modeling, pragmatic DD</w:t>
      </w:r>
      <w:r>
        <w:rPr>
          <w:rFonts w:ascii="Arial" w:eastAsia="Arial" w:hAnsi="Arial" w:cs="Arial"/>
          <w:color w:val="111111"/>
          <w:sz w:val="21"/>
          <w:szCs w:val="21"/>
        </w:rPr>
        <w:t>D, and stable service boundaries using REST and event-driven patterns.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scaling PHP applications with caching layers, queue workers, and database tuning to handle high concurrency and latency-sensitive workloads.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Skilled in building and harde</w:t>
      </w:r>
      <w:r>
        <w:rPr>
          <w:rFonts w:ascii="Arial" w:eastAsia="Arial" w:hAnsi="Arial" w:cs="Arial"/>
          <w:color w:val="111111"/>
          <w:sz w:val="21"/>
          <w:szCs w:val="21"/>
        </w:rPr>
        <w:t>ning authentication and authorization flows, implementing OWASP-aligned protections, and supporting GDPR-oriented data handling.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systems end-to-end, collaborating with product and stakeholders, and mentoring engineers through design revi</w:t>
      </w:r>
      <w:r>
        <w:rPr>
          <w:rFonts w:ascii="Arial" w:eastAsia="Arial" w:hAnsi="Arial" w:cs="Arial"/>
          <w:color w:val="111111"/>
          <w:sz w:val="21"/>
          <w:szCs w:val="21"/>
        </w:rPr>
        <w:t>ews, testing strategy, and operational readiness. Focused on measurable outcomes: faster releases, fewer incidents, and maintainable codebases that enable teams to ship confidently.</w:t>
      </w:r>
    </w:p>
    <w:p w:rsidR="00545E41" w:rsidRDefault="007F5A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 5.6/7.x/8.x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OOP, SOLID, clean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(DDD)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 dependency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PSR standards (PSR-1/2/4/7/12/15/18)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(5.x–10.x)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(2.x–6.x)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Doctrine ORM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Eloquent ORM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Platform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PHP-FPM tuning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/Apache configuration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 tooling and long-running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Monolith-to-modular refactoring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Legacy modernization and upgrade planning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 contracts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design and verification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retries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and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 and 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authorization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integrations (payments, CRM, messaging)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 and brokers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Memcached</w:t>
            </w:r>
            <w:proofErr w:type="spellEnd"/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perf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profiling and EXPLAIN plans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consistency patterns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Outbox pattern for reliable events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migrations and backfills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versioning and rollback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 (integration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Messenger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Job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Dead-letter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jitter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Worker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autoscaling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for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doubles and fixtures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Mutation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PHPStan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/Psalm)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style (PHP-CS-Fixer)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 where appropriate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(workload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and canary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with 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Dashboards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tracking with 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Tracing concepts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patterns)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Top 10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and output encoding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 protection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Session security and token hardening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pract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Encryption at rest and in transit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GDPR-oriented data handling</w:t>
            </w:r>
          </w:p>
        </w:tc>
      </w:tr>
      <w:tr w:rsidR="00545E4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7F5A7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 and traceability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545E41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545E41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5E41" w:rsidRDefault="00545E41"/>
        </w:tc>
      </w:tr>
    </w:tbl>
    <w:p w:rsidR="00545E41" w:rsidRDefault="00545E41">
      <w:pPr>
        <w:spacing w:after="80"/>
      </w:pPr>
    </w:p>
    <w:p w:rsidR="00545E41" w:rsidRDefault="007F5A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45E41" w:rsidRDefault="007F5A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545E41" w:rsidRDefault="007F5A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545E41" w:rsidRDefault="007F5A79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Architected and delivered PHP 8 backend services that separated core domains into well-defined modules, reducing cross-feature coupling and enabling parallel development across multiple teams without regressions.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APIs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 contrac</w:t>
      </w:r>
      <w:r>
        <w:rPr>
          <w:rFonts w:ascii="Arial" w:eastAsia="Arial" w:hAnsi="Arial" w:cs="Arial"/>
          <w:color w:val="111111"/>
        </w:rPr>
        <w:t>ts, consistent error semantics, and backward-compatible versioning, which reduced integration friction for frontend and partner consumers during rapid release cycles.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OAuth2/JWT authentication with role-based authorization checks at controlle</w:t>
      </w:r>
      <w:r>
        <w:rPr>
          <w:rFonts w:ascii="Arial" w:eastAsia="Arial" w:hAnsi="Arial" w:cs="Arial"/>
          <w:color w:val="111111"/>
        </w:rPr>
        <w:t>r and policy layers, ensuring least-privilege access for multi-tenant workloads and auditable permission changes.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queue-driven workflows using reliable job patterns,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dead-letter handling to process high-volume events without d</w:t>
      </w:r>
      <w:r>
        <w:rPr>
          <w:rFonts w:ascii="Arial" w:eastAsia="Arial" w:hAnsi="Arial" w:cs="Arial"/>
          <w:color w:val="111111"/>
        </w:rPr>
        <w:t>uplicate side effects or silent data loss under retries.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through index audits, query plan analysis, and pagination strategy changes, cutting slow endpoints and stabilizing latency during peak traffic and batch processing </w:t>
      </w:r>
      <w:r>
        <w:rPr>
          <w:rFonts w:ascii="Arial" w:eastAsia="Arial" w:hAnsi="Arial" w:cs="Arial"/>
          <w:color w:val="111111"/>
        </w:rPr>
        <w:t>windows.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with explicit TTL policies, cache key conventions, and safe invalidation paths, improving response times while protecting correctness for frequently accessed read-heavy endpoints.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by adding centralized validation, secure headers, rate limiting, and consistent output encoding, reducing exposure to common OWASP risks across public-facing API surfaces.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service configuration via environment-bas</w:t>
      </w:r>
      <w:r>
        <w:rPr>
          <w:rFonts w:ascii="Arial" w:eastAsia="Arial" w:hAnsi="Arial" w:cs="Arial"/>
          <w:color w:val="111111"/>
        </w:rPr>
        <w:t>ed profiles, secrets handling, and sane defaults, which lowered production configuration drift and reduced on-call incidents caused by misconfiguration.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with correlation IDs and request context to support incident triage, e</w:t>
      </w:r>
      <w:r>
        <w:rPr>
          <w:rFonts w:ascii="Arial" w:eastAsia="Arial" w:hAnsi="Arial" w:cs="Arial"/>
          <w:color w:val="111111"/>
        </w:rPr>
        <w:t>nabling engineers to trace complex multi-step flows across APIs, workers, and database changes.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operational dashboards using Prometheus metrics and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panels that tracked latency percentiles, queue depth, error rates, and saturation signals, i</w:t>
      </w:r>
      <w:r>
        <w:rPr>
          <w:rFonts w:ascii="Arial" w:eastAsia="Arial" w:hAnsi="Arial" w:cs="Arial"/>
          <w:color w:val="111111"/>
        </w:rPr>
        <w:t>mproving proactive capacity management.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Sentry-style error aggregation and alert routing with actionable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which shortened mean time to recovery by making failures reproducible and clearly owned by specific services.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refactors of</w:t>
      </w:r>
      <w:r>
        <w:rPr>
          <w:rFonts w:ascii="Arial" w:eastAsia="Arial" w:hAnsi="Arial" w:cs="Arial"/>
          <w:color w:val="111111"/>
        </w:rPr>
        <w:t xml:space="preserve"> legacy PHP components by introducing clear interfaces, dependency injection, and test seams, enabling incremental modernization without risky big-bang rewrites or long freezes.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integration test suites that exercised database and queue boundaries</w:t>
      </w:r>
      <w:r>
        <w:rPr>
          <w:rFonts w:ascii="Arial" w:eastAsia="Arial" w:hAnsi="Arial" w:cs="Arial"/>
          <w:color w:val="111111"/>
        </w:rPr>
        <w:t xml:space="preserve"> in CI, preventing rollout of breaking changes by catching contract regressions before deployment to shared environments.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translate requirements into phased technical plans, balancing delivery speed with long</w:t>
      </w:r>
      <w:r>
        <w:rPr>
          <w:rFonts w:ascii="Arial" w:eastAsia="Arial" w:hAnsi="Arial" w:cs="Arial"/>
          <w:color w:val="111111"/>
        </w:rPr>
        <w:t>-term maintainability and explicitly documenting trade-offs for future work.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through design reviews and implementation pairing, emphasizing readable code, predictable error handling, and measurable performance goals that improved team </w:t>
      </w:r>
      <w:r>
        <w:rPr>
          <w:rFonts w:ascii="Arial" w:eastAsia="Arial" w:hAnsi="Arial" w:cs="Arial"/>
          <w:color w:val="111111"/>
        </w:rPr>
        <w:t>consistency over time.</w:t>
      </w:r>
    </w:p>
    <w:p w:rsidR="00545E41" w:rsidRDefault="007F5A79">
      <w:pPr>
        <w:pBdr>
          <w:bottom w:val="dashed" w:sz="4" w:space="0" w:color="CFD2CD"/>
        </w:pBdr>
        <w:spacing w:after="120"/>
      </w:pPr>
      <w:r>
        <w:t xml:space="preserve"> </w:t>
      </w:r>
    </w:p>
    <w:p w:rsidR="00545E41" w:rsidRDefault="007F5A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545E41" w:rsidRDefault="007F5A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545E41" w:rsidRDefault="007F5A79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 7 backend features for customer-facing products, delivering reliable CRUD and workflow endpoints while keeping business rules centralized and testable</w:t>
      </w:r>
      <w:r>
        <w:rPr>
          <w:rFonts w:ascii="Arial" w:eastAsia="Arial" w:hAnsi="Arial" w:cs="Arial"/>
          <w:color w:val="111111"/>
        </w:rPr>
        <w:t xml:space="preserve"> across releases.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API integrations with third-party providers using signed requests, retry policies, and normalization layers, reducing vendor-specific coupling and improving overall resilience to upstream changes.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asynchronous pr</w:t>
      </w:r>
      <w:r>
        <w:rPr>
          <w:rFonts w:ascii="Arial" w:eastAsia="Arial" w:hAnsi="Arial" w:cs="Arial"/>
          <w:color w:val="111111"/>
        </w:rPr>
        <w:t>ocessing for long-running tasks with durable queues, progress tracking, and failure recovery, preventing timeouts and improving user-perceived responsiveness on heavy operations.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reliability by introducing migration discipline, safer ro</w:t>
      </w:r>
      <w:r>
        <w:rPr>
          <w:rFonts w:ascii="Arial" w:eastAsia="Arial" w:hAnsi="Arial" w:cs="Arial"/>
          <w:color w:val="111111"/>
        </w:rPr>
        <w:t>llout patterns, and performance monitoring, ensuring schema evolution did not break production behavior or reporting queries.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with consistent validation, safer session/token handling, and careful authorization checks, reducing the r</w:t>
      </w:r>
      <w:r>
        <w:rPr>
          <w:rFonts w:ascii="Arial" w:eastAsia="Arial" w:hAnsi="Arial" w:cs="Arial"/>
          <w:color w:val="111111"/>
        </w:rPr>
        <w:t>isk of privilege escalation and data leakage across user roles.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logs and health checks that surfaced meaningful service signals, enabling faster triage of incidents and reducing repeated manual debugging during operational escalations.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</w:t>
      </w:r>
      <w:r>
        <w:rPr>
          <w:rFonts w:ascii="Arial" w:eastAsia="Arial" w:hAnsi="Arial" w:cs="Arial"/>
          <w:color w:val="111111"/>
        </w:rPr>
        <w:t xml:space="preserve"> Delivered maintainable backend modules by enforcing coding standards, code reviews, and clear layering, making it easier to onboard new engineers and reduce fragile, duplicated logic.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key endpoints by profiling slow queries and removing </w:t>
      </w:r>
      <w:proofErr w:type="gramStart"/>
      <w:r>
        <w:rPr>
          <w:rFonts w:ascii="Arial" w:eastAsia="Arial" w:hAnsi="Arial" w:cs="Arial"/>
          <w:color w:val="111111"/>
        </w:rPr>
        <w:t>N+1 pa</w:t>
      </w:r>
      <w:r>
        <w:rPr>
          <w:rFonts w:ascii="Arial" w:eastAsia="Arial" w:hAnsi="Arial" w:cs="Arial"/>
          <w:color w:val="111111"/>
        </w:rPr>
        <w:t>tterns</w:t>
      </w:r>
      <w:proofErr w:type="gramEnd"/>
      <w:r>
        <w:rPr>
          <w:rFonts w:ascii="Arial" w:eastAsia="Arial" w:hAnsi="Arial" w:cs="Arial"/>
          <w:color w:val="111111"/>
        </w:rPr>
        <w:t>, improving throughput and stabilizing performance during marketing campaigns and periodic traffic spikes.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automated testing with </w:t>
      </w:r>
      <w:proofErr w:type="spellStart"/>
      <w:r>
        <w:rPr>
          <w:rFonts w:ascii="Arial" w:eastAsia="Arial" w:hAnsi="Arial" w:cs="Arial"/>
          <w:color w:val="111111"/>
        </w:rPr>
        <w:t>PHPUnit</w:t>
      </w:r>
      <w:proofErr w:type="spellEnd"/>
      <w:r>
        <w:rPr>
          <w:rFonts w:ascii="Arial" w:eastAsia="Arial" w:hAnsi="Arial" w:cs="Arial"/>
          <w:color w:val="111111"/>
        </w:rPr>
        <w:t xml:space="preserve"> for critical workflows, increasing confidence in refactors and decreasing regression frequency duri</w:t>
      </w:r>
      <w:r>
        <w:rPr>
          <w:rFonts w:ascii="Arial" w:eastAsia="Arial" w:hAnsi="Arial" w:cs="Arial"/>
          <w:color w:val="111111"/>
        </w:rPr>
        <w:t>ng weekly release trains and hotfix cycles.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technical acceptance criteria, reducing rework by aligning early on edge cases, permissions, and data integrity needs.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r</w:t>
      </w:r>
      <w:r>
        <w:rPr>
          <w:rFonts w:ascii="Arial" w:eastAsia="Arial" w:hAnsi="Arial" w:cs="Arial"/>
          <w:color w:val="111111"/>
        </w:rPr>
        <w:t>elease automation and deployment checklists, improving consistency across environments and reducing post-deploy issues caused by mismatched configuration or missing prerequisites.</w:t>
      </w:r>
    </w:p>
    <w:p w:rsidR="00545E41" w:rsidRDefault="007F5A79">
      <w:pPr>
        <w:pBdr>
          <w:bottom w:val="dashed" w:sz="4" w:space="0" w:color="CFD2CD"/>
        </w:pBdr>
        <w:spacing w:after="120"/>
      </w:pPr>
      <w:r>
        <w:t xml:space="preserve"> </w:t>
      </w:r>
    </w:p>
    <w:p w:rsidR="00545E41" w:rsidRDefault="007F5A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45E41" w:rsidRDefault="007F5A7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545E41" w:rsidRDefault="007F5A79">
      <w:r>
        <w:rPr>
          <w:rFonts w:ascii="Arial" w:eastAsia="Arial" w:hAnsi="Arial" w:cs="Arial"/>
          <w:color w:val="4B5563"/>
          <w:sz w:val="19"/>
          <w:szCs w:val="19"/>
        </w:rPr>
        <w:lastRenderedPageBreak/>
        <w:t>December 2015 - July 2017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PHP backend features for content-driven web platforms, building maintainable controllers and services that supported dynamic pages, admin tooling, and stable multi-environment deployments.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endpoints with consistent requ</w:t>
      </w:r>
      <w:r>
        <w:rPr>
          <w:rFonts w:ascii="Arial" w:eastAsia="Arial" w:hAnsi="Arial" w:cs="Arial"/>
          <w:color w:val="111111"/>
        </w:rPr>
        <w:t>est validation and error handling, improving client integration speed and reducing production issues caused by ambiguous API behavior.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relational databases with careful schema design and query optimization, ensuring pages rendered quickly whil</w:t>
      </w:r>
      <w:r>
        <w:rPr>
          <w:rFonts w:ascii="Arial" w:eastAsia="Arial" w:hAnsi="Arial" w:cs="Arial"/>
          <w:color w:val="111111"/>
        </w:rPr>
        <w:t>e maintaining correctness for editorial workflows and reporting exports.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performance using caching strategies and asset optimization, reducing page load times and lowering server load during peak usage periods and promotional spikes.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repeatable build and deployment steps using automation scripts and environment configuration conventions, reducing human error and increasing release confidence for small teams.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by adding logging, basic monitoring s</w:t>
      </w:r>
      <w:r>
        <w:rPr>
          <w:rFonts w:ascii="Arial" w:eastAsia="Arial" w:hAnsi="Arial" w:cs="Arial"/>
          <w:color w:val="111111"/>
        </w:rPr>
        <w:t>ignals, and predictable exception handling, enabling faster root-cause analysis when production issues occurred under pressure.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design and product to scope features into incremental deliveries, ensuring business priorities were met wi</w:t>
      </w:r>
      <w:r>
        <w:rPr>
          <w:rFonts w:ascii="Arial" w:eastAsia="Arial" w:hAnsi="Arial" w:cs="Arial"/>
          <w:color w:val="111111"/>
        </w:rPr>
        <w:t>thout sacrificing code quality or long-term maintainability.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third-party integrations by creating adapters and mapping layers, keeping vendor-specific behavior isolated so future replacements required minimal changes to core business code.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</w:t>
      </w:r>
      <w:r>
        <w:rPr>
          <w:rFonts w:ascii="Arial" w:eastAsia="Arial" w:hAnsi="Arial" w:cs="Arial"/>
          <w:color w:val="111111"/>
        </w:rPr>
        <w:t>lped modernize legacy PHP code by extracting reusable modules and reducing duplicated logic, making ongoing feature work faster and decreasing the risk of unintended side effects.</w:t>
      </w:r>
    </w:p>
    <w:p w:rsidR="00545E41" w:rsidRDefault="007F5A79">
      <w:pPr>
        <w:pBdr>
          <w:bottom w:val="dashed" w:sz="4" w:space="0" w:color="CFD2CD"/>
        </w:pBdr>
        <w:spacing w:after="120"/>
      </w:pPr>
      <w:r>
        <w:t xml:space="preserve"> </w:t>
      </w:r>
    </w:p>
    <w:p w:rsidR="00545E41" w:rsidRDefault="007F5A7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545E41" w:rsidRDefault="007F5A7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545E41" w:rsidRDefault="007F5A79">
      <w:r>
        <w:rPr>
          <w:rFonts w:ascii="Arial" w:eastAsia="Arial" w:hAnsi="Arial" w:cs="Arial"/>
          <w:color w:val="4B5563"/>
          <w:sz w:val="19"/>
          <w:szCs w:val="19"/>
        </w:rPr>
        <w:t>August 2014 - November 20</w:t>
      </w:r>
      <w:r>
        <w:rPr>
          <w:rFonts w:ascii="Arial" w:eastAsia="Arial" w:hAnsi="Arial" w:cs="Arial"/>
          <w:color w:val="4B5563"/>
          <w:sz w:val="19"/>
          <w:szCs w:val="19"/>
        </w:rPr>
        <w:t>15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PHP backend development by implementing features under senior guidance, focusing on readable code, predictable behavior, and careful handling of user input and edge cases.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building and maintaining database-backed pages and</w:t>
      </w:r>
      <w:r>
        <w:rPr>
          <w:rFonts w:ascii="Arial" w:eastAsia="Arial" w:hAnsi="Arial" w:cs="Arial"/>
          <w:color w:val="111111"/>
        </w:rPr>
        <w:t xml:space="preserve"> admin flows, ensuring data updates were consistent and that simple workflows remained reliable during frequent change requests.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basic REST-like endpoints and server-rendered integrations, improving how frontend pages consumed backend data wh</w:t>
      </w:r>
      <w:r>
        <w:rPr>
          <w:rFonts w:ascii="Arial" w:eastAsia="Arial" w:hAnsi="Arial" w:cs="Arial"/>
          <w:color w:val="111111"/>
        </w:rPr>
        <w:t>ile keeping responses stable and easy to troubleshoot.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code robustness by adding defensive checks, consistent error messages, and safer defaults, reducing runtime warnings and production surprises caused by unexpected input shapes.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</w:t>
      </w:r>
      <w:r>
        <w:rPr>
          <w:rFonts w:ascii="Arial" w:eastAsia="Arial" w:hAnsi="Arial" w:cs="Arial"/>
          <w:color w:val="111111"/>
        </w:rPr>
        <w:t>d with teammates to investigate production issues, reproducing bugs locally and delivering targeted fixes with clear explanations that helped prevent repeated incidents.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small performance improvements through query cleanup and caching where app</w:t>
      </w:r>
      <w:r>
        <w:rPr>
          <w:rFonts w:ascii="Arial" w:eastAsia="Arial" w:hAnsi="Arial" w:cs="Arial"/>
          <w:color w:val="111111"/>
        </w:rPr>
        <w:t>ropriate, helping pages remain responsive under modest traffic and shared hosting constraints.</w:t>
      </w:r>
    </w:p>
    <w:p w:rsidR="00545E41" w:rsidRDefault="007F5A7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changes and operational notes for releases, improving team communication and reducing confusion when features moved from development to production e</w:t>
      </w:r>
      <w:r>
        <w:rPr>
          <w:rFonts w:ascii="Arial" w:eastAsia="Arial" w:hAnsi="Arial" w:cs="Arial"/>
          <w:color w:val="111111"/>
        </w:rPr>
        <w:t>nvironments.</w:t>
      </w:r>
    </w:p>
    <w:p w:rsidR="00545E41" w:rsidRDefault="00545E41">
      <w:pPr>
        <w:spacing w:after="80"/>
      </w:pPr>
    </w:p>
    <w:p w:rsidR="00545E41" w:rsidRDefault="007F5A7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545E41" w:rsidRDefault="007F5A79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545E41" w:rsidRDefault="007F5A7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545E41" w:rsidRDefault="007F5A79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545E41" w:rsidRDefault="00545E41">
      <w:pPr>
        <w:spacing w:after="80"/>
      </w:pPr>
    </w:p>
    <w:sectPr w:rsidR="00545E4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A39EE"/>
    <w:multiLevelType w:val="hybridMultilevel"/>
    <w:tmpl w:val="3A16A740"/>
    <w:lvl w:ilvl="0" w:tplc="F5A43FF6">
      <w:start w:val="1"/>
      <w:numFmt w:val="bullet"/>
      <w:lvlText w:val="●"/>
      <w:lvlJc w:val="left"/>
      <w:pPr>
        <w:ind w:left="720" w:hanging="360"/>
      </w:pPr>
    </w:lvl>
    <w:lvl w:ilvl="1" w:tplc="5194FAD6">
      <w:start w:val="1"/>
      <w:numFmt w:val="bullet"/>
      <w:lvlText w:val="○"/>
      <w:lvlJc w:val="left"/>
      <w:pPr>
        <w:ind w:left="1440" w:hanging="360"/>
      </w:pPr>
    </w:lvl>
    <w:lvl w:ilvl="2" w:tplc="9574FF12">
      <w:start w:val="1"/>
      <w:numFmt w:val="bullet"/>
      <w:lvlText w:val="■"/>
      <w:lvlJc w:val="left"/>
      <w:pPr>
        <w:ind w:left="2160" w:hanging="360"/>
      </w:pPr>
    </w:lvl>
    <w:lvl w:ilvl="3" w:tplc="05F4CAC4">
      <w:start w:val="1"/>
      <w:numFmt w:val="bullet"/>
      <w:lvlText w:val="●"/>
      <w:lvlJc w:val="left"/>
      <w:pPr>
        <w:ind w:left="2880" w:hanging="360"/>
      </w:pPr>
    </w:lvl>
    <w:lvl w:ilvl="4" w:tplc="76726526">
      <w:start w:val="1"/>
      <w:numFmt w:val="bullet"/>
      <w:lvlText w:val="○"/>
      <w:lvlJc w:val="left"/>
      <w:pPr>
        <w:ind w:left="3600" w:hanging="360"/>
      </w:pPr>
    </w:lvl>
    <w:lvl w:ilvl="5" w:tplc="C9E25B78">
      <w:start w:val="1"/>
      <w:numFmt w:val="bullet"/>
      <w:lvlText w:val="■"/>
      <w:lvlJc w:val="left"/>
      <w:pPr>
        <w:ind w:left="4320" w:hanging="360"/>
      </w:pPr>
    </w:lvl>
    <w:lvl w:ilvl="6" w:tplc="827AFAD6">
      <w:start w:val="1"/>
      <w:numFmt w:val="bullet"/>
      <w:lvlText w:val="●"/>
      <w:lvlJc w:val="left"/>
      <w:pPr>
        <w:ind w:left="5040" w:hanging="360"/>
      </w:pPr>
    </w:lvl>
    <w:lvl w:ilvl="7" w:tplc="65A841DE">
      <w:start w:val="1"/>
      <w:numFmt w:val="bullet"/>
      <w:lvlText w:val="●"/>
      <w:lvlJc w:val="left"/>
      <w:pPr>
        <w:ind w:left="5760" w:hanging="360"/>
      </w:pPr>
    </w:lvl>
    <w:lvl w:ilvl="8" w:tplc="66704F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45E41"/>
    <w:rsid w:val="00545E41"/>
    <w:rsid w:val="007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1730</Words>
  <Characters>9866</Characters>
  <Application>Microsoft Office Word</Application>
  <DocSecurity>0</DocSecurity>
  <Lines>82</Lines>
  <Paragraphs>23</Paragraphs>
  <ScaleCrop>false</ScaleCrop>
  <Company>P R C</Company>
  <LinksUpToDate>false</LinksUpToDate>
  <CharactersWithSpaces>11573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2026-02-01T18:18:00Z</dcterms:created>
  <dcterms:modified xsi:type="dcterms:W3CDTF">2026-02-02T23:02:00Z</dcterms:modified>
</cp:coreProperties>
</file>