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44"/>
          <w:szCs w:val="44"/>
        </w:rPr>
        <w:t xml:space="preserve">WILLIAM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91C1C"/>
          <w:sz w:val="44"/>
          <w:szCs w:val="44"/>
        </w:rPr>
        <w:t xml:space="preserve"> JACKSON</w:t>
      </w:r>
    </w:p>
    <w:p>
      <w:pPr>
        <w:spacing w:after="8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9"/>
          <w:szCs w:val="19"/>
        </w:rPr>
        <w:t xml:space="preserve">Senior Software Engineer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7"/>
                <w:szCs w:val="17"/>
              </w:rPr>
              <w:t xml:space="preserve">Wellington, Nevada, United States |  +1 7133745074 | william.jackson.pro@outlook.com | linkedin.com/in/william-jackson-76a6343a5</w:t>
            </w:r>
          </w:p>
        </w:tc>
      </w:tr>
    </w:tbl>
    <w:p>
      <w:pPr>
        <w:spacing w:after="120"/>
      </w:pPr>
    </w:p>
    <w:p>
      <w:pPr>
        <w:pBdr>
          <w:bottom w:val="single" w:color="B91C1C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PROFESSIONAL SUMMARY</w:t>
      </w:r>
    </w:p>
    <w:p>
      <w:p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9"/>
          <w:szCs w:val="19"/>
        </w:rPr>
        <w:t xml:space="preserve">Senior Software Engineer with ~10 years of end-to-end delivery across Python, Go, modern web platforms, and production operations, with a strong focus on practical AI/ML and MLOps that turns notebooks into dependable services. Experienced building data pipelines, feature extraction jobs, model-serving APIs, and event-driven backends with heavy emphasis on observability, performance, and reliable on-call outcomes. Known for untangling brittle integrations, reducing operational noise, and turning hard-to-debug production incidents into repeatable fixes through structured logging, metrics, tracing, and disciplined post-incident follow-ups. Comfortable collaborating with non-engineering stakeholders, translating ambiguity into implementable scopes, and shipping incrementally without sacrificing long-term maintainability, testability, or data-quality guardrails. Hands-on with Go concurrency patterns (goroutines, channels, worker pools), gRPC/REST service design, and production patterns for ML delivery including versioned datasets, reproducible training, model registry workflows, CI/CD for data + code, and safe rollout strategies for inference endpoints.</w:t>
      </w:r>
    </w:p>
    <w:p>
      <w:pPr>
        <w:pBdr>
          <w:bottom w:val="single" w:color="B91C1C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SKILLS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Go (concurrency, channels, context propagation)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Python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JavaScript (ES6+)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TypeScript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Node.js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Bash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SQL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Linux CLI &amp; Troubleshooting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gRPC &amp; Protobuf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REST APIs (net/http patterns)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Goroutines, Channels, Worker Pools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Context, Cancellation, Timeouts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Middleware, Interceptors, Retries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Rate Limiting &amp; Backpressure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Service Profiling (pprof)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CLI Tooling (Cobra-like patterns)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Dependency Management (Go Modules)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Testing (table-driven tests, mocks/fakes)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Machine Learning (Supervised/Unsupervised)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Feature Engineering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Model Evaluation &amp; Error Analysis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Data Leakage Detection &amp; Guardrails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Calibration &amp; Thresholding Strategies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pandas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NumPy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scikit-learn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SciPy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Jupyter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pyarrow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Serialization (Pickle/Joblib, Parquet)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Data Validation (expectation-style checks)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Reproducible Training Pipelines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Dataset Versioning &amp; Lineage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Model Packaging &amp; Deployment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Model Serving (REST/gRPC patterns)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Batch Inference Pipelines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Online Inference Endpoints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Canary Rollouts &amp; Safe Promotions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Artifact Versioning &amp; Promotion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Microservices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Distributed Systems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Event-Driven Architecture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Background Jobs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WebSockets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Caching Strategies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Idempotency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Rate Limiting &amp; Retries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Circuit Breakers &amp; Bulkheads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React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Next.js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Redux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HTML5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CSS3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Tailwind CSS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Bootstrap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Webpack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Vite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AWS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Serverless (AWS Lambda)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API Gateway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SQS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EventBridge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ECS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CloudWatch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IAM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Secrets Management (AWS SSM/Secrets Manager patterns)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PostgreSQL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MySQL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MongoDB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DynamoDB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Redis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Schema Design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Indexing Strategies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SQL Query Tuning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Data Modeling for Analytics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Docker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Kubernetes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Terraform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CI/CD Pipelines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GitHub Actions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Jenkins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Infrastructure as Code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Release Automation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Structured Logging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Metrics &amp; Dashboards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Distributed Tracing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OpenTelemetry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Datadog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Prometheus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Grafana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SLO/SLI Design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Incident Response &amp; Postmortems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pytest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Go testing (testing package, benchmarks)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Jest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React Testing Library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Cypress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Integration Testing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Contract Testing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Load/Performance Testing (k6-like patterns)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Third-Party API Integrations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OAuth 2.0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SSO (SAML/OIDC)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Webhooks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ETL/Data Pipelines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Queue-Based Workflows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Data Backfills &amp; Reconciliation Jobs</w:t>
            </w:r>
          </w:p>
        </w:tc>
      </w:tr>
    </w:tbl>
    <w:p>
      <w:pPr>
        <w:spacing w:after="80"/>
      </w:pPr>
    </w:p>
    <w:p>
      <w:pPr>
        <w:pBdr>
          <w:bottom w:val="single" w:color="B91C1C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WORK HISTORY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Senior Software Engineer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February 2021 to December 2025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Viaro Networks Inc. - Delaware, United States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Owned a Go-based event ingestion service in Delaware that handled bursty network telemetry, adding backpressure, idempotency keys, and replay-safe offsets so operations could trust totals during outages.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Refactored a legacy Python scoring job into a versioned pipeline with reproducible configs and dataset snapshots, so model runs could be audited months later without “works on my laptop” debates.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a gRPC/REST gateway that unified half a dozen internal APIs behind consistent auth and rate limits, cutting partner integration time and reducing on-call noise from misbehaving clients.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Introduced structured logging with request IDs and redaction rules, then wired dashboards and alerts so the team could pinpoint latency regressions in minutes instead of combing through raw logs.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Designed a feature store-style schema in Postgres and S3 with clear ownership and data contracts, preventing silent column drift that previously caused confusing model accuracy drops in production.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Implemented a canary rollout workflow for inference endpoints, automatically comparing live error rates and calibration metrics before promoting traffic, which avoided risky “big bang” deployments.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Optimized a high-cardinality metrics pipeline by batching writes and tuning indexes, reducing p95 query time from minutes to seconds while keeping dashboards responsive during peak load.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Partnered with product and support to translate vague “customers are complaining” reports into measurable hypotheses, then shipped targeted fixes that reduced ticket volume week over week.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a queue-driven reconciliation worker using SQS patterns, with retries and dead-letter handling, to automatically recover from upstream API flakiness without manual reruns by engineers.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Created a trace-based incident playbook for the top three failure modes, including runbooks and postmortem templates, so new on-call engineers could respond confidently on day one.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Led code reviews emphasizing testability and clear boundaries, gradually replacing tangled shared utilities with small libraries and interfaces that made future refactors safer and faster.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Implemented caching and conditional requests for a frequently-called configuration endpoint, lowering backend load and eliminating periodic brownouts triggered by synchronized client refreshes.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Developed a nightly batch inference job in Go for cost-efficient scoring, with checksum validation and lineage tags so analysts could tie every score back to its exact inputs and model version.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Worked with security to harden secrets management and IAM policies, removing overly broad permissions and adding rotation hooks without breaking existing deployments or developer workflows.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Mentored two engineers through a migration from ad-hoc scripts to CI/CD with automated linting, tests, and release tagging, improving delivery speed while keeping reliability predictable.</w:t>
      </w:r>
    </w:p>
    <w:p>
      <w:pPr>
        <w:spacing w:after="8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Software Engineer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October 2018 to January 2021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Avantia, Inc. - Ohio, United States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In Ohio, built Python ETL jobs that normalized messy operational feeds into training-ready tables, enforcing stable identifiers and timestamp rules so analytics and ML agreed on the same truth.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Implemented scikit-learn pipelines with deterministic preprocessing for missing values and categorical encoding, reducing week-to-week evaluation variance when source distributions shifted.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Created a data validation layer with expectation-style checks and quarantine outputs, catching schema breaks early and preventing silent bad rows from contaminating downstream model training.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Designed Postgres schemas and indexes for feature extraction queries, tuning slow joins and adding materialized views so batch feature generation finished within nightly SLAs.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Added incremental backfill tooling with watermark checkpoints, enabling safe historical reprocessing without duplicating rows or overwhelming upstream APIs during large replays.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a small Go CLI for analysts to request dataset slices with consistent filters, improving reproducibility and cutting the time spent on one-off SQL exports and manual cleanup.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Instrumented services with metrics and log correlation IDs, making it straightforward to trace a single customer’s data path across jobs when investigating accuracy complaints.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Collaborated with stakeholders to define evaluation metrics that matched business outcomes, then automated model comparison reports so decisions were based on evidence, not gut feel.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Improved batch runtime by converting hot loops to vectorized NumPy operations and optimizing I/O with Parquet, saving compute cost and freeing capacity for new experiments.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Introduced a lightweight model registry pattern using versioned artifacts and metadata, so deployments always referenced an immutable model build and its exact training data snapshot.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REST endpoints for internal scoring requests with clear error contracts, adding retries and circuit breakers to handle dependency hiccups without cascading failures.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Ran structured post-incident reviews after pipeline failures, documenting root causes and preventive actions, which steadily reduced recurring issues that had previously drained the team.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Supported onboarding by writing concise runbooks and “first-week” tasks, helping new engineers become productive quickly without relying on tribal knowledge or hallway conversations.</w:t>
      </w:r>
    </w:p>
    <w:p>
      <w:pPr>
        <w:spacing w:after="8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Software Developer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March 2016 to September 2018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ArnAmy, Inc. - Florida, United States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In Florida, developed Python-based ETL pipelines that consolidated event streams from multiple vendors, applying consistent timezone handling and de-duplication rules so dashboards matched reality.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RESTful services that exposed cleaned datasets to internal consumers, documenting response contracts and introducing pagination so large queries didn’t crash clients or the database.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Implemented automated regression tests around critical transforms, including golden-file fixtures, which prevented subtle logic changes from breaking historical comparability in reports.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Introduced Dockerized dev environments after 2015 within the team’s workflow, reducing setup time and ensuring everyone ran the same dependencies when reproducing tricky data issues.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Tuned MySQL and Postgres queries by adding composite indexes and rewriting slow joins, cutting nightly batch windows and freeing time for feature experiments and exploratory analysis.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Created scheduled background jobs with retry and idempotency patterns, so transient network failures no longer required manual reruns or late-night babysitting by engineers.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Added basic service health checks and log rotation policies on Linux hosts, improving operational stability and making failures visible before customers noticed broken exports.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Collaborated closely with non-engineering stakeholders to translate ambiguous requirements into small deliverables, keeping scope realistic while still shipping steady improvements.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internal tooling for data reconciliation that compared source counts to processed outputs, surfacing drift early and preventing long-running discrepancies from accumulating.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Improved code maintainability by extracting shared parsing logic into reusable modules, reducing duplication and making it easier to onboard new contributors to the pipeline codebase.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Prepared the system for future scale by partitioning high-volume tables and establishing archival routines, keeping storage growth predictable and query performance steady over time.</w:t>
      </w:r>
    </w:p>
    <w:p>
      <w:pPr>
        <w:spacing w:after="8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Junior Software Developer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October 2014 to February 2016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Centric Tech Inc. - New Jersey, United States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In New Jersey, wrote Python and SQL scripts to clean and reconcile inconsistent customer datasets, adding repeatable validation checks so exports stopped breaking when formats changed unexpectedly.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small command-line tools in Bash to automate nightly pulls and comparisons, reducing manual spreadsheet firefighting and giving the team consistent, timestamped outputs for audits.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Implemented basic statistical summaries and anomaly flags for key metrics, helping stakeholders spot data quality issues early instead of discovering them after decisions were already made.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Standardized Git workflows and code review checklists for the junior team, improving collaboration and preventing last-minute merges from introducing avoidable production defects.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Improved reliability of scheduled jobs by adding clear exit codes, structured log messages, and alert-friendly error summaries, making on-call triage faster and less guesswork-driven.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Collaborated with senior engineers to document data sources, ownership, and definitions, reducing confusion between teams and preventing duplicate efforts on the same transformation logic.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Optimized a slow reporting query by redesigning tables and indexes, which reduced runtime enough to fit within business hours and made iterative analysis feasible for non-engineers.</w:t>
      </w:r>
    </w:p>
    <w:p>
      <w:pPr>
        <w:spacing w:after="80"/>
      </w:pPr>
    </w:p>
    <w:p>
      <w:pPr>
        <w:pBdr>
          <w:bottom w:val="single" w:color="B91C1C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EDUCATION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Bachelor’s degree in Computer Science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2010 to 2014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Stanford University Department of Computer Science</w:t>
      </w:r>
    </w:p>
    <w:p>
      <w:pPr>
        <w:spacing w:after="80"/>
      </w:pPr>
    </w:p>
    <w:sectPr>
      <w:pgSz w:w="11906" w:h="16838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2026-01-28T22:20:35.616Z</dcterms:created>
  <dcterms:modified xsi:type="dcterms:W3CDTF">2026-01-28T22:20:35.616Z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