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i w:val="false"/>
          <w:iCs w:val="false"/>
          <w:color w:val="111111"/>
          <w:sz w:val="44"/>
          <w:szCs w:val="44"/>
        </w:rPr>
        <w:t xml:space="preserve">WILLIAM</w:t>
      </w:r>
      <w:r>
        <w:rPr>
          <w:rFonts w:ascii="Times New Roman" w:cs="Times New Roman" w:eastAsia="Times New Roman" w:hAnsi="Times New Roman"/>
          <w:b/>
          <w:bCs/>
          <w:i w:val="false"/>
          <w:iCs w:val="false"/>
          <w:color w:val="B91C1C"/>
          <w:sz w:val="44"/>
          <w:szCs w:val="44"/>
        </w:rPr>
        <w:t xml:space="preserve"> JACKSON</w:t>
      </w:r>
    </w:p>
    <w:p>
      <w:pPr>
        <w:spacing w:after="80"/>
        <w:jc w:val="center"/>
      </w:pPr>
      <w:r>
        <w:rPr>
          <w:rFonts w:ascii="Arial" w:cs="Arial" w:eastAsia="Arial" w:hAnsi="Arial"/>
          <w:b w:val="false"/>
          <w:bCs w:val="false"/>
          <w:i w:val="false"/>
          <w:iCs w:val="false"/>
          <w:color w:val="555555"/>
          <w:sz w:val="19"/>
          <w:szCs w:val="19"/>
        </w:rPr>
        <w:t xml:space="preserve">Senior Software Engineer</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40"/>
              <w:left w:type="dxa" w:w="80"/>
              <w:bottom w:type="dxa" w:w="40"/>
              <w:right w:type="dxa" w:w="80"/>
            </w:tcMar>
            <w:vAlign w:val="center"/>
          </w:tcPr>
          <w:p>
            <w:pPr>
              <w:jc w:val="center"/>
            </w:pPr>
            <w:r>
              <w:rPr>
                <w:rFonts w:ascii="Arial" w:cs="Arial" w:eastAsia="Arial" w:hAnsi="Arial"/>
                <w:b w:val="false"/>
                <w:bCs w:val="false"/>
                <w:i w:val="false"/>
                <w:iCs w:val="false"/>
                <w:color w:val="FFFFFF"/>
                <w:sz w:val="17"/>
                <w:szCs w:val="17"/>
              </w:rPr>
              <w:t xml:space="preserve">Wellington, Nevada, United States | +1 7133745074 | william.jackson.pro@outlook.com | linkedin.com/in/william-jackson-76a6343a5</w:t>
            </w:r>
          </w:p>
        </w:tc>
      </w:tr>
    </w:tbl>
    <w:p>
      <w:pPr>
        <w:spacing w:after="120"/>
      </w:pPr>
    </w:p>
    <w:p>
      <w:pPr>
        <w:pBdr>
          <w:bottom w:val="single" w:color="B91C1C" w:sz="6"/>
        </w:pBdr>
        <w:spacing w:before="120" w:after="80"/>
        <w:jc w:val="left"/>
      </w:pPr>
      <w:r>
        <w:rPr>
          <w:b/>
          <w:bCs/>
          <w:i w:val="false"/>
          <w:iCs w:val="false"/>
          <w:color w:val="111111"/>
          <w:sz w:val="21"/>
          <w:szCs w:val="21"/>
        </w:rPr>
        <w:t xml:space="preserve">PROFESSIONAL SUMMARY</w:t>
      </w:r>
    </w:p>
    <w:p>
      <w:pPr>
        <w:spacing w:after="80"/>
        <w:jc w:val="both"/>
      </w:pPr>
      <w:r>
        <w:rPr>
          <w:rFonts w:ascii="Arial" w:cs="Arial" w:eastAsia="Arial" w:hAnsi="Arial"/>
          <w:b w:val="false"/>
          <w:bCs w:val="false"/>
          <w:i w:val="false"/>
          <w:iCs w:val="false"/>
          <w:color w:val="111111"/>
          <w:sz w:val="19"/>
          <w:szCs w:val="19"/>
        </w:rPr>
        <w:t xml:space="preserve">Senior Software Engineer with ~10 years of hands-on delivery across Ruby on Rails, React, and Node.js teams, owning features end-to-end from messy requirements to reliable production outcomes. Experienced building scalable APIs, background processing pipelines, and modern web apps with strong emphasis on observability, performance, and practical maintainability. Known for untangling brittle integrations, reducing operational noise, and turning hard-to-debug production issues into measurable, repeatable fixes through disciplined logging, metrics, and incident follow-ups. Comfortable collaborating with non-engineering stakeholders, translating ambiguity into implementable scopes, and shipping incrementally without sacrificing quality or long-term sanity in the codebase.</w:t>
      </w:r>
    </w:p>
    <w:p>
      <w:pPr>
        <w:pBdr>
          <w:bottom w:val="single" w:color="B91C1C" w:sz="6"/>
        </w:pBdr>
        <w:spacing w:before="120" w:after="80"/>
        <w:jc w:val="left"/>
      </w:pPr>
      <w:r>
        <w:rPr>
          <w:b/>
          <w:bCs/>
          <w:i w:val="false"/>
          <w:iCs w:val="false"/>
          <w:color w:val="111111"/>
          <w:sz w:val="21"/>
          <w:szCs w:val="21"/>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50%"/>
            <w:tcBorders>
              <w:top w:val="none" w:color="FFFFFF" w:sz="0"/>
              <w:left w:val="none" w:color="FFFFFF" w:sz="0"/>
              <w:bottom w:val="none" w:color="FFFFFF" w:sz="0"/>
              <w:right w:val="none" w:color="FFFFFF" w:sz="0"/>
            </w:tcBorders>
          </w:tcPr>
          <w:p>
            <w:pPr>
              <w:spacing w:after="40"/>
            </w:pPr>
            <w:r>
              <w:rPr>
                <w:rFonts w:ascii="Arial" w:cs="Arial" w:eastAsia="Arial" w:hAnsi="Arial"/>
                <w:b w:val="false"/>
                <w:bCs w:val="false"/>
                <w:i w:val="false"/>
                <w:iCs w:val="false"/>
                <w:color w:val="111111"/>
                <w:sz w:val="18"/>
                <w:szCs w:val="18"/>
              </w:rPr>
              <w:t xml:space="preserve">- Ruby</w:t>
            </w:r>
          </w:p>
          <w:p>
            <w:pPr>
              <w:spacing w:after="40"/>
            </w:pPr>
            <w:r>
              <w:rPr>
                <w:rFonts w:ascii="Arial" w:cs="Arial" w:eastAsia="Arial" w:hAnsi="Arial"/>
                <w:b w:val="false"/>
                <w:bCs w:val="false"/>
                <w:i w:val="false"/>
                <w:iCs w:val="false"/>
                <w:color w:val="111111"/>
                <w:sz w:val="18"/>
                <w:szCs w:val="18"/>
              </w:rPr>
              <w:t xml:space="preserve">- JavaScript (ES6+)</w:t>
            </w:r>
          </w:p>
          <w:p>
            <w:pPr>
              <w:spacing w:after="40"/>
            </w:pPr>
            <w:r>
              <w:rPr>
                <w:rFonts w:ascii="Arial" w:cs="Arial" w:eastAsia="Arial" w:hAnsi="Arial"/>
                <w:b w:val="false"/>
                <w:bCs w:val="false"/>
                <w:i w:val="false"/>
                <w:iCs w:val="false"/>
                <w:color w:val="111111"/>
                <w:sz w:val="18"/>
                <w:szCs w:val="18"/>
              </w:rPr>
              <w:t xml:space="preserve">- TypeScript</w:t>
            </w:r>
          </w:p>
          <w:p>
            <w:pPr>
              <w:spacing w:after="40"/>
            </w:pPr>
            <w:r>
              <w:rPr>
                <w:rFonts w:ascii="Arial" w:cs="Arial" w:eastAsia="Arial" w:hAnsi="Arial"/>
                <w:b w:val="false"/>
                <w:bCs w:val="false"/>
                <w:i w:val="false"/>
                <w:iCs w:val="false"/>
                <w:color w:val="111111"/>
                <w:sz w:val="18"/>
                <w:szCs w:val="18"/>
              </w:rPr>
              <w:t xml:space="preserve">- Node.js</w:t>
            </w:r>
          </w:p>
          <w:p>
            <w:pPr>
              <w:spacing w:after="40"/>
            </w:pPr>
            <w:r>
              <w:rPr>
                <w:rFonts w:ascii="Arial" w:cs="Arial" w:eastAsia="Arial" w:hAnsi="Arial"/>
                <w:b w:val="false"/>
                <w:bCs w:val="false"/>
                <w:i w:val="false"/>
                <w:iCs w:val="false"/>
                <w:color w:val="111111"/>
                <w:sz w:val="18"/>
                <w:szCs w:val="18"/>
              </w:rPr>
              <w:t xml:space="preserve">- SQL</w:t>
            </w:r>
          </w:p>
          <w:p>
            <w:pPr>
              <w:spacing w:after="40"/>
            </w:pPr>
            <w:r>
              <w:rPr>
                <w:rFonts w:ascii="Arial" w:cs="Arial" w:eastAsia="Arial" w:hAnsi="Arial"/>
                <w:b w:val="false"/>
                <w:bCs w:val="false"/>
                <w:i w:val="false"/>
                <w:iCs w:val="false"/>
                <w:color w:val="111111"/>
                <w:sz w:val="18"/>
                <w:szCs w:val="18"/>
              </w:rPr>
              <w:t xml:space="preserve">- Python</w:t>
            </w:r>
          </w:p>
          <w:p>
            <w:pPr>
              <w:spacing w:after="40"/>
            </w:pPr>
            <w:r>
              <w:rPr>
                <w:rFonts w:ascii="Arial" w:cs="Arial" w:eastAsia="Arial" w:hAnsi="Arial"/>
                <w:b w:val="false"/>
                <w:bCs w:val="false"/>
                <w:i w:val="false"/>
                <w:iCs w:val="false"/>
                <w:color w:val="111111"/>
                <w:sz w:val="18"/>
                <w:szCs w:val="18"/>
              </w:rPr>
              <w:t xml:space="preserve">- Bash</w:t>
            </w:r>
          </w:p>
          <w:p>
            <w:pPr>
              <w:spacing w:after="40"/>
            </w:pPr>
            <w:r>
              <w:rPr>
                <w:rFonts w:ascii="Arial" w:cs="Arial" w:eastAsia="Arial" w:hAnsi="Arial"/>
                <w:b w:val="false"/>
                <w:bCs w:val="false"/>
                <w:i w:val="false"/>
                <w:iCs w:val="false"/>
                <w:color w:val="111111"/>
                <w:sz w:val="18"/>
                <w:szCs w:val="18"/>
              </w:rPr>
              <w:t xml:space="preserve">- React</w:t>
            </w:r>
          </w:p>
          <w:p>
            <w:pPr>
              <w:spacing w:after="40"/>
            </w:pPr>
            <w:r>
              <w:rPr>
                <w:rFonts w:ascii="Arial" w:cs="Arial" w:eastAsia="Arial" w:hAnsi="Arial"/>
                <w:b w:val="false"/>
                <w:bCs w:val="false"/>
                <w:i w:val="false"/>
                <w:iCs w:val="false"/>
                <w:color w:val="111111"/>
                <w:sz w:val="18"/>
                <w:szCs w:val="18"/>
              </w:rPr>
              <w:t xml:space="preserve">- Next.js</w:t>
            </w:r>
          </w:p>
          <w:p>
            <w:pPr>
              <w:spacing w:after="40"/>
            </w:pPr>
            <w:r>
              <w:rPr>
                <w:rFonts w:ascii="Arial" w:cs="Arial" w:eastAsia="Arial" w:hAnsi="Arial"/>
                <w:b w:val="false"/>
                <w:bCs w:val="false"/>
                <w:i w:val="false"/>
                <w:iCs w:val="false"/>
                <w:color w:val="111111"/>
                <w:sz w:val="18"/>
                <w:szCs w:val="18"/>
              </w:rPr>
              <w:t xml:space="preserve">- Redux</w:t>
            </w:r>
          </w:p>
          <w:p>
            <w:pPr>
              <w:spacing w:after="40"/>
            </w:pPr>
            <w:r>
              <w:rPr>
                <w:rFonts w:ascii="Arial" w:cs="Arial" w:eastAsia="Arial" w:hAnsi="Arial"/>
                <w:b w:val="false"/>
                <w:bCs w:val="false"/>
                <w:i w:val="false"/>
                <w:iCs w:val="false"/>
                <w:color w:val="111111"/>
                <w:sz w:val="18"/>
                <w:szCs w:val="18"/>
              </w:rPr>
              <w:t xml:space="preserve">- React Query</w:t>
            </w:r>
          </w:p>
          <w:p>
            <w:pPr>
              <w:spacing w:after="40"/>
            </w:pPr>
            <w:r>
              <w:rPr>
                <w:rFonts w:ascii="Arial" w:cs="Arial" w:eastAsia="Arial" w:hAnsi="Arial"/>
                <w:b w:val="false"/>
                <w:bCs w:val="false"/>
                <w:i w:val="false"/>
                <w:iCs w:val="false"/>
                <w:color w:val="111111"/>
                <w:sz w:val="18"/>
                <w:szCs w:val="18"/>
              </w:rPr>
              <w:t xml:space="preserve">- HTML5</w:t>
            </w:r>
          </w:p>
          <w:p>
            <w:pPr>
              <w:spacing w:after="40"/>
            </w:pPr>
            <w:r>
              <w:rPr>
                <w:rFonts w:ascii="Arial" w:cs="Arial" w:eastAsia="Arial" w:hAnsi="Arial"/>
                <w:b w:val="false"/>
                <w:bCs w:val="false"/>
                <w:i w:val="false"/>
                <w:iCs w:val="false"/>
                <w:color w:val="111111"/>
                <w:sz w:val="18"/>
                <w:szCs w:val="18"/>
              </w:rPr>
              <w:t xml:space="preserve">- CSS3</w:t>
            </w:r>
          </w:p>
          <w:p>
            <w:pPr>
              <w:spacing w:after="40"/>
            </w:pPr>
            <w:r>
              <w:rPr>
                <w:rFonts w:ascii="Arial" w:cs="Arial" w:eastAsia="Arial" w:hAnsi="Arial"/>
                <w:b w:val="false"/>
                <w:bCs w:val="false"/>
                <w:i w:val="false"/>
                <w:iCs w:val="false"/>
                <w:color w:val="111111"/>
                <w:sz w:val="18"/>
                <w:szCs w:val="18"/>
              </w:rPr>
              <w:t xml:space="preserve">- Tailwind CSS</w:t>
            </w:r>
          </w:p>
          <w:p>
            <w:pPr>
              <w:spacing w:after="40"/>
            </w:pPr>
            <w:r>
              <w:rPr>
                <w:rFonts w:ascii="Arial" w:cs="Arial" w:eastAsia="Arial" w:hAnsi="Arial"/>
                <w:b w:val="false"/>
                <w:bCs w:val="false"/>
                <w:i w:val="false"/>
                <w:iCs w:val="false"/>
                <w:color w:val="111111"/>
                <w:sz w:val="18"/>
                <w:szCs w:val="18"/>
              </w:rPr>
              <w:t xml:space="preserve">- Bootstrap</w:t>
            </w:r>
          </w:p>
          <w:p>
            <w:pPr>
              <w:spacing w:after="40"/>
            </w:pPr>
            <w:r>
              <w:rPr>
                <w:rFonts w:ascii="Arial" w:cs="Arial" w:eastAsia="Arial" w:hAnsi="Arial"/>
                <w:b w:val="false"/>
                <w:bCs w:val="false"/>
                <w:i w:val="false"/>
                <w:iCs w:val="false"/>
                <w:color w:val="111111"/>
                <w:sz w:val="18"/>
                <w:szCs w:val="18"/>
              </w:rPr>
              <w:t xml:space="preserve">- Storybook</w:t>
            </w:r>
          </w:p>
          <w:p>
            <w:pPr>
              <w:spacing w:after="40"/>
            </w:pPr>
            <w:r>
              <w:rPr>
                <w:rFonts w:ascii="Arial" w:cs="Arial" w:eastAsia="Arial" w:hAnsi="Arial"/>
                <w:b w:val="false"/>
                <w:bCs w:val="false"/>
                <w:i w:val="false"/>
                <w:iCs w:val="false"/>
                <w:color w:val="111111"/>
                <w:sz w:val="18"/>
                <w:szCs w:val="18"/>
              </w:rPr>
              <w:t xml:space="preserve">- Vite</w:t>
            </w:r>
          </w:p>
          <w:p>
            <w:pPr>
              <w:spacing w:after="40"/>
            </w:pPr>
            <w:r>
              <w:rPr>
                <w:rFonts w:ascii="Arial" w:cs="Arial" w:eastAsia="Arial" w:hAnsi="Arial"/>
                <w:b w:val="false"/>
                <w:bCs w:val="false"/>
                <w:i w:val="false"/>
                <w:iCs w:val="false"/>
                <w:color w:val="111111"/>
                <w:sz w:val="18"/>
                <w:szCs w:val="18"/>
              </w:rPr>
              <w:t xml:space="preserve">- Webpack</w:t>
            </w:r>
          </w:p>
          <w:p>
            <w:pPr>
              <w:spacing w:after="40"/>
            </w:pPr>
            <w:r>
              <w:rPr>
                <w:rFonts w:ascii="Arial" w:cs="Arial" w:eastAsia="Arial" w:hAnsi="Arial"/>
                <w:b w:val="false"/>
                <w:bCs w:val="false"/>
                <w:i w:val="false"/>
                <w:iCs w:val="false"/>
                <w:color w:val="111111"/>
                <w:sz w:val="18"/>
                <w:szCs w:val="18"/>
              </w:rPr>
              <w:t xml:space="preserve">- Accessibility (WCAG)</w:t>
            </w:r>
          </w:p>
          <w:p>
            <w:pPr>
              <w:spacing w:after="40"/>
            </w:pPr>
            <w:r>
              <w:rPr>
                <w:rFonts w:ascii="Arial" w:cs="Arial" w:eastAsia="Arial" w:hAnsi="Arial"/>
                <w:b w:val="false"/>
                <w:bCs w:val="false"/>
                <w:i w:val="false"/>
                <w:iCs w:val="false"/>
                <w:color w:val="111111"/>
                <w:sz w:val="18"/>
                <w:szCs w:val="18"/>
              </w:rPr>
              <w:t xml:space="preserve">- Performance Profiling (Web Vitals)</w:t>
            </w:r>
          </w:p>
          <w:p>
            <w:pPr>
              <w:spacing w:after="40"/>
            </w:pPr>
            <w:r>
              <w:rPr>
                <w:rFonts w:ascii="Arial" w:cs="Arial" w:eastAsia="Arial" w:hAnsi="Arial"/>
                <w:b w:val="false"/>
                <w:bCs w:val="false"/>
                <w:i w:val="false"/>
                <w:iCs w:val="false"/>
                <w:color w:val="111111"/>
                <w:sz w:val="18"/>
                <w:szCs w:val="18"/>
              </w:rPr>
              <w:t xml:space="preserve">- Ruby on Rails</w:t>
            </w:r>
          </w:p>
          <w:p>
            <w:pPr>
              <w:spacing w:after="40"/>
            </w:pPr>
            <w:r>
              <w:rPr>
                <w:rFonts w:ascii="Arial" w:cs="Arial" w:eastAsia="Arial" w:hAnsi="Arial"/>
                <w:b w:val="false"/>
                <w:bCs w:val="false"/>
                <w:i w:val="false"/>
                <w:iCs w:val="false"/>
                <w:color w:val="111111"/>
                <w:sz w:val="18"/>
                <w:szCs w:val="18"/>
              </w:rPr>
              <w:t xml:space="preserve">- Rails API Mode</w:t>
            </w:r>
          </w:p>
          <w:p>
            <w:pPr>
              <w:spacing w:after="40"/>
            </w:pPr>
            <w:r>
              <w:rPr>
                <w:rFonts w:ascii="Arial" w:cs="Arial" w:eastAsia="Arial" w:hAnsi="Arial"/>
                <w:b w:val="false"/>
                <w:bCs w:val="false"/>
                <w:i w:val="false"/>
                <w:iCs w:val="false"/>
                <w:color w:val="111111"/>
                <w:sz w:val="18"/>
                <w:szCs w:val="18"/>
              </w:rPr>
              <w:t xml:space="preserve">- ActionCable (WebSockets)</w:t>
            </w:r>
          </w:p>
          <w:p>
            <w:pPr>
              <w:spacing w:after="40"/>
            </w:pPr>
            <w:r>
              <w:rPr>
                <w:rFonts w:ascii="Arial" w:cs="Arial" w:eastAsia="Arial" w:hAnsi="Arial"/>
                <w:b w:val="false"/>
                <w:bCs w:val="false"/>
                <w:i w:val="false"/>
                <w:iCs w:val="false"/>
                <w:color w:val="111111"/>
                <w:sz w:val="18"/>
                <w:szCs w:val="18"/>
              </w:rPr>
              <w:t xml:space="preserve">- ActiveRecord</w:t>
            </w:r>
          </w:p>
          <w:p>
            <w:pPr>
              <w:spacing w:after="40"/>
            </w:pPr>
            <w:r>
              <w:rPr>
                <w:rFonts w:ascii="Arial" w:cs="Arial" w:eastAsia="Arial" w:hAnsi="Arial"/>
                <w:b w:val="false"/>
                <w:bCs w:val="false"/>
                <w:i w:val="false"/>
                <w:iCs w:val="false"/>
                <w:color w:val="111111"/>
                <w:sz w:val="18"/>
                <w:szCs w:val="18"/>
              </w:rPr>
              <w:t xml:space="preserve">- Rake Tasks</w:t>
            </w:r>
          </w:p>
          <w:p>
            <w:pPr>
              <w:spacing w:after="40"/>
            </w:pPr>
            <w:r>
              <w:rPr>
                <w:rFonts w:ascii="Arial" w:cs="Arial" w:eastAsia="Arial" w:hAnsi="Arial"/>
                <w:b w:val="false"/>
                <w:bCs w:val="false"/>
                <w:i w:val="false"/>
                <w:iCs w:val="false"/>
                <w:color w:val="111111"/>
                <w:sz w:val="18"/>
                <w:szCs w:val="18"/>
              </w:rPr>
              <w:t xml:space="preserve">- Node.js (Express)</w:t>
            </w:r>
          </w:p>
          <w:p>
            <w:pPr>
              <w:spacing w:after="40"/>
            </w:pPr>
            <w:r>
              <w:rPr>
                <w:rFonts w:ascii="Arial" w:cs="Arial" w:eastAsia="Arial" w:hAnsi="Arial"/>
                <w:b w:val="false"/>
                <w:bCs w:val="false"/>
                <w:i w:val="false"/>
                <w:iCs w:val="false"/>
                <w:color w:val="111111"/>
                <w:sz w:val="18"/>
                <w:szCs w:val="18"/>
              </w:rPr>
              <w:t xml:space="preserve">- REST APIs</w:t>
            </w:r>
          </w:p>
          <w:p>
            <w:pPr>
              <w:spacing w:after="40"/>
            </w:pPr>
            <w:r>
              <w:rPr>
                <w:rFonts w:ascii="Arial" w:cs="Arial" w:eastAsia="Arial" w:hAnsi="Arial"/>
                <w:b w:val="false"/>
                <w:bCs w:val="false"/>
                <w:i w:val="false"/>
                <w:iCs w:val="false"/>
                <w:color w:val="111111"/>
                <w:sz w:val="18"/>
                <w:szCs w:val="18"/>
              </w:rPr>
              <w:t xml:space="preserve">- GraphQL</w:t>
            </w:r>
          </w:p>
          <w:p>
            <w:pPr>
              <w:spacing w:after="40"/>
            </w:pPr>
            <w:r>
              <w:rPr>
                <w:rFonts w:ascii="Arial" w:cs="Arial" w:eastAsia="Arial" w:hAnsi="Arial"/>
                <w:b w:val="false"/>
                <w:bCs w:val="false"/>
                <w:i w:val="false"/>
                <w:iCs w:val="false"/>
                <w:color w:val="111111"/>
                <w:sz w:val="18"/>
                <w:szCs w:val="18"/>
              </w:rPr>
              <w:t xml:space="preserve">- Apollo GraphQL</w:t>
            </w:r>
          </w:p>
          <w:p>
            <w:pPr>
              <w:spacing w:after="40"/>
            </w:pPr>
            <w:r>
              <w:rPr>
                <w:rFonts w:ascii="Arial" w:cs="Arial" w:eastAsia="Arial" w:hAnsi="Arial"/>
                <w:b w:val="false"/>
                <w:bCs w:val="false"/>
                <w:i w:val="false"/>
                <w:iCs w:val="false"/>
                <w:color w:val="111111"/>
                <w:sz w:val="18"/>
                <w:szCs w:val="18"/>
              </w:rPr>
              <w:t xml:space="preserve">- Microservices</w:t>
            </w:r>
          </w:p>
          <w:p>
            <w:pPr>
              <w:spacing w:after="40"/>
            </w:pPr>
            <w:r>
              <w:rPr>
                <w:rFonts w:ascii="Arial" w:cs="Arial" w:eastAsia="Arial" w:hAnsi="Arial"/>
                <w:b w:val="false"/>
                <w:bCs w:val="false"/>
                <w:i w:val="false"/>
                <w:iCs w:val="false"/>
                <w:color w:val="111111"/>
                <w:sz w:val="18"/>
                <w:szCs w:val="18"/>
              </w:rPr>
              <w:t xml:space="preserve">- Distributed Systems</w:t>
            </w:r>
          </w:p>
          <w:p>
            <w:pPr>
              <w:spacing w:after="40"/>
            </w:pPr>
            <w:r>
              <w:rPr>
                <w:rFonts w:ascii="Arial" w:cs="Arial" w:eastAsia="Arial" w:hAnsi="Arial"/>
                <w:b w:val="false"/>
                <w:bCs w:val="false"/>
                <w:i w:val="false"/>
                <w:iCs w:val="false"/>
                <w:color w:val="111111"/>
                <w:sz w:val="18"/>
                <w:szCs w:val="18"/>
              </w:rPr>
              <w:t xml:space="preserve">- Event-Driven Architecture</w:t>
            </w:r>
          </w:p>
          <w:p>
            <w:pPr>
              <w:spacing w:after="40"/>
            </w:pPr>
            <w:r>
              <w:rPr>
                <w:rFonts w:ascii="Arial" w:cs="Arial" w:eastAsia="Arial" w:hAnsi="Arial"/>
                <w:b w:val="false"/>
                <w:bCs w:val="false"/>
                <w:i w:val="false"/>
                <w:iCs w:val="false"/>
                <w:color w:val="111111"/>
                <w:sz w:val="18"/>
                <w:szCs w:val="18"/>
              </w:rPr>
              <w:t xml:space="preserve">- Background Jobs</w:t>
            </w:r>
          </w:p>
          <w:p>
            <w:pPr>
              <w:spacing w:after="40"/>
            </w:pPr>
            <w:r>
              <w:rPr>
                <w:rFonts w:ascii="Arial" w:cs="Arial" w:eastAsia="Arial" w:hAnsi="Arial"/>
                <w:b w:val="false"/>
                <w:bCs w:val="false"/>
                <w:i w:val="false"/>
                <w:iCs w:val="false"/>
                <w:color w:val="111111"/>
                <w:sz w:val="18"/>
                <w:szCs w:val="18"/>
              </w:rPr>
              <w:t xml:space="preserve">- Rate Limiting &amp; Retries</w:t>
            </w:r>
          </w:p>
          <w:p>
            <w:pPr>
              <w:spacing w:after="40"/>
            </w:pPr>
            <w:r>
              <w:rPr>
                <w:rFonts w:ascii="Arial" w:cs="Arial" w:eastAsia="Arial" w:hAnsi="Arial"/>
                <w:b w:val="false"/>
                <w:bCs w:val="false"/>
                <w:i w:val="false"/>
                <w:iCs w:val="false"/>
                <w:color w:val="111111"/>
                <w:sz w:val="18"/>
                <w:szCs w:val="18"/>
              </w:rPr>
              <w:t xml:space="preserve">- Idempotency Patterns</w:t>
            </w:r>
          </w:p>
          <w:p>
            <w:pPr>
              <w:spacing w:after="40"/>
            </w:pPr>
            <w:r>
              <w:rPr>
                <w:rFonts w:ascii="Arial" w:cs="Arial" w:eastAsia="Arial" w:hAnsi="Arial"/>
                <w:b w:val="false"/>
                <w:bCs w:val="false"/>
                <w:i w:val="false"/>
                <w:iCs w:val="false"/>
                <w:color w:val="111111"/>
                <w:sz w:val="18"/>
                <w:szCs w:val="18"/>
              </w:rPr>
              <w:t xml:space="preserve">- Sidekiq</w:t>
            </w:r>
          </w:p>
          <w:p>
            <w:pPr>
              <w:spacing w:after="40"/>
            </w:pPr>
            <w:r>
              <w:rPr>
                <w:rFonts w:ascii="Arial" w:cs="Arial" w:eastAsia="Arial" w:hAnsi="Arial"/>
                <w:b w:val="false"/>
                <w:bCs w:val="false"/>
                <w:i w:val="false"/>
                <w:iCs w:val="false"/>
                <w:color w:val="111111"/>
                <w:sz w:val="18"/>
                <w:szCs w:val="18"/>
              </w:rPr>
              <w:t xml:space="preserve">- ActiveJob</w:t>
            </w:r>
          </w:p>
          <w:p>
            <w:pPr>
              <w:spacing w:after="40"/>
            </w:pPr>
            <w:r>
              <w:rPr>
                <w:rFonts w:ascii="Arial" w:cs="Arial" w:eastAsia="Arial" w:hAnsi="Arial"/>
                <w:b w:val="false"/>
                <w:bCs w:val="false"/>
                <w:i w:val="false"/>
                <w:iCs w:val="false"/>
                <w:color w:val="111111"/>
                <w:sz w:val="18"/>
                <w:szCs w:val="18"/>
              </w:rPr>
              <w:t xml:space="preserve">- Redis</w:t>
            </w:r>
          </w:p>
          <w:p>
            <w:pPr>
              <w:spacing w:after="40"/>
            </w:pPr>
            <w:r>
              <w:rPr>
                <w:rFonts w:ascii="Arial" w:cs="Arial" w:eastAsia="Arial" w:hAnsi="Arial"/>
                <w:b w:val="false"/>
                <w:bCs w:val="false"/>
                <w:i w:val="false"/>
                <w:iCs w:val="false"/>
                <w:color w:val="111111"/>
                <w:sz w:val="18"/>
                <w:szCs w:val="18"/>
              </w:rPr>
              <w:t xml:space="preserve">- RSpec</w:t>
            </w:r>
          </w:p>
          <w:p>
            <w:pPr>
              <w:spacing w:after="40"/>
            </w:pPr>
            <w:r>
              <w:rPr>
                <w:rFonts w:ascii="Arial" w:cs="Arial" w:eastAsia="Arial" w:hAnsi="Arial"/>
                <w:b w:val="false"/>
                <w:bCs w:val="false"/>
                <w:i w:val="false"/>
                <w:iCs w:val="false"/>
                <w:color w:val="111111"/>
                <w:sz w:val="18"/>
                <w:szCs w:val="18"/>
              </w:rPr>
              <w:t xml:space="preserve">- FactoryBot</w:t>
            </w:r>
          </w:p>
          <w:p>
            <w:pPr>
              <w:spacing w:after="40"/>
            </w:pPr>
            <w:r>
              <w:rPr>
                <w:rFonts w:ascii="Arial" w:cs="Arial" w:eastAsia="Arial" w:hAnsi="Arial"/>
                <w:b w:val="false"/>
                <w:bCs w:val="false"/>
                <w:i w:val="false"/>
                <w:iCs w:val="false"/>
                <w:color w:val="111111"/>
                <w:sz w:val="18"/>
                <w:szCs w:val="18"/>
              </w:rPr>
              <w:t xml:space="preserve">- Capybara</w:t>
            </w:r>
          </w:p>
          <w:p>
            <w:pPr>
              <w:spacing w:after="40"/>
            </w:pPr>
            <w:r>
              <w:rPr>
                <w:rFonts w:ascii="Arial" w:cs="Arial" w:eastAsia="Arial" w:hAnsi="Arial"/>
                <w:b w:val="false"/>
                <w:bCs w:val="false"/>
                <w:i w:val="false"/>
                <w:iCs w:val="false"/>
                <w:color w:val="111111"/>
                <w:sz w:val="18"/>
                <w:szCs w:val="18"/>
              </w:rPr>
              <w:t xml:space="preserve">- Rails Caching</w:t>
            </w:r>
          </w:p>
          <w:p>
            <w:pPr>
              <w:spacing w:after="40"/>
            </w:pPr>
            <w:r>
              <w:rPr>
                <w:rFonts w:ascii="Arial" w:cs="Arial" w:eastAsia="Arial" w:hAnsi="Arial"/>
                <w:b w:val="false"/>
                <w:bCs w:val="false"/>
                <w:i w:val="false"/>
                <w:iCs w:val="false"/>
                <w:color w:val="111111"/>
                <w:sz w:val="18"/>
                <w:szCs w:val="18"/>
              </w:rPr>
              <w:t xml:space="preserve">- Service Objects</w:t>
            </w:r>
          </w:p>
          <w:p>
            <w:pPr>
              <w:spacing w:after="40"/>
            </w:pPr>
            <w:r>
              <w:rPr>
                <w:rFonts w:ascii="Arial" w:cs="Arial" w:eastAsia="Arial" w:hAnsi="Arial"/>
                <w:b w:val="false"/>
                <w:bCs w:val="false"/>
                <w:i w:val="false"/>
                <w:iCs w:val="false"/>
                <w:color w:val="111111"/>
                <w:sz w:val="18"/>
                <w:szCs w:val="18"/>
              </w:rPr>
              <w:t xml:space="preserve">- Database Migrations</w:t>
            </w:r>
          </w:p>
          <w:p>
            <w:pPr>
              <w:spacing w:after="40"/>
            </w:pPr>
            <w:r>
              <w:rPr>
                <w:rFonts w:ascii="Arial" w:cs="Arial" w:eastAsia="Arial" w:hAnsi="Arial"/>
                <w:b w:val="false"/>
                <w:bCs w:val="false"/>
                <w:i w:val="false"/>
                <w:iCs w:val="false"/>
                <w:color w:val="111111"/>
                <w:sz w:val="18"/>
                <w:szCs w:val="18"/>
              </w:rPr>
              <w:t xml:space="preserve">- Gem Dependency Management (Bundler)</w:t>
            </w:r>
          </w:p>
          <w:p>
            <w:pPr>
              <w:spacing w:after="40"/>
            </w:pPr>
            <w:r>
              <w:rPr>
                <w:rFonts w:ascii="Arial" w:cs="Arial" w:eastAsia="Arial" w:hAnsi="Arial"/>
                <w:b w:val="false"/>
                <w:bCs w:val="false"/>
                <w:i w:val="false"/>
                <w:iCs w:val="false"/>
                <w:color w:val="111111"/>
                <w:sz w:val="18"/>
                <w:szCs w:val="18"/>
              </w:rPr>
              <w:t xml:space="preserve">- AWS</w:t>
            </w:r>
          </w:p>
          <w:p>
            <w:pPr>
              <w:spacing w:after="40"/>
            </w:pPr>
            <w:r>
              <w:rPr>
                <w:rFonts w:ascii="Arial" w:cs="Arial" w:eastAsia="Arial" w:hAnsi="Arial"/>
                <w:b w:val="false"/>
                <w:bCs w:val="false"/>
                <w:i w:val="false"/>
                <w:iCs w:val="false"/>
                <w:color w:val="111111"/>
                <w:sz w:val="18"/>
                <w:szCs w:val="18"/>
              </w:rPr>
              <w:t xml:space="preserve">- Serverless (AWS Lambda)</w:t>
            </w:r>
          </w:p>
          <w:p>
            <w:pPr>
              <w:spacing w:after="40"/>
            </w:pPr>
            <w:r>
              <w:rPr>
                <w:rFonts w:ascii="Arial" w:cs="Arial" w:eastAsia="Arial" w:hAnsi="Arial"/>
                <w:b w:val="false"/>
                <w:bCs w:val="false"/>
                <w:i w:val="false"/>
                <w:iCs w:val="false"/>
                <w:color w:val="111111"/>
                <w:sz w:val="18"/>
                <w:szCs w:val="18"/>
              </w:rPr>
              <w:t xml:space="preserve">- API Gateway</w:t>
            </w:r>
          </w:p>
          <w:p>
            <w:pPr>
              <w:spacing w:after="40"/>
            </w:pPr>
            <w:r>
              <w:rPr>
                <w:rFonts w:ascii="Arial" w:cs="Arial" w:eastAsia="Arial" w:hAnsi="Arial"/>
                <w:b w:val="false"/>
                <w:bCs w:val="false"/>
                <w:i w:val="false"/>
                <w:iCs w:val="false"/>
                <w:color w:val="111111"/>
                <w:sz w:val="18"/>
                <w:szCs w:val="18"/>
              </w:rPr>
              <w:t xml:space="preserve">- SQS</w:t>
            </w:r>
          </w:p>
          <w:p>
            <w:pPr>
              <w:spacing w:after="40"/>
            </w:pPr>
            <w:r>
              <w:rPr>
                <w:rFonts w:ascii="Arial" w:cs="Arial" w:eastAsia="Arial" w:hAnsi="Arial"/>
                <w:b w:val="false"/>
                <w:bCs w:val="false"/>
                <w:i w:val="false"/>
                <w:iCs w:val="false"/>
                <w:color w:val="111111"/>
                <w:sz w:val="18"/>
                <w:szCs w:val="18"/>
              </w:rPr>
              <w:t xml:space="preserve">- SNS</w:t>
            </w:r>
          </w:p>
        </w:tc>
        <w:tc>
          <w:tcPr>
            <w:tcW w:type="pct" w:w="50%"/>
            <w:tcBorders>
              <w:top w:val="none" w:color="FFFFFF" w:sz="0"/>
              <w:left w:val="none" w:color="FFFFFF" w:sz="0"/>
              <w:bottom w:val="none" w:color="FFFFFF" w:sz="0"/>
              <w:right w:val="none" w:color="FFFFFF" w:sz="0"/>
            </w:tcBorders>
          </w:tcPr>
          <w:p>
            <w:pPr>
              <w:spacing w:after="40"/>
            </w:pPr>
            <w:r>
              <w:rPr>
                <w:rFonts w:ascii="Arial" w:cs="Arial" w:eastAsia="Arial" w:hAnsi="Arial"/>
                <w:b w:val="false"/>
                <w:bCs w:val="false"/>
                <w:i w:val="false"/>
                <w:iCs w:val="false"/>
                <w:color w:val="111111"/>
                <w:sz w:val="18"/>
                <w:szCs w:val="18"/>
              </w:rPr>
              <w:t xml:space="preserve">- EventBridge</w:t>
            </w:r>
          </w:p>
          <w:p>
            <w:pPr>
              <w:spacing w:after="40"/>
            </w:pPr>
            <w:r>
              <w:rPr>
                <w:rFonts w:ascii="Arial" w:cs="Arial" w:eastAsia="Arial" w:hAnsi="Arial"/>
                <w:b w:val="false"/>
                <w:bCs w:val="false"/>
                <w:i w:val="false"/>
                <w:iCs w:val="false"/>
                <w:color w:val="111111"/>
                <w:sz w:val="18"/>
                <w:szCs w:val="18"/>
              </w:rPr>
              <w:t xml:space="preserve">- ECS</w:t>
            </w:r>
          </w:p>
          <w:p>
            <w:pPr>
              <w:spacing w:after="40"/>
            </w:pPr>
            <w:r>
              <w:rPr>
                <w:rFonts w:ascii="Arial" w:cs="Arial" w:eastAsia="Arial" w:hAnsi="Arial"/>
                <w:b w:val="false"/>
                <w:bCs w:val="false"/>
                <w:i w:val="false"/>
                <w:iCs w:val="false"/>
                <w:color w:val="111111"/>
                <w:sz w:val="18"/>
                <w:szCs w:val="18"/>
              </w:rPr>
              <w:t xml:space="preserve">- S3</w:t>
            </w:r>
          </w:p>
          <w:p>
            <w:pPr>
              <w:spacing w:after="40"/>
            </w:pPr>
            <w:r>
              <w:rPr>
                <w:rFonts w:ascii="Arial" w:cs="Arial" w:eastAsia="Arial" w:hAnsi="Arial"/>
                <w:b w:val="false"/>
                <w:bCs w:val="false"/>
                <w:i w:val="false"/>
                <w:iCs w:val="false"/>
                <w:color w:val="111111"/>
                <w:sz w:val="18"/>
                <w:szCs w:val="18"/>
              </w:rPr>
              <w:t xml:space="preserve">- CloudWatch</w:t>
            </w:r>
          </w:p>
          <w:p>
            <w:pPr>
              <w:spacing w:after="40"/>
            </w:pPr>
            <w:r>
              <w:rPr>
                <w:rFonts w:ascii="Arial" w:cs="Arial" w:eastAsia="Arial" w:hAnsi="Arial"/>
                <w:b w:val="false"/>
                <w:bCs w:val="false"/>
                <w:i w:val="false"/>
                <w:iCs w:val="false"/>
                <w:color w:val="111111"/>
                <w:sz w:val="18"/>
                <w:szCs w:val="18"/>
              </w:rPr>
              <w:t xml:space="preserve">- IAM</w:t>
            </w:r>
          </w:p>
          <w:p>
            <w:pPr>
              <w:spacing w:after="40"/>
            </w:pPr>
            <w:r>
              <w:rPr>
                <w:rFonts w:ascii="Arial" w:cs="Arial" w:eastAsia="Arial" w:hAnsi="Arial"/>
                <w:b w:val="false"/>
                <w:bCs w:val="false"/>
                <w:i w:val="false"/>
                <w:iCs w:val="false"/>
                <w:color w:val="111111"/>
                <w:sz w:val="18"/>
                <w:szCs w:val="18"/>
              </w:rPr>
              <w:t xml:space="preserve">- PostgreSQL</w:t>
            </w:r>
          </w:p>
          <w:p>
            <w:pPr>
              <w:spacing w:after="40"/>
            </w:pPr>
            <w:r>
              <w:rPr>
                <w:rFonts w:ascii="Arial" w:cs="Arial" w:eastAsia="Arial" w:hAnsi="Arial"/>
                <w:b w:val="false"/>
                <w:bCs w:val="false"/>
                <w:i w:val="false"/>
                <w:iCs w:val="false"/>
                <w:color w:val="111111"/>
                <w:sz w:val="18"/>
                <w:szCs w:val="18"/>
              </w:rPr>
              <w:t xml:space="preserve">- MySQL</w:t>
            </w:r>
          </w:p>
          <w:p>
            <w:pPr>
              <w:spacing w:after="40"/>
            </w:pPr>
            <w:r>
              <w:rPr>
                <w:rFonts w:ascii="Arial" w:cs="Arial" w:eastAsia="Arial" w:hAnsi="Arial"/>
                <w:b w:val="false"/>
                <w:bCs w:val="false"/>
                <w:i w:val="false"/>
                <w:iCs w:val="false"/>
                <w:color w:val="111111"/>
                <w:sz w:val="18"/>
                <w:szCs w:val="18"/>
              </w:rPr>
              <w:t xml:space="preserve">- MongoDB</w:t>
            </w:r>
          </w:p>
          <w:p>
            <w:pPr>
              <w:spacing w:after="40"/>
            </w:pPr>
            <w:r>
              <w:rPr>
                <w:rFonts w:ascii="Arial" w:cs="Arial" w:eastAsia="Arial" w:hAnsi="Arial"/>
                <w:b w:val="false"/>
                <w:bCs w:val="false"/>
                <w:i w:val="false"/>
                <w:iCs w:val="false"/>
                <w:color w:val="111111"/>
                <w:sz w:val="18"/>
                <w:szCs w:val="18"/>
              </w:rPr>
              <w:t xml:space="preserve">- DynamoDB</w:t>
            </w:r>
          </w:p>
          <w:p>
            <w:pPr>
              <w:spacing w:after="40"/>
            </w:pPr>
            <w:r>
              <w:rPr>
                <w:rFonts w:ascii="Arial" w:cs="Arial" w:eastAsia="Arial" w:hAnsi="Arial"/>
                <w:b w:val="false"/>
                <w:bCs w:val="false"/>
                <w:i w:val="false"/>
                <w:iCs w:val="false"/>
                <w:color w:val="111111"/>
                <w:sz w:val="18"/>
                <w:szCs w:val="18"/>
              </w:rPr>
              <w:t xml:space="preserve">- Redis</w:t>
            </w:r>
          </w:p>
          <w:p>
            <w:pPr>
              <w:spacing w:after="40"/>
            </w:pPr>
            <w:r>
              <w:rPr>
                <w:rFonts w:ascii="Arial" w:cs="Arial" w:eastAsia="Arial" w:hAnsi="Arial"/>
                <w:b w:val="false"/>
                <w:bCs w:val="false"/>
                <w:i w:val="false"/>
                <w:iCs w:val="false"/>
                <w:color w:val="111111"/>
                <w:sz w:val="18"/>
                <w:szCs w:val="18"/>
              </w:rPr>
              <w:t xml:space="preserve">- SQL Query Tuning</w:t>
            </w:r>
          </w:p>
          <w:p>
            <w:pPr>
              <w:spacing w:after="40"/>
            </w:pPr>
            <w:r>
              <w:rPr>
                <w:rFonts w:ascii="Arial" w:cs="Arial" w:eastAsia="Arial" w:hAnsi="Arial"/>
                <w:b w:val="false"/>
                <w:bCs w:val="false"/>
                <w:i w:val="false"/>
                <w:iCs w:val="false"/>
                <w:color w:val="111111"/>
                <w:sz w:val="18"/>
                <w:szCs w:val="18"/>
              </w:rPr>
              <w:t xml:space="preserve">- Schema Design</w:t>
            </w:r>
          </w:p>
          <w:p>
            <w:pPr>
              <w:spacing w:after="40"/>
            </w:pPr>
            <w:r>
              <w:rPr>
                <w:rFonts w:ascii="Arial" w:cs="Arial" w:eastAsia="Arial" w:hAnsi="Arial"/>
                <w:b w:val="false"/>
                <w:bCs w:val="false"/>
                <w:i w:val="false"/>
                <w:iCs w:val="false"/>
                <w:color w:val="111111"/>
                <w:sz w:val="18"/>
                <w:szCs w:val="18"/>
              </w:rPr>
              <w:t xml:space="preserve">- Indexing Strategies</w:t>
            </w:r>
          </w:p>
          <w:p>
            <w:pPr>
              <w:spacing w:after="40"/>
            </w:pPr>
            <w:r>
              <w:rPr>
                <w:rFonts w:ascii="Arial" w:cs="Arial" w:eastAsia="Arial" w:hAnsi="Arial"/>
                <w:b w:val="false"/>
                <w:bCs w:val="false"/>
                <w:i w:val="false"/>
                <w:iCs w:val="false"/>
                <w:color w:val="111111"/>
                <w:sz w:val="18"/>
                <w:szCs w:val="18"/>
              </w:rPr>
              <w:t xml:space="preserve">- Transaction &amp; Locking Behavior</w:t>
            </w:r>
          </w:p>
          <w:p>
            <w:pPr>
              <w:spacing w:after="40"/>
            </w:pPr>
            <w:r>
              <w:rPr>
                <w:rFonts w:ascii="Arial" w:cs="Arial" w:eastAsia="Arial" w:hAnsi="Arial"/>
                <w:b w:val="false"/>
                <w:bCs w:val="false"/>
                <w:i w:val="false"/>
                <w:iCs w:val="false"/>
                <w:color w:val="111111"/>
                <w:sz w:val="18"/>
                <w:szCs w:val="18"/>
              </w:rPr>
              <w:t xml:space="preserve">- Connection Pooling</w:t>
            </w:r>
          </w:p>
          <w:p>
            <w:pPr>
              <w:spacing w:after="40"/>
            </w:pPr>
            <w:r>
              <w:rPr>
                <w:rFonts w:ascii="Arial" w:cs="Arial" w:eastAsia="Arial" w:hAnsi="Arial"/>
                <w:b w:val="false"/>
                <w:bCs w:val="false"/>
                <w:i w:val="false"/>
                <w:iCs w:val="false"/>
                <w:color w:val="111111"/>
                <w:sz w:val="18"/>
                <w:szCs w:val="18"/>
              </w:rPr>
              <w:t xml:space="preserve">- Docker</w:t>
            </w:r>
          </w:p>
          <w:p>
            <w:pPr>
              <w:spacing w:after="40"/>
            </w:pPr>
            <w:r>
              <w:rPr>
                <w:rFonts w:ascii="Arial" w:cs="Arial" w:eastAsia="Arial" w:hAnsi="Arial"/>
                <w:b w:val="false"/>
                <w:bCs w:val="false"/>
                <w:i w:val="false"/>
                <w:iCs w:val="false"/>
                <w:color w:val="111111"/>
                <w:sz w:val="18"/>
                <w:szCs w:val="18"/>
              </w:rPr>
              <w:t xml:space="preserve">- Kubernetes</w:t>
            </w:r>
          </w:p>
          <w:p>
            <w:pPr>
              <w:spacing w:after="40"/>
            </w:pPr>
            <w:r>
              <w:rPr>
                <w:rFonts w:ascii="Arial" w:cs="Arial" w:eastAsia="Arial" w:hAnsi="Arial"/>
                <w:b w:val="false"/>
                <w:bCs w:val="false"/>
                <w:i w:val="false"/>
                <w:iCs w:val="false"/>
                <w:color w:val="111111"/>
                <w:sz w:val="18"/>
                <w:szCs w:val="18"/>
              </w:rPr>
              <w:t xml:space="preserve">- Terraform</w:t>
            </w:r>
          </w:p>
          <w:p>
            <w:pPr>
              <w:spacing w:after="40"/>
            </w:pPr>
            <w:r>
              <w:rPr>
                <w:rFonts w:ascii="Arial" w:cs="Arial" w:eastAsia="Arial" w:hAnsi="Arial"/>
                <w:b w:val="false"/>
                <w:bCs w:val="false"/>
                <w:i w:val="false"/>
                <w:iCs w:val="false"/>
                <w:color w:val="111111"/>
                <w:sz w:val="18"/>
                <w:szCs w:val="18"/>
              </w:rPr>
              <w:t xml:space="preserve">- CI/CD Pipelines</w:t>
            </w:r>
          </w:p>
          <w:p>
            <w:pPr>
              <w:spacing w:after="40"/>
            </w:pPr>
            <w:r>
              <w:rPr>
                <w:rFonts w:ascii="Arial" w:cs="Arial" w:eastAsia="Arial" w:hAnsi="Arial"/>
                <w:b w:val="false"/>
                <w:bCs w:val="false"/>
                <w:i w:val="false"/>
                <w:iCs w:val="false"/>
                <w:color w:val="111111"/>
                <w:sz w:val="18"/>
                <w:szCs w:val="18"/>
              </w:rPr>
              <w:t xml:space="preserve">- GitHub Actions</w:t>
            </w:r>
          </w:p>
          <w:p>
            <w:pPr>
              <w:spacing w:after="40"/>
            </w:pPr>
            <w:r>
              <w:rPr>
                <w:rFonts w:ascii="Arial" w:cs="Arial" w:eastAsia="Arial" w:hAnsi="Arial"/>
                <w:b w:val="false"/>
                <w:bCs w:val="false"/>
                <w:i w:val="false"/>
                <w:iCs w:val="false"/>
                <w:color w:val="111111"/>
                <w:sz w:val="18"/>
                <w:szCs w:val="18"/>
              </w:rPr>
              <w:t xml:space="preserve">- Jenkins</w:t>
            </w:r>
          </w:p>
          <w:p>
            <w:pPr>
              <w:spacing w:after="40"/>
            </w:pPr>
            <w:r>
              <w:rPr>
                <w:rFonts w:ascii="Arial" w:cs="Arial" w:eastAsia="Arial" w:hAnsi="Arial"/>
                <w:b w:val="false"/>
                <w:bCs w:val="false"/>
                <w:i w:val="false"/>
                <w:iCs w:val="false"/>
                <w:color w:val="111111"/>
                <w:sz w:val="18"/>
                <w:szCs w:val="18"/>
              </w:rPr>
              <w:t xml:space="preserve">- Infrastructure as Code</w:t>
            </w:r>
          </w:p>
          <w:p>
            <w:pPr>
              <w:spacing w:after="40"/>
            </w:pPr>
            <w:r>
              <w:rPr>
                <w:rFonts w:ascii="Arial" w:cs="Arial" w:eastAsia="Arial" w:hAnsi="Arial"/>
                <w:b w:val="false"/>
                <w:bCs w:val="false"/>
                <w:i w:val="false"/>
                <w:iCs w:val="false"/>
                <w:color w:val="111111"/>
                <w:sz w:val="18"/>
                <w:szCs w:val="18"/>
              </w:rPr>
              <w:t xml:space="preserve">- Release Automation</w:t>
            </w:r>
          </w:p>
          <w:p>
            <w:pPr>
              <w:spacing w:after="40"/>
            </w:pPr>
            <w:r>
              <w:rPr>
                <w:rFonts w:ascii="Arial" w:cs="Arial" w:eastAsia="Arial" w:hAnsi="Arial"/>
                <w:b w:val="false"/>
                <w:bCs w:val="false"/>
                <w:i w:val="false"/>
                <w:iCs w:val="false"/>
                <w:color w:val="111111"/>
                <w:sz w:val="18"/>
                <w:szCs w:val="18"/>
              </w:rPr>
              <w:t xml:space="preserve">- Blue/Green &amp; Canary Deployments</w:t>
            </w:r>
          </w:p>
          <w:p>
            <w:pPr>
              <w:spacing w:after="40"/>
            </w:pPr>
            <w:r>
              <w:rPr>
                <w:rFonts w:ascii="Arial" w:cs="Arial" w:eastAsia="Arial" w:hAnsi="Arial"/>
                <w:b w:val="false"/>
                <w:bCs w:val="false"/>
                <w:i w:val="false"/>
                <w:iCs w:val="false"/>
                <w:color w:val="111111"/>
                <w:sz w:val="18"/>
                <w:szCs w:val="18"/>
              </w:rPr>
              <w:t xml:space="preserve">- Jest</w:t>
            </w:r>
          </w:p>
          <w:p>
            <w:pPr>
              <w:spacing w:after="40"/>
            </w:pPr>
            <w:r>
              <w:rPr>
                <w:rFonts w:ascii="Arial" w:cs="Arial" w:eastAsia="Arial" w:hAnsi="Arial"/>
                <w:b w:val="false"/>
                <w:bCs w:val="false"/>
                <w:i w:val="false"/>
                <w:iCs w:val="false"/>
                <w:color w:val="111111"/>
                <w:sz w:val="18"/>
                <w:szCs w:val="18"/>
              </w:rPr>
              <w:t xml:space="preserve">- React Testing Library</w:t>
            </w:r>
          </w:p>
          <w:p>
            <w:pPr>
              <w:spacing w:after="40"/>
            </w:pPr>
            <w:r>
              <w:rPr>
                <w:rFonts w:ascii="Arial" w:cs="Arial" w:eastAsia="Arial" w:hAnsi="Arial"/>
                <w:b w:val="false"/>
                <w:bCs w:val="false"/>
                <w:i w:val="false"/>
                <w:iCs w:val="false"/>
                <w:color w:val="111111"/>
                <w:sz w:val="18"/>
                <w:szCs w:val="18"/>
              </w:rPr>
              <w:t xml:space="preserve">- Cypress</w:t>
            </w:r>
          </w:p>
          <w:p>
            <w:pPr>
              <w:spacing w:after="40"/>
            </w:pPr>
            <w:r>
              <w:rPr>
                <w:rFonts w:ascii="Arial" w:cs="Arial" w:eastAsia="Arial" w:hAnsi="Arial"/>
                <w:b w:val="false"/>
                <w:bCs w:val="false"/>
                <w:i w:val="false"/>
                <w:iCs w:val="false"/>
                <w:color w:val="111111"/>
                <w:sz w:val="18"/>
                <w:szCs w:val="18"/>
              </w:rPr>
              <w:t xml:space="preserve">- RSpec</w:t>
            </w:r>
          </w:p>
          <w:p>
            <w:pPr>
              <w:spacing w:after="40"/>
            </w:pPr>
            <w:r>
              <w:rPr>
                <w:rFonts w:ascii="Arial" w:cs="Arial" w:eastAsia="Arial" w:hAnsi="Arial"/>
                <w:b w:val="false"/>
                <w:bCs w:val="false"/>
                <w:i w:val="false"/>
                <w:iCs w:val="false"/>
                <w:color w:val="111111"/>
                <w:sz w:val="18"/>
                <w:szCs w:val="18"/>
              </w:rPr>
              <w:t xml:space="preserve">- Integration Testing</w:t>
            </w:r>
          </w:p>
          <w:p>
            <w:pPr>
              <w:spacing w:after="40"/>
            </w:pPr>
            <w:r>
              <w:rPr>
                <w:rFonts w:ascii="Arial" w:cs="Arial" w:eastAsia="Arial" w:hAnsi="Arial"/>
                <w:b w:val="false"/>
                <w:bCs w:val="false"/>
                <w:i w:val="false"/>
                <w:iCs w:val="false"/>
                <w:color w:val="111111"/>
                <w:sz w:val="18"/>
                <w:szCs w:val="18"/>
              </w:rPr>
              <w:t xml:space="preserve">- Contract Testing</w:t>
            </w:r>
          </w:p>
          <w:p>
            <w:pPr>
              <w:spacing w:after="40"/>
            </w:pPr>
            <w:r>
              <w:rPr>
                <w:rFonts w:ascii="Arial" w:cs="Arial" w:eastAsia="Arial" w:hAnsi="Arial"/>
                <w:b w:val="false"/>
                <w:bCs w:val="false"/>
                <w:i w:val="false"/>
                <w:iCs w:val="false"/>
                <w:color w:val="111111"/>
                <w:sz w:val="18"/>
                <w:szCs w:val="18"/>
              </w:rPr>
              <w:t xml:space="preserve">- Test Pyramid Practices</w:t>
            </w:r>
          </w:p>
          <w:p>
            <w:pPr>
              <w:spacing w:after="40"/>
            </w:pPr>
            <w:r>
              <w:rPr>
                <w:rFonts w:ascii="Arial" w:cs="Arial" w:eastAsia="Arial" w:hAnsi="Arial"/>
                <w:b w:val="false"/>
                <w:bCs w:val="false"/>
                <w:i w:val="false"/>
                <w:iCs w:val="false"/>
                <w:color w:val="111111"/>
                <w:sz w:val="18"/>
                <w:szCs w:val="18"/>
              </w:rPr>
              <w:t xml:space="preserve">- Mocking &amp; Stubbing Strategies</w:t>
            </w:r>
          </w:p>
          <w:p>
            <w:pPr>
              <w:spacing w:after="40"/>
            </w:pPr>
            <w:r>
              <w:rPr>
                <w:rFonts w:ascii="Arial" w:cs="Arial" w:eastAsia="Arial" w:hAnsi="Arial"/>
                <w:b w:val="false"/>
                <w:bCs w:val="false"/>
                <w:i w:val="false"/>
                <w:iCs w:val="false"/>
                <w:color w:val="111111"/>
                <w:sz w:val="18"/>
                <w:szCs w:val="18"/>
              </w:rPr>
              <w:t xml:space="preserve">- Structured Logging</w:t>
            </w:r>
          </w:p>
          <w:p>
            <w:pPr>
              <w:spacing w:after="40"/>
            </w:pPr>
            <w:r>
              <w:rPr>
                <w:rFonts w:ascii="Arial" w:cs="Arial" w:eastAsia="Arial" w:hAnsi="Arial"/>
                <w:b w:val="false"/>
                <w:bCs w:val="false"/>
                <w:i w:val="false"/>
                <w:iCs w:val="false"/>
                <w:color w:val="111111"/>
                <w:sz w:val="18"/>
                <w:szCs w:val="18"/>
              </w:rPr>
              <w:t xml:space="preserve">- Distributed Tracing</w:t>
            </w:r>
          </w:p>
          <w:p>
            <w:pPr>
              <w:spacing w:after="40"/>
            </w:pPr>
            <w:r>
              <w:rPr>
                <w:rFonts w:ascii="Arial" w:cs="Arial" w:eastAsia="Arial" w:hAnsi="Arial"/>
                <w:b w:val="false"/>
                <w:bCs w:val="false"/>
                <w:i w:val="false"/>
                <w:iCs w:val="false"/>
                <w:color w:val="111111"/>
                <w:sz w:val="18"/>
                <w:szCs w:val="18"/>
              </w:rPr>
              <w:t xml:space="preserve">- OpenTelemetry</w:t>
            </w:r>
          </w:p>
          <w:p>
            <w:pPr>
              <w:spacing w:after="40"/>
            </w:pPr>
            <w:r>
              <w:rPr>
                <w:rFonts w:ascii="Arial" w:cs="Arial" w:eastAsia="Arial" w:hAnsi="Arial"/>
                <w:b w:val="false"/>
                <w:bCs w:val="false"/>
                <w:i w:val="false"/>
                <w:iCs w:val="false"/>
                <w:color w:val="111111"/>
                <w:sz w:val="18"/>
                <w:szCs w:val="18"/>
              </w:rPr>
              <w:t xml:space="preserve">- Datadog</w:t>
            </w:r>
          </w:p>
          <w:p>
            <w:pPr>
              <w:spacing w:after="40"/>
            </w:pPr>
            <w:r>
              <w:rPr>
                <w:rFonts w:ascii="Arial" w:cs="Arial" w:eastAsia="Arial" w:hAnsi="Arial"/>
                <w:b w:val="false"/>
                <w:bCs w:val="false"/>
                <w:i w:val="false"/>
                <w:iCs w:val="false"/>
                <w:color w:val="111111"/>
                <w:sz w:val="18"/>
                <w:szCs w:val="18"/>
              </w:rPr>
              <w:t xml:space="preserve">- Prometheus</w:t>
            </w:r>
          </w:p>
          <w:p>
            <w:pPr>
              <w:spacing w:after="40"/>
            </w:pPr>
            <w:r>
              <w:rPr>
                <w:rFonts w:ascii="Arial" w:cs="Arial" w:eastAsia="Arial" w:hAnsi="Arial"/>
                <w:b w:val="false"/>
                <w:bCs w:val="false"/>
                <w:i w:val="false"/>
                <w:iCs w:val="false"/>
                <w:color w:val="111111"/>
                <w:sz w:val="18"/>
                <w:szCs w:val="18"/>
              </w:rPr>
              <w:t xml:space="preserve">- Grafana</w:t>
            </w:r>
          </w:p>
          <w:p>
            <w:pPr>
              <w:spacing w:after="40"/>
            </w:pPr>
            <w:r>
              <w:rPr>
                <w:rFonts w:ascii="Arial" w:cs="Arial" w:eastAsia="Arial" w:hAnsi="Arial"/>
                <w:b w:val="false"/>
                <w:bCs w:val="false"/>
                <w:i w:val="false"/>
                <w:iCs w:val="false"/>
                <w:color w:val="111111"/>
                <w:sz w:val="18"/>
                <w:szCs w:val="18"/>
              </w:rPr>
              <w:t xml:space="preserve">- SLO/SLI Design</w:t>
            </w:r>
          </w:p>
          <w:p>
            <w:pPr>
              <w:spacing w:after="40"/>
            </w:pPr>
            <w:r>
              <w:rPr>
                <w:rFonts w:ascii="Arial" w:cs="Arial" w:eastAsia="Arial" w:hAnsi="Arial"/>
                <w:b w:val="false"/>
                <w:bCs w:val="false"/>
                <w:i w:val="false"/>
                <w:iCs w:val="false"/>
                <w:color w:val="111111"/>
                <w:sz w:val="18"/>
                <w:szCs w:val="18"/>
              </w:rPr>
              <w:t xml:space="preserve">- Incident Response</w:t>
            </w:r>
          </w:p>
          <w:p>
            <w:pPr>
              <w:spacing w:after="40"/>
            </w:pPr>
            <w:r>
              <w:rPr>
                <w:rFonts w:ascii="Arial" w:cs="Arial" w:eastAsia="Arial" w:hAnsi="Arial"/>
                <w:b w:val="false"/>
                <w:bCs w:val="false"/>
                <w:i w:val="false"/>
                <w:iCs w:val="false"/>
                <w:color w:val="111111"/>
                <w:sz w:val="18"/>
                <w:szCs w:val="18"/>
              </w:rPr>
              <w:t xml:space="preserve">- Postmortems &amp; Action Tracking</w:t>
            </w:r>
          </w:p>
          <w:p>
            <w:pPr>
              <w:spacing w:after="40"/>
            </w:pPr>
            <w:r>
              <w:rPr>
                <w:rFonts w:ascii="Arial" w:cs="Arial" w:eastAsia="Arial" w:hAnsi="Arial"/>
                <w:b w:val="false"/>
                <w:bCs w:val="false"/>
                <w:i w:val="false"/>
                <w:iCs w:val="false"/>
                <w:color w:val="111111"/>
                <w:sz w:val="18"/>
                <w:szCs w:val="18"/>
              </w:rPr>
              <w:t xml:space="preserve">- Third-Party API Integrations</w:t>
            </w:r>
          </w:p>
          <w:p>
            <w:pPr>
              <w:spacing w:after="40"/>
            </w:pPr>
            <w:r>
              <w:rPr>
                <w:rFonts w:ascii="Arial" w:cs="Arial" w:eastAsia="Arial" w:hAnsi="Arial"/>
                <w:b w:val="false"/>
                <w:bCs w:val="false"/>
                <w:i w:val="false"/>
                <w:iCs w:val="false"/>
                <w:color w:val="111111"/>
                <w:sz w:val="18"/>
                <w:szCs w:val="18"/>
              </w:rPr>
              <w:t xml:space="preserve">- OAuth 2.0</w:t>
            </w:r>
          </w:p>
          <w:p>
            <w:pPr>
              <w:spacing w:after="40"/>
            </w:pPr>
            <w:r>
              <w:rPr>
                <w:rFonts w:ascii="Arial" w:cs="Arial" w:eastAsia="Arial" w:hAnsi="Arial"/>
                <w:b w:val="false"/>
                <w:bCs w:val="false"/>
                <w:i w:val="false"/>
                <w:iCs w:val="false"/>
                <w:color w:val="111111"/>
                <w:sz w:val="18"/>
                <w:szCs w:val="18"/>
              </w:rPr>
              <w:t xml:space="preserve">- SSO (SAML/OIDC)</w:t>
            </w:r>
          </w:p>
          <w:p>
            <w:pPr>
              <w:spacing w:after="40"/>
            </w:pPr>
            <w:r>
              <w:rPr>
                <w:rFonts w:ascii="Arial" w:cs="Arial" w:eastAsia="Arial" w:hAnsi="Arial"/>
                <w:b w:val="false"/>
                <w:bCs w:val="false"/>
                <w:i w:val="false"/>
                <w:iCs w:val="false"/>
                <w:color w:val="111111"/>
                <w:sz w:val="18"/>
                <w:szCs w:val="18"/>
              </w:rPr>
              <w:t xml:space="preserve">- Webhooks</w:t>
            </w:r>
          </w:p>
          <w:p>
            <w:pPr>
              <w:spacing w:after="40"/>
            </w:pPr>
            <w:r>
              <w:rPr>
                <w:rFonts w:ascii="Arial" w:cs="Arial" w:eastAsia="Arial" w:hAnsi="Arial"/>
                <w:b w:val="false"/>
                <w:bCs w:val="false"/>
                <w:i w:val="false"/>
                <w:iCs w:val="false"/>
                <w:color w:val="111111"/>
                <w:sz w:val="18"/>
                <w:szCs w:val="18"/>
              </w:rPr>
              <w:t xml:space="preserve">- ETL/Data Pipelines</w:t>
            </w:r>
          </w:p>
          <w:p>
            <w:pPr>
              <w:spacing w:after="40"/>
            </w:pPr>
            <w:r>
              <w:rPr>
                <w:rFonts w:ascii="Arial" w:cs="Arial" w:eastAsia="Arial" w:hAnsi="Arial"/>
                <w:b w:val="false"/>
                <w:bCs w:val="false"/>
                <w:i w:val="false"/>
                <w:iCs w:val="false"/>
                <w:color w:val="111111"/>
                <w:sz w:val="18"/>
                <w:szCs w:val="18"/>
              </w:rPr>
              <w:t xml:space="preserve">- Payment Integrations (Stripe-like flows)</w:t>
            </w:r>
          </w:p>
          <w:p>
            <w:pPr>
              <w:spacing w:after="40"/>
            </w:pPr>
            <w:r>
              <w:rPr>
                <w:rFonts w:ascii="Arial" w:cs="Arial" w:eastAsia="Arial" w:hAnsi="Arial"/>
                <w:b w:val="false"/>
                <w:bCs w:val="false"/>
                <w:i w:val="false"/>
                <w:iCs w:val="false"/>
                <w:color w:val="111111"/>
                <w:sz w:val="18"/>
                <w:szCs w:val="18"/>
              </w:rPr>
              <w:t xml:space="preserve">- Queue-Driven Workflows</w:t>
            </w:r>
          </w:p>
          <w:p>
            <w:pPr>
              <w:spacing w:after="40"/>
            </w:pPr>
            <w:r>
              <w:rPr>
                <w:rFonts w:ascii="Arial" w:cs="Arial" w:eastAsia="Arial" w:hAnsi="Arial"/>
                <w:b w:val="false"/>
                <w:bCs w:val="false"/>
                <w:i w:val="false"/>
                <w:iCs w:val="false"/>
                <w:color w:val="111111"/>
                <w:sz w:val="18"/>
                <w:szCs w:val="18"/>
              </w:rPr>
              <w:t xml:space="preserve">- Timeouts, Circuit Breakers &amp; Backoff</w:t>
            </w:r>
          </w:p>
        </w:tc>
      </w:tr>
    </w:tbl>
    <w:p>
      <w:pPr>
        <w:spacing w:after="80"/>
      </w:pPr>
    </w:p>
    <w:p>
      <w:pPr>
        <w:pBdr>
          <w:bottom w:val="single" w:color="B91C1C" w:sz="6"/>
        </w:pBdr>
        <w:spacing w:before="120" w:after="80"/>
        <w:jc w:val="left"/>
      </w:pPr>
      <w:r>
        <w:rPr>
          <w:b/>
          <w:bCs/>
          <w:i w:val="false"/>
          <w:iCs w:val="false"/>
          <w:color w:val="111111"/>
          <w:sz w:val="21"/>
          <w:szCs w:val="21"/>
        </w:rPr>
        <w:t xml:space="preserve">WORK HISTORY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Senior Software Engineer</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February 2021 to December 2025</w:t>
            </w:r>
          </w:p>
        </w:tc>
      </w:tr>
    </w:tbl>
    <w:p>
      <w:r>
        <w:rPr>
          <w:rFonts w:ascii="Arial" w:cs="Arial" w:eastAsia="Arial" w:hAnsi="Arial"/>
          <w:b/>
          <w:bCs/>
          <w:i w:val="false"/>
          <w:iCs w:val="false"/>
          <w:color w:val="111111"/>
          <w:sz w:val="18"/>
          <w:szCs w:val="18"/>
        </w:rPr>
        <w:t xml:space="preserve">Viaro Networks Inc.</w:t>
      </w:r>
    </w:p>
    <w:p>
      <w:pPr>
        <w:spacing w:after="40"/>
        <w:ind w:left="240"/>
        <w:jc w:val="both"/>
      </w:pPr>
      <w:r>
        <w:rPr>
          <w:rFonts w:ascii="Arial" w:cs="Arial" w:eastAsia="Arial" w:hAnsi="Arial"/>
          <w:b w:val="false"/>
          <w:bCs w:val="false"/>
          <w:i w:val="false"/>
          <w:iCs w:val="false"/>
          <w:color w:val="111111"/>
          <w:sz w:val="18"/>
          <w:szCs w:val="18"/>
        </w:rPr>
        <w:t xml:space="preserve">- Owned a Rails + React product area end-to-end, turning ambiguous stakeholder requests into scoped milestones with acceptance criteria, predictable rollouts, and fewer late-cycle surprises in production.</w:t>
      </w:r>
    </w:p>
    <w:p>
      <w:pPr>
        <w:spacing w:after="40"/>
        <w:ind w:left="240"/>
        <w:jc w:val="both"/>
      </w:pPr>
      <w:r>
        <w:rPr>
          <w:rFonts w:ascii="Arial" w:cs="Arial" w:eastAsia="Arial" w:hAnsi="Arial"/>
          <w:b w:val="false"/>
          <w:bCs w:val="false"/>
          <w:i w:val="false"/>
          <w:iCs w:val="false"/>
          <w:color w:val="111111"/>
          <w:sz w:val="18"/>
          <w:szCs w:val="18"/>
        </w:rPr>
        <w:t xml:space="preserve">- Built and evolved a Rails API with clear versioning and backward-compatible contracts, reducing client breakages by adding request validation, consistent error shapes, and deprecation timelines teams followed.</w:t>
      </w:r>
    </w:p>
    <w:p>
      <w:pPr>
        <w:spacing w:after="40"/>
        <w:ind w:left="240"/>
        <w:jc w:val="both"/>
      </w:pPr>
      <w:r>
        <w:rPr>
          <w:rFonts w:ascii="Arial" w:cs="Arial" w:eastAsia="Arial" w:hAnsi="Arial"/>
          <w:b w:val="false"/>
          <w:bCs w:val="false"/>
          <w:i w:val="false"/>
          <w:iCs w:val="false"/>
          <w:color w:val="111111"/>
          <w:sz w:val="18"/>
          <w:szCs w:val="18"/>
        </w:rPr>
        <w:t xml:space="preserve">- Implemented Sidekiq-based background pipelines for long-running workflows with idempotency keys and retry policies, cutting duplicate processing and preventing costly double-writes during transient failures.</w:t>
      </w:r>
    </w:p>
    <w:p>
      <w:pPr>
        <w:spacing w:after="40"/>
        <w:ind w:left="240"/>
        <w:jc w:val="both"/>
      </w:pPr>
      <w:r>
        <w:rPr>
          <w:rFonts w:ascii="Arial" w:cs="Arial" w:eastAsia="Arial" w:hAnsi="Arial"/>
          <w:b w:val="false"/>
          <w:bCs w:val="false"/>
          <w:i w:val="false"/>
          <w:iCs w:val="false"/>
          <w:color w:val="111111"/>
          <w:sz w:val="18"/>
          <w:szCs w:val="18"/>
        </w:rPr>
        <w:t xml:space="preserve">- Led a UI refresh with React and Tailwind CSS design tokens, standardizing spacing, typography, and component primitives so new screens shipped faster while still looking consistent across the app.</w:t>
      </w:r>
    </w:p>
    <w:p>
      <w:pPr>
        <w:spacing w:after="40"/>
        <w:ind w:left="240"/>
        <w:jc w:val="both"/>
      </w:pPr>
      <w:r>
        <w:rPr>
          <w:rFonts w:ascii="Arial" w:cs="Arial" w:eastAsia="Arial" w:hAnsi="Arial"/>
          <w:b w:val="false"/>
          <w:bCs w:val="false"/>
          <w:i w:val="false"/>
          <w:iCs w:val="false"/>
          <w:color w:val="111111"/>
          <w:sz w:val="18"/>
          <w:szCs w:val="18"/>
        </w:rPr>
        <w:t xml:space="preserve">- Reduced p95 latency on key endpoints by profiling ActiveRecord queries, adding targeted composite indexes, and removing N+1 patterns, resulting in faster dashboards during peak usage windows.</w:t>
      </w:r>
    </w:p>
    <w:p>
      <w:pPr>
        <w:spacing w:after="40"/>
        <w:ind w:left="240"/>
        <w:jc w:val="both"/>
      </w:pPr>
      <w:r>
        <w:rPr>
          <w:rFonts w:ascii="Arial" w:cs="Arial" w:eastAsia="Arial" w:hAnsi="Arial"/>
          <w:b w:val="false"/>
          <w:bCs w:val="false"/>
          <w:i w:val="false"/>
          <w:iCs w:val="false"/>
          <w:color w:val="111111"/>
          <w:sz w:val="18"/>
          <w:szCs w:val="18"/>
        </w:rPr>
        <w:t xml:space="preserve">- Introduced OpenTelemetry instrumentation across services and key Rails controllers, making slow traces actionable and turning “it’s flaky” reports into concrete spans with owners and fixes.</w:t>
      </w:r>
    </w:p>
    <w:p>
      <w:pPr>
        <w:spacing w:after="40"/>
        <w:ind w:left="240"/>
        <w:jc w:val="both"/>
      </w:pPr>
      <w:r>
        <w:rPr>
          <w:rFonts w:ascii="Arial" w:cs="Arial" w:eastAsia="Arial" w:hAnsi="Arial"/>
          <w:b w:val="false"/>
          <w:bCs w:val="false"/>
          <w:i w:val="false"/>
          <w:iCs w:val="false"/>
          <w:color w:val="111111"/>
          <w:sz w:val="18"/>
          <w:szCs w:val="18"/>
        </w:rPr>
        <w:t xml:space="preserve">- Built event-driven integrations using AWS EventBridge with replay-safe consumers, enabling downstream systems to react to domain changes without tight coupling or fragile synchronous dependencies.</w:t>
      </w:r>
    </w:p>
    <w:p>
      <w:pPr>
        <w:spacing w:after="40"/>
        <w:ind w:left="240"/>
        <w:jc w:val="both"/>
      </w:pPr>
      <w:r>
        <w:rPr>
          <w:rFonts w:ascii="Arial" w:cs="Arial" w:eastAsia="Arial" w:hAnsi="Arial"/>
          <w:b w:val="false"/>
          <w:bCs w:val="false"/>
          <w:i w:val="false"/>
          <w:iCs w:val="false"/>
          <w:color w:val="111111"/>
          <w:sz w:val="18"/>
          <w:szCs w:val="18"/>
        </w:rPr>
        <w:t xml:space="preserve">- Created robust webhook ingestion with signature verification, deduplication, and backpressure via SQS, ensuring external partners could spike traffic without taking the core application offline.</w:t>
      </w:r>
    </w:p>
    <w:p>
      <w:pPr>
        <w:spacing w:after="40"/>
        <w:ind w:left="240"/>
        <w:jc w:val="both"/>
      </w:pPr>
      <w:r>
        <w:rPr>
          <w:rFonts w:ascii="Arial" w:cs="Arial" w:eastAsia="Arial" w:hAnsi="Arial"/>
          <w:b w:val="false"/>
          <w:bCs w:val="false"/>
          <w:i w:val="false"/>
          <w:iCs w:val="false"/>
          <w:color w:val="111111"/>
          <w:sz w:val="18"/>
          <w:szCs w:val="18"/>
        </w:rPr>
        <w:t xml:space="preserve">- Designed a safer release process with feature flags and progressive exposure, allowing risky changes to ship incrementally while maintaining clear rollback paths during incident response.</w:t>
      </w:r>
    </w:p>
    <w:p>
      <w:pPr>
        <w:spacing w:after="40"/>
        <w:ind w:left="240"/>
        <w:jc w:val="both"/>
      </w:pPr>
      <w:r>
        <w:rPr>
          <w:rFonts w:ascii="Arial" w:cs="Arial" w:eastAsia="Arial" w:hAnsi="Arial"/>
          <w:b w:val="false"/>
          <w:bCs w:val="false"/>
          <w:i w:val="false"/>
          <w:iCs w:val="false"/>
          <w:color w:val="111111"/>
          <w:sz w:val="18"/>
          <w:szCs w:val="18"/>
        </w:rPr>
        <w:t xml:space="preserve">- Partnered with support and operations to formalize runbooks and alert thresholds, reducing noisy pages by tuning signals and focusing on user-impacting SLOs rather than vanity metrics.</w:t>
      </w:r>
    </w:p>
    <w:p>
      <w:pPr>
        <w:spacing w:after="40"/>
        <w:ind w:left="240"/>
        <w:jc w:val="both"/>
      </w:pPr>
      <w:r>
        <w:rPr>
          <w:rFonts w:ascii="Arial" w:cs="Arial" w:eastAsia="Arial" w:hAnsi="Arial"/>
          <w:b w:val="false"/>
          <w:bCs w:val="false"/>
          <w:i w:val="false"/>
          <w:iCs w:val="false"/>
          <w:color w:val="111111"/>
          <w:sz w:val="18"/>
          <w:szCs w:val="18"/>
        </w:rPr>
        <w:t xml:space="preserve">- Built internal admin tooling for triage and data repair with strict authorization and audit trails, allowing fast recovery from edge cases without granting broad database access to the team.</w:t>
      </w:r>
    </w:p>
    <w:p>
      <w:pPr>
        <w:spacing w:after="40"/>
        <w:ind w:left="240"/>
        <w:jc w:val="both"/>
      </w:pPr>
      <w:r>
        <w:rPr>
          <w:rFonts w:ascii="Arial" w:cs="Arial" w:eastAsia="Arial" w:hAnsi="Arial"/>
          <w:b w:val="false"/>
          <w:bCs w:val="false"/>
          <w:i w:val="false"/>
          <w:iCs w:val="false"/>
          <w:color w:val="111111"/>
          <w:sz w:val="18"/>
          <w:szCs w:val="18"/>
        </w:rPr>
        <w:t xml:space="preserve">- Improved reliability of scheduled jobs by adding heartbeats, dead-letter handling, and dashboard visibility, which prevented silent failures and made ownership explicit during on-call rotations.</w:t>
      </w:r>
    </w:p>
    <w:p>
      <w:pPr>
        <w:spacing w:after="40"/>
        <w:ind w:left="240"/>
        <w:jc w:val="both"/>
      </w:pPr>
      <w:r>
        <w:rPr>
          <w:rFonts w:ascii="Arial" w:cs="Arial" w:eastAsia="Arial" w:hAnsi="Arial"/>
          <w:b w:val="false"/>
          <w:bCs w:val="false"/>
          <w:i w:val="false"/>
          <w:iCs w:val="false"/>
          <w:color w:val="111111"/>
          <w:sz w:val="18"/>
          <w:szCs w:val="18"/>
        </w:rPr>
        <w:t xml:space="preserve">- Mentored engineers through design reviews and incident retros, emphasizing measurable outcomes, careful tradeoffs, and code changes that reduced future cognitive load rather than adding cleverness.</w:t>
      </w:r>
    </w:p>
    <w:p>
      <w:pPr>
        <w:spacing w:after="40"/>
        <w:ind w:left="240"/>
        <w:jc w:val="both"/>
      </w:pPr>
      <w:r>
        <w:rPr>
          <w:rFonts w:ascii="Arial" w:cs="Arial" w:eastAsia="Arial" w:hAnsi="Arial"/>
          <w:b w:val="false"/>
          <w:bCs w:val="false"/>
          <w:i w:val="false"/>
          <w:iCs w:val="false"/>
          <w:color w:val="111111"/>
          <w:sz w:val="18"/>
          <w:szCs w:val="18"/>
        </w:rPr>
        <w:t xml:space="preserve">- Coordinated cross-team API changes with written RFCs and migration guides, aligning timelines so multiple clients upgraded smoothly without blocking releases or creating multi-month compatibility debt.</w:t>
      </w:r>
    </w:p>
    <w:p>
      <w:pPr>
        <w:spacing w:after="40"/>
        <w:ind w:left="240"/>
        <w:jc w:val="both"/>
      </w:pPr>
      <w:r>
        <w:rPr>
          <w:rFonts w:ascii="Arial" w:cs="Arial" w:eastAsia="Arial" w:hAnsi="Arial"/>
          <w:b w:val="false"/>
          <w:bCs w:val="false"/>
          <w:i w:val="false"/>
          <w:iCs w:val="false"/>
          <w:color w:val="111111"/>
          <w:sz w:val="18"/>
          <w:szCs w:val="18"/>
        </w:rPr>
        <w:t xml:space="preserve">- Delivered hardening work after production incidents by converting findings into tracked tasks, validating fixes with tests and dashboards, and closing the loop so the same failure mode didn’t recur.</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Software Engineer</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October 2018 to January 2021</w:t>
            </w:r>
          </w:p>
        </w:tc>
      </w:tr>
    </w:tbl>
    <w:p>
      <w:r>
        <w:rPr>
          <w:rFonts w:ascii="Arial" w:cs="Arial" w:eastAsia="Arial" w:hAnsi="Arial"/>
          <w:b/>
          <w:bCs/>
          <w:i w:val="false"/>
          <w:iCs w:val="false"/>
          <w:color w:val="111111"/>
          <w:sz w:val="18"/>
          <w:szCs w:val="18"/>
        </w:rPr>
        <w:t xml:space="preserve">Avantia, Inc.</w:t>
      </w:r>
    </w:p>
    <w:p>
      <w:pPr>
        <w:spacing w:after="40"/>
        <w:ind w:left="240"/>
        <w:jc w:val="both"/>
      </w:pPr>
      <w:r>
        <w:rPr>
          <w:rFonts w:ascii="Arial" w:cs="Arial" w:eastAsia="Arial" w:hAnsi="Arial"/>
          <w:b w:val="false"/>
          <w:bCs w:val="false"/>
          <w:i w:val="false"/>
          <w:iCs w:val="false"/>
          <w:color w:val="111111"/>
          <w:sz w:val="18"/>
          <w:szCs w:val="18"/>
        </w:rPr>
        <w:t xml:space="preserve">- Delivered customer-facing features in a React + Node.js stack, owning requirements, implementation, and post-release support while keeping changes small enough to ship safely every iteration.</w:t>
      </w:r>
    </w:p>
    <w:p>
      <w:pPr>
        <w:spacing w:after="40"/>
        <w:ind w:left="240"/>
        <w:jc w:val="both"/>
      </w:pPr>
      <w:r>
        <w:rPr>
          <w:rFonts w:ascii="Arial" w:cs="Arial" w:eastAsia="Arial" w:hAnsi="Arial"/>
          <w:b w:val="false"/>
          <w:bCs w:val="false"/>
          <w:i w:val="false"/>
          <w:iCs w:val="false"/>
          <w:color w:val="111111"/>
          <w:sz w:val="18"/>
          <w:szCs w:val="18"/>
        </w:rPr>
        <w:t xml:space="preserve">- Built Node.js REST endpoints with consistent pagination, filtering, and error semantics, which reduced frontend workarounds and made integrations simpler for partner applications to adopt.</w:t>
      </w:r>
    </w:p>
    <w:p>
      <w:pPr>
        <w:spacing w:after="40"/>
        <w:ind w:left="240"/>
        <w:jc w:val="both"/>
      </w:pPr>
      <w:r>
        <w:rPr>
          <w:rFonts w:ascii="Arial" w:cs="Arial" w:eastAsia="Arial" w:hAnsi="Arial"/>
          <w:b w:val="false"/>
          <w:bCs w:val="false"/>
          <w:i w:val="false"/>
          <w:iCs w:val="false"/>
          <w:color w:val="111111"/>
          <w:sz w:val="18"/>
          <w:szCs w:val="18"/>
        </w:rPr>
        <w:t xml:space="preserve">- Implemented GraphQL queries and schema improvements with careful resolver performance, preventing over-fetching and keeping response times stable as the product’s data surface grew.</w:t>
      </w:r>
    </w:p>
    <w:p>
      <w:pPr>
        <w:spacing w:after="40"/>
        <w:ind w:left="240"/>
        <w:jc w:val="both"/>
      </w:pPr>
      <w:r>
        <w:rPr>
          <w:rFonts w:ascii="Arial" w:cs="Arial" w:eastAsia="Arial" w:hAnsi="Arial"/>
          <w:b w:val="false"/>
          <w:bCs w:val="false"/>
          <w:i w:val="false"/>
          <w:iCs w:val="false"/>
          <w:color w:val="111111"/>
          <w:sz w:val="18"/>
          <w:szCs w:val="18"/>
        </w:rPr>
        <w:t xml:space="preserve">- Introduced Apollo GraphQL client patterns for caching and optimistic updates, improving UI responsiveness and reducing redundant network traffic under common navigation flows.</w:t>
      </w:r>
    </w:p>
    <w:p>
      <w:pPr>
        <w:spacing w:after="40"/>
        <w:ind w:left="240"/>
        <w:jc w:val="both"/>
      </w:pPr>
      <w:r>
        <w:rPr>
          <w:rFonts w:ascii="Arial" w:cs="Arial" w:eastAsia="Arial" w:hAnsi="Arial"/>
          <w:b w:val="false"/>
          <w:bCs w:val="false"/>
          <w:i w:val="false"/>
          <w:iCs w:val="false"/>
          <w:color w:val="111111"/>
          <w:sz w:val="18"/>
          <w:szCs w:val="18"/>
        </w:rPr>
        <w:t xml:space="preserve">- Rolled out Tailwind CSS utility conventions and a shared component library, cutting UI drift and making it easier for multiple developers to produce consistent layouts without custom CSS sprawl.</w:t>
      </w:r>
    </w:p>
    <w:p>
      <w:pPr>
        <w:spacing w:after="40"/>
        <w:ind w:left="240"/>
        <w:jc w:val="both"/>
      </w:pPr>
      <w:r>
        <w:rPr>
          <w:rFonts w:ascii="Arial" w:cs="Arial" w:eastAsia="Arial" w:hAnsi="Arial"/>
          <w:b w:val="false"/>
          <w:bCs w:val="false"/>
          <w:i w:val="false"/>
          <w:iCs w:val="false"/>
          <w:color w:val="111111"/>
          <w:sz w:val="18"/>
          <w:szCs w:val="18"/>
        </w:rPr>
        <w:t xml:space="preserve">- Improved CI reliability by stabilizing flaky tests and adding deterministic test data builders, which reduced failed builds and minimized time lost to non-reproducible failures.</w:t>
      </w:r>
    </w:p>
    <w:p>
      <w:pPr>
        <w:spacing w:after="40"/>
        <w:ind w:left="240"/>
        <w:jc w:val="both"/>
      </w:pPr>
      <w:r>
        <w:rPr>
          <w:rFonts w:ascii="Arial" w:cs="Arial" w:eastAsia="Arial" w:hAnsi="Arial"/>
          <w:b w:val="false"/>
          <w:bCs w:val="false"/>
          <w:i w:val="false"/>
          <w:iCs w:val="false"/>
          <w:color w:val="111111"/>
          <w:sz w:val="18"/>
          <w:szCs w:val="18"/>
        </w:rPr>
        <w:t xml:space="preserve">- Optimized backend performance by adding targeted database indexes and revising slow query paths, directly improving response times for high-traffic list views and search endpoints.</w:t>
      </w:r>
    </w:p>
    <w:p>
      <w:pPr>
        <w:spacing w:after="40"/>
        <w:ind w:left="240"/>
        <w:jc w:val="both"/>
      </w:pPr>
      <w:r>
        <w:rPr>
          <w:rFonts w:ascii="Arial" w:cs="Arial" w:eastAsia="Arial" w:hAnsi="Arial"/>
          <w:b w:val="false"/>
          <w:bCs w:val="false"/>
          <w:i w:val="false"/>
          <w:iCs w:val="false"/>
          <w:color w:val="111111"/>
          <w:sz w:val="18"/>
          <w:szCs w:val="18"/>
        </w:rPr>
        <w:t xml:space="preserve">- Built secure authentication flows with OAuth 2.0 patterns and scoped access checks, reducing authorization bugs and ensuring sensitive operations required explicit permissions.</w:t>
      </w:r>
    </w:p>
    <w:p>
      <w:pPr>
        <w:spacing w:after="40"/>
        <w:ind w:left="240"/>
        <w:jc w:val="both"/>
      </w:pPr>
      <w:r>
        <w:rPr>
          <w:rFonts w:ascii="Arial" w:cs="Arial" w:eastAsia="Arial" w:hAnsi="Arial"/>
          <w:b w:val="false"/>
          <w:bCs w:val="false"/>
          <w:i w:val="false"/>
          <w:iCs w:val="false"/>
          <w:color w:val="111111"/>
          <w:sz w:val="18"/>
          <w:szCs w:val="18"/>
        </w:rPr>
        <w:t xml:space="preserve">- Created background processing for notifications and data sync using queue-based patterns, preventing user-facing requests from blocking on slow third-party dependencies during peak traffic.</w:t>
      </w:r>
    </w:p>
    <w:p>
      <w:pPr>
        <w:spacing w:after="40"/>
        <w:ind w:left="240"/>
        <w:jc w:val="both"/>
      </w:pPr>
      <w:r>
        <w:rPr>
          <w:rFonts w:ascii="Arial" w:cs="Arial" w:eastAsia="Arial" w:hAnsi="Arial"/>
          <w:b w:val="false"/>
          <w:bCs w:val="false"/>
          <w:i w:val="false"/>
          <w:iCs w:val="false"/>
          <w:color w:val="111111"/>
          <w:sz w:val="18"/>
          <w:szCs w:val="18"/>
        </w:rPr>
        <w:t xml:space="preserve">- Partnered closely with product and QA to sharpen acceptance criteria, translating “make it simpler” requests into concrete behaviors, edge cases, and testable definitions of done.</w:t>
      </w:r>
    </w:p>
    <w:p>
      <w:pPr>
        <w:spacing w:after="40"/>
        <w:ind w:left="240"/>
        <w:jc w:val="both"/>
      </w:pPr>
      <w:r>
        <w:rPr>
          <w:rFonts w:ascii="Arial" w:cs="Arial" w:eastAsia="Arial" w:hAnsi="Arial"/>
          <w:b w:val="false"/>
          <w:bCs w:val="false"/>
          <w:i w:val="false"/>
          <w:iCs w:val="false"/>
          <w:color w:val="111111"/>
          <w:sz w:val="18"/>
          <w:szCs w:val="18"/>
        </w:rPr>
        <w:t xml:space="preserve">- Improved logging and correlation identifiers across services, enabling faster incident triage and making it straightforward to trace a single user action across multiple system boundaries.</w:t>
      </w:r>
    </w:p>
    <w:p>
      <w:pPr>
        <w:spacing w:after="40"/>
        <w:ind w:left="240"/>
        <w:jc w:val="both"/>
      </w:pPr>
      <w:r>
        <w:rPr>
          <w:rFonts w:ascii="Arial" w:cs="Arial" w:eastAsia="Arial" w:hAnsi="Arial"/>
          <w:b w:val="false"/>
          <w:bCs w:val="false"/>
          <w:i w:val="false"/>
          <w:iCs w:val="false"/>
          <w:color w:val="111111"/>
          <w:sz w:val="18"/>
          <w:szCs w:val="18"/>
        </w:rPr>
        <w:t xml:space="preserve">- Owned production support rotations by diagnosing issues from logs and metrics, pushing targeted fixes quickly, and documenting outcomes so recurring incidents became rarer over time.</w:t>
      </w:r>
    </w:p>
    <w:p>
      <w:pPr>
        <w:spacing w:after="40"/>
        <w:ind w:left="240"/>
        <w:jc w:val="both"/>
      </w:pPr>
      <w:r>
        <w:rPr>
          <w:rFonts w:ascii="Arial" w:cs="Arial" w:eastAsia="Arial" w:hAnsi="Arial"/>
          <w:b w:val="false"/>
          <w:bCs w:val="false"/>
          <w:i w:val="false"/>
          <w:iCs w:val="false"/>
          <w:color w:val="111111"/>
          <w:sz w:val="18"/>
          <w:szCs w:val="18"/>
        </w:rPr>
        <w:t xml:space="preserve">- Contributed to incremental refactors that reduced complexity, extracting reusable modules, clarifying interfaces, and ensuring future feature work did not amplify existing technical debt.</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Software Developer</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March 2016 to September 2018</w:t>
            </w:r>
          </w:p>
        </w:tc>
      </w:tr>
    </w:tbl>
    <w:p>
      <w:r>
        <w:rPr>
          <w:rFonts w:ascii="Arial" w:cs="Arial" w:eastAsia="Arial" w:hAnsi="Arial"/>
          <w:b/>
          <w:bCs/>
          <w:i w:val="false"/>
          <w:iCs w:val="false"/>
          <w:color w:val="111111"/>
          <w:sz w:val="18"/>
          <w:szCs w:val="18"/>
        </w:rPr>
        <w:t xml:space="preserve">ArnAmy, Inc.</w:t>
      </w:r>
    </w:p>
    <w:p>
      <w:pPr>
        <w:spacing w:after="40"/>
        <w:ind w:left="240"/>
        <w:jc w:val="both"/>
      </w:pPr>
      <w:r>
        <w:rPr>
          <w:rFonts w:ascii="Arial" w:cs="Arial" w:eastAsia="Arial" w:hAnsi="Arial"/>
          <w:b w:val="false"/>
          <w:bCs w:val="false"/>
          <w:i w:val="false"/>
          <w:iCs w:val="false"/>
          <w:color w:val="111111"/>
          <w:sz w:val="18"/>
          <w:szCs w:val="18"/>
        </w:rPr>
        <w:t xml:space="preserve">- Built and maintained Rails services that supported core product flows, focusing on clean domain modeling, predictable validations, and error handling that prevented data corruption in edge cases.</w:t>
      </w:r>
    </w:p>
    <w:p>
      <w:pPr>
        <w:spacing w:after="40"/>
        <w:ind w:left="240"/>
        <w:jc w:val="both"/>
      </w:pPr>
      <w:r>
        <w:rPr>
          <w:rFonts w:ascii="Arial" w:cs="Arial" w:eastAsia="Arial" w:hAnsi="Arial"/>
          <w:b w:val="false"/>
          <w:bCs w:val="false"/>
          <w:i w:val="false"/>
          <w:iCs w:val="false"/>
          <w:color w:val="111111"/>
          <w:sz w:val="18"/>
          <w:szCs w:val="18"/>
        </w:rPr>
        <w:t xml:space="preserve">- Delivered React UI features with reusable components and consistent state patterns, reducing duplicated logic and making new screens easier to implement without regressions.</w:t>
      </w:r>
    </w:p>
    <w:p>
      <w:pPr>
        <w:spacing w:after="40"/>
        <w:ind w:left="240"/>
        <w:jc w:val="both"/>
      </w:pPr>
      <w:r>
        <w:rPr>
          <w:rFonts w:ascii="Arial" w:cs="Arial" w:eastAsia="Arial" w:hAnsi="Arial"/>
          <w:b w:val="false"/>
          <w:bCs w:val="false"/>
          <w:i w:val="false"/>
          <w:iCs w:val="false"/>
          <w:color w:val="111111"/>
          <w:sz w:val="18"/>
          <w:szCs w:val="18"/>
        </w:rPr>
        <w:t xml:space="preserve">- Implemented background job workflows with Redis-backed queues for imports and notifications, preventing slow operations from blocking requests and improving perceived responsiveness for users.</w:t>
      </w:r>
    </w:p>
    <w:p>
      <w:pPr>
        <w:spacing w:after="40"/>
        <w:ind w:left="240"/>
        <w:jc w:val="both"/>
      </w:pPr>
      <w:r>
        <w:rPr>
          <w:rFonts w:ascii="Arial" w:cs="Arial" w:eastAsia="Arial" w:hAnsi="Arial"/>
          <w:b w:val="false"/>
          <w:bCs w:val="false"/>
          <w:i w:val="false"/>
          <w:iCs w:val="false"/>
          <w:color w:val="111111"/>
          <w:sz w:val="18"/>
          <w:szCs w:val="18"/>
        </w:rPr>
        <w:t xml:space="preserve">- Strengthened database performance by rewriting slow SQL and tuning ActiveRecord usage, ensuring key pages stayed responsive as data volume increased over multiple release cycles.</w:t>
      </w:r>
    </w:p>
    <w:p>
      <w:pPr>
        <w:spacing w:after="40"/>
        <w:ind w:left="240"/>
        <w:jc w:val="both"/>
      </w:pPr>
      <w:r>
        <w:rPr>
          <w:rFonts w:ascii="Arial" w:cs="Arial" w:eastAsia="Arial" w:hAnsi="Arial"/>
          <w:b w:val="false"/>
          <w:bCs w:val="false"/>
          <w:i w:val="false"/>
          <w:iCs w:val="false"/>
          <w:color w:val="111111"/>
          <w:sz w:val="18"/>
          <w:szCs w:val="18"/>
        </w:rPr>
        <w:t xml:space="preserve">- Created reliable third-party API integrations with defensive parsing, timeout controls, and retry strategies, reducing support tickets caused by intermittent partner outages.</w:t>
      </w:r>
    </w:p>
    <w:p>
      <w:pPr>
        <w:spacing w:after="40"/>
        <w:ind w:left="240"/>
        <w:jc w:val="both"/>
      </w:pPr>
      <w:r>
        <w:rPr>
          <w:rFonts w:ascii="Arial" w:cs="Arial" w:eastAsia="Arial" w:hAnsi="Arial"/>
          <w:b w:val="false"/>
          <w:bCs w:val="false"/>
          <w:i w:val="false"/>
          <w:iCs w:val="false"/>
          <w:color w:val="111111"/>
          <w:sz w:val="18"/>
          <w:szCs w:val="18"/>
        </w:rPr>
        <w:t xml:space="preserve">- Improved code quality by expanding automated test coverage using practical unit and integration tests, catching common failure modes before deployment rather than during on-call.</w:t>
      </w:r>
    </w:p>
    <w:p>
      <w:pPr>
        <w:spacing w:after="40"/>
        <w:ind w:left="240"/>
        <w:jc w:val="both"/>
      </w:pPr>
      <w:r>
        <w:rPr>
          <w:rFonts w:ascii="Arial" w:cs="Arial" w:eastAsia="Arial" w:hAnsi="Arial"/>
          <w:b w:val="false"/>
          <w:bCs w:val="false"/>
          <w:i w:val="false"/>
          <w:iCs w:val="false"/>
          <w:color w:val="111111"/>
          <w:sz w:val="18"/>
          <w:szCs w:val="18"/>
        </w:rPr>
        <w:t xml:space="preserve">- Collaborated with stakeholders to clarify business rules and edge cases, turning ambiguous requests into implementable stories that engineering could estimate and ship on time.</w:t>
      </w:r>
    </w:p>
    <w:p>
      <w:pPr>
        <w:spacing w:after="40"/>
        <w:ind w:left="240"/>
        <w:jc w:val="both"/>
      </w:pPr>
      <w:r>
        <w:rPr>
          <w:rFonts w:ascii="Arial" w:cs="Arial" w:eastAsia="Arial" w:hAnsi="Arial"/>
          <w:b w:val="false"/>
          <w:bCs w:val="false"/>
          <w:i w:val="false"/>
          <w:iCs w:val="false"/>
          <w:color w:val="111111"/>
          <w:sz w:val="18"/>
          <w:szCs w:val="18"/>
        </w:rPr>
        <w:t xml:space="preserve">- Added audit-friendly change tracking for sensitive operations, enabling clearer debugging and safer support workflows when users reported unexpected state changes in production.</w:t>
      </w:r>
    </w:p>
    <w:p>
      <w:pPr>
        <w:spacing w:after="40"/>
        <w:ind w:left="240"/>
        <w:jc w:val="both"/>
      </w:pPr>
      <w:r>
        <w:rPr>
          <w:rFonts w:ascii="Arial" w:cs="Arial" w:eastAsia="Arial" w:hAnsi="Arial"/>
          <w:b w:val="false"/>
          <w:bCs w:val="false"/>
          <w:i w:val="false"/>
          <w:iCs w:val="false"/>
          <w:color w:val="111111"/>
          <w:sz w:val="18"/>
          <w:szCs w:val="18"/>
        </w:rPr>
        <w:t xml:space="preserve">- Implemented role-based authorization checks across endpoints and UI controls, reducing accidental exposure of privileged actions and aligning behavior with security expectations.</w:t>
      </w:r>
    </w:p>
    <w:p>
      <w:pPr>
        <w:spacing w:after="40"/>
        <w:ind w:left="240"/>
        <w:jc w:val="both"/>
      </w:pPr>
      <w:r>
        <w:rPr>
          <w:rFonts w:ascii="Arial" w:cs="Arial" w:eastAsia="Arial" w:hAnsi="Arial"/>
          <w:b w:val="false"/>
          <w:bCs w:val="false"/>
          <w:i w:val="false"/>
          <w:iCs w:val="false"/>
          <w:color w:val="111111"/>
          <w:sz w:val="18"/>
          <w:szCs w:val="18"/>
        </w:rPr>
        <w:t xml:space="preserve">- Built internal admin utilities for support teams to diagnose and resolve customer issues quickly, minimizing engineer interruptions while maintaining strict access controls.</w:t>
      </w:r>
    </w:p>
    <w:p>
      <w:pPr>
        <w:spacing w:after="40"/>
        <w:ind w:left="240"/>
        <w:jc w:val="both"/>
      </w:pPr>
      <w:r>
        <w:rPr>
          <w:rFonts w:ascii="Arial" w:cs="Arial" w:eastAsia="Arial" w:hAnsi="Arial"/>
          <w:b w:val="false"/>
          <w:bCs w:val="false"/>
          <w:i w:val="false"/>
          <w:iCs w:val="false"/>
          <w:color w:val="111111"/>
          <w:sz w:val="18"/>
          <w:szCs w:val="18"/>
        </w:rPr>
        <w:t xml:space="preserve">- Reduced operational friction by documenting deployment steps, common failure modes, and rollback procedures, helping the team respond faster when releases behaved unexpectedly.</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Junior Software Developer</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October 2014 to February 2016</w:t>
            </w:r>
          </w:p>
        </w:tc>
      </w:tr>
    </w:tbl>
    <w:p>
      <w:r>
        <w:rPr>
          <w:rFonts w:ascii="Arial" w:cs="Arial" w:eastAsia="Arial" w:hAnsi="Arial"/>
          <w:b/>
          <w:bCs/>
          <w:i w:val="false"/>
          <w:iCs w:val="false"/>
          <w:color w:val="111111"/>
          <w:sz w:val="18"/>
          <w:szCs w:val="18"/>
        </w:rPr>
        <w:t xml:space="preserve">Centric Tech Inc.</w:t>
      </w:r>
    </w:p>
    <w:p>
      <w:pPr>
        <w:spacing w:after="40"/>
        <w:ind w:left="240"/>
        <w:jc w:val="both"/>
      </w:pPr>
      <w:r>
        <w:rPr>
          <w:rFonts w:ascii="Arial" w:cs="Arial" w:eastAsia="Arial" w:hAnsi="Arial"/>
          <w:b w:val="false"/>
          <w:bCs w:val="false"/>
          <w:i w:val="false"/>
          <w:iCs w:val="false"/>
          <w:color w:val="111111"/>
          <w:sz w:val="18"/>
          <w:szCs w:val="18"/>
        </w:rPr>
        <w:t xml:space="preserve">- Contributed to Rails applications by implementing user-facing features and fixing production bugs, learning to trace issues from logs to code paths and shipping small, reviewable changes.</w:t>
      </w:r>
    </w:p>
    <w:p>
      <w:pPr>
        <w:spacing w:after="40"/>
        <w:ind w:left="240"/>
        <w:jc w:val="both"/>
      </w:pPr>
      <w:r>
        <w:rPr>
          <w:rFonts w:ascii="Arial" w:cs="Arial" w:eastAsia="Arial" w:hAnsi="Arial"/>
          <w:b w:val="false"/>
          <w:bCs w:val="false"/>
          <w:i w:val="false"/>
          <w:iCs w:val="false"/>
          <w:color w:val="111111"/>
          <w:sz w:val="18"/>
          <w:szCs w:val="18"/>
        </w:rPr>
        <w:t xml:space="preserve">- Built early React components and progressively replaced server-rendered pages where it made sense, improving interactivity while keeping behavior consistent for existing users.</w:t>
      </w:r>
    </w:p>
    <w:p>
      <w:pPr>
        <w:spacing w:after="40"/>
        <w:ind w:left="240"/>
        <w:jc w:val="both"/>
      </w:pPr>
      <w:r>
        <w:rPr>
          <w:rFonts w:ascii="Arial" w:cs="Arial" w:eastAsia="Arial" w:hAnsi="Arial"/>
          <w:b w:val="false"/>
          <w:bCs w:val="false"/>
          <w:i w:val="false"/>
          <w:iCs w:val="false"/>
          <w:color w:val="111111"/>
          <w:sz w:val="18"/>
          <w:szCs w:val="18"/>
        </w:rPr>
        <w:t xml:space="preserve">- Implemented Node.js utilities and lightweight services for internal automation, reducing manual steps in support workflows and making routine operational tasks less error-prone.</w:t>
      </w:r>
    </w:p>
    <w:p>
      <w:pPr>
        <w:spacing w:after="40"/>
        <w:ind w:left="240"/>
        <w:jc w:val="both"/>
      </w:pPr>
      <w:r>
        <w:rPr>
          <w:rFonts w:ascii="Arial" w:cs="Arial" w:eastAsia="Arial" w:hAnsi="Arial"/>
          <w:b w:val="false"/>
          <w:bCs w:val="false"/>
          <w:i w:val="false"/>
          <w:iCs w:val="false"/>
          <w:color w:val="111111"/>
          <w:sz w:val="18"/>
          <w:szCs w:val="18"/>
        </w:rPr>
        <w:t xml:space="preserve">- Improved database reliability by assisting with migration planning and data cleanup scripts, preventing risky schema changes from breaking critical business flows during releases.</w:t>
      </w:r>
    </w:p>
    <w:p>
      <w:pPr>
        <w:spacing w:after="40"/>
        <w:ind w:left="240"/>
        <w:jc w:val="both"/>
      </w:pPr>
      <w:r>
        <w:rPr>
          <w:rFonts w:ascii="Arial" w:cs="Arial" w:eastAsia="Arial" w:hAnsi="Arial"/>
          <w:b w:val="false"/>
          <w:bCs w:val="false"/>
          <w:i w:val="false"/>
          <w:iCs w:val="false"/>
          <w:color w:val="111111"/>
          <w:sz w:val="18"/>
          <w:szCs w:val="18"/>
        </w:rPr>
        <w:t xml:space="preserve">- Worked closely with senior engineers to strengthen testing habits, adding targeted regression tests that ensured fixed bugs stayed fixed across future iterations and refactors.</w:t>
      </w:r>
    </w:p>
    <w:p>
      <w:pPr>
        <w:spacing w:after="40"/>
        <w:ind w:left="240"/>
        <w:jc w:val="both"/>
      </w:pPr>
      <w:r>
        <w:rPr>
          <w:rFonts w:ascii="Arial" w:cs="Arial" w:eastAsia="Arial" w:hAnsi="Arial"/>
          <w:b w:val="false"/>
          <w:bCs w:val="false"/>
          <w:i w:val="false"/>
          <w:iCs w:val="false"/>
          <w:color w:val="111111"/>
          <w:sz w:val="18"/>
          <w:szCs w:val="18"/>
        </w:rPr>
        <w:t xml:space="preserve">- Supported deployments and hotfixes by following runbooks and verifying outcomes, helping the team restore service quickly when unexpected issues appeared after releases.</w:t>
      </w:r>
    </w:p>
    <w:p>
      <w:pPr>
        <w:spacing w:after="40"/>
        <w:ind w:left="240"/>
        <w:jc w:val="both"/>
      </w:pPr>
      <w:r>
        <w:rPr>
          <w:rFonts w:ascii="Arial" w:cs="Arial" w:eastAsia="Arial" w:hAnsi="Arial"/>
          <w:b w:val="false"/>
          <w:bCs w:val="false"/>
          <w:i w:val="false"/>
          <w:iCs w:val="false"/>
          <w:color w:val="111111"/>
          <w:sz w:val="18"/>
          <w:szCs w:val="18"/>
        </w:rPr>
        <w:t xml:space="preserve">- Communicated progress and blockers clearly in a fast-moving environment, translating technical findings into actionable updates so stakeholders understood impact and next steps.</w:t>
      </w:r>
    </w:p>
    <w:p>
      <w:pPr>
        <w:spacing w:after="80"/>
      </w:pPr>
    </w:p>
    <w:p>
      <w:pPr>
        <w:pBdr>
          <w:bottom w:val="single" w:color="B91C1C" w:sz="6"/>
        </w:pBdr>
        <w:spacing w:before="120" w:after="80"/>
        <w:jc w:val="left"/>
      </w:pPr>
      <w:r>
        <w:rPr>
          <w:b/>
          <w:bCs/>
          <w:i w:val="false"/>
          <w:iCs w:val="false"/>
          <w:color w:val="111111"/>
          <w:sz w:val="21"/>
          <w:szCs w:val="21"/>
        </w:rPr>
        <w:t xml:space="preserve">EDUCATION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val="false"/>
        </w:trPr>
        <w:tc>
          <w:tcPr>
            <w:tcW w:type="pct" w:w="70%"/>
            <w:tcBorders>
              <w:top w:val="none" w:color="FFFFFF" w:sz="0"/>
              <w:left w:val="none" w:color="FFFFFF" w:sz="0"/>
              <w:bottom w:val="none" w:color="FFFFFF" w:sz="0"/>
              <w:right w:val="none" w:color="FFFFFF" w:sz="0"/>
            </w:tcBorders>
          </w:tcPr>
          <w:p>
            <w:r>
              <w:rPr>
                <w:rFonts w:ascii="Arial" w:cs="Arial" w:eastAsia="Arial" w:hAnsi="Arial"/>
                <w:b/>
                <w:bCs/>
                <w:i w:val="false"/>
                <w:iCs w:val="false"/>
                <w:color w:val="111111"/>
                <w:sz w:val="19"/>
                <w:szCs w:val="19"/>
              </w:rPr>
              <w:t xml:space="preserve">Bachelor’s degree in Computer Science</w:t>
            </w:r>
          </w:p>
        </w:tc>
        <w:tc>
          <w:tcPr>
            <w:tcW w:type="pct" w:w="30%"/>
            <w:tcBorders>
              <w:top w:val="none" w:color="FFFFFF" w:sz="0"/>
              <w:left w:val="none" w:color="FFFFFF" w:sz="0"/>
              <w:bottom w:val="none" w:color="FFFFFF" w:sz="0"/>
              <w:right w:val="none" w:color="FFFFFF" w:sz="0"/>
            </w:tcBorders>
          </w:tcPr>
          <w:p>
            <w:pPr>
              <w:jc w:val="right"/>
            </w:pPr>
            <w:r>
              <w:rPr>
                <w:rFonts w:ascii="Arial" w:cs="Arial" w:eastAsia="Arial" w:hAnsi="Arial"/>
                <w:b w:val="false"/>
                <w:bCs w:val="false"/>
                <w:i w:val="false"/>
                <w:iCs w:val="false"/>
                <w:color w:val="111111"/>
                <w:sz w:val="17"/>
                <w:szCs w:val="17"/>
              </w:rPr>
              <w:t xml:space="preserve">2010 to 2014</w:t>
            </w:r>
          </w:p>
        </w:tc>
      </w:tr>
    </w:tbl>
    <w:p>
      <w:r>
        <w:rPr>
          <w:rFonts w:ascii="Arial" w:cs="Arial" w:eastAsia="Arial" w:hAnsi="Arial"/>
          <w:b/>
          <w:bCs/>
          <w:i w:val="false"/>
          <w:iCs w:val="false"/>
          <w:color w:val="111111"/>
          <w:sz w:val="18"/>
          <w:szCs w:val="18"/>
        </w:rPr>
        <w:t xml:space="preserve">Stanford University Department of Computer Science</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2026-01-28T21:47:12.447Z</dcterms:created>
  <dcterms:modified xsi:type="dcterms:W3CDTF">2026-01-28T21:47:12.447Z</dcterms:modified>
</cp:coreProperties>
</file>

<file path=docProps/custom.xml><?xml version="1.0" encoding="utf-8"?>
<Properties xmlns="http://schemas.openxmlformats.org/officeDocument/2006/custom-properties" xmlns:vt="http://schemas.openxmlformats.org/officeDocument/2006/docPropsVTypes"/>
</file>