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production-grade Node.js/TypeScript backends and Vue-based user experiences for SaaS platforms. Strong in designing RESTful WebServices with explicit contracts, consistent pagination/filtering, secure authentication patterns, and pragmatic performance work using caching and efficient data-access strategies. Experienced with Microsoft Azure delivery, CI/CD automation, and observability practices that shorten incident time-to-resolution and improve release confidence. Known for clean architecture, practical trade-offs, and close collaboration with product, design, and QA to ship maintainable features predictably while keeping systems reliable under growth.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2 to Vue 3 Migration Planning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Composition API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Options API Maintenance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 in Vue Applications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Single Page Applications (SPA)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Component Libraries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 Implementation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Routing (Vue Router)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Client-Side Performance Profiling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Render Optimization &amp; Memoization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Composables &amp; UI Utilities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 Implementation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Browser Compatibility &amp; Progressive Enhancement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API-Driven UI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Boundaries &amp; UI Resilience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Observability (User Journey Telemetry)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(JWT, OAuth2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Keys &amp; Safe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Design &amp; Verification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Correlation IDs &amp; Request Tracing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 &amp; Sorting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 Caching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Concurrency &amp; Event Loop Performance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 (Internal APIs, Third-Party Services)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 (Real-Time Updates)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Boundary Definition &amp; Modularization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App 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Storage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Safe Rollouts &amp; Fast Rollbacks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Cost-Aware Architecture Trade-offs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Read/Write Path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 Performance Patterns (Keyset/Offset Trade-offs)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Retention &amp; Archival Considerations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 Build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Infrastructure-Aware Debugging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Risk Reduction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Backend Unit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Component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(JWT)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Flow Awareness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Basics for Web 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delivery of several core platform workflows by pairing a Node.js/TypeScript service layer with a Vue SPA, ensuring feature work stayed modular while still shipping on tight product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endpoints with consistent pagination, filtering, and error contracts, then enforced those conventions through shared middleware and review checklists so integrations stayed predictable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API latency by reducing redundant queries and introducing targeted Redis caching with explicit TTLs and invalidation rules, keeping performance stable during peak usage windows and heavy reporting 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and authorization flows by standardizing JWT validation, role checks, and tenant scoping, which reduced security bugs and prevented accidental cross-tenant data access in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request tracing with correlation IDs and structured logs across services, which made incident triage faster and allowed engineers to pinpoint failing dependencies without guessing from partial logs.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resilient background jobs for slow or failure-prone integrations, adding retry policies, idempotency guards, and dead-letter visibility so operational issues were recoverable without manual database edits.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and design to break ambiguous requirements into testable acceptance criteria, then delivered increments that reduced rework while keeping UX consistent across multiple related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into clearer boundaries by separating domain rules from infrastructure concerns, enabling safer changes and reducing the tendency for controllers to accumulate business logic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OpenAPI documentation and examples aligned with real client usage, which helped internal consumers adopt new endpoints quickly and reduced back-and-forth questions during feature rollouts.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frontend stability in the Vue application by standardizing API client behavior, error normalization, and loading-state handling, which reduced user-visible glitches during partial network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performance guardrails by measuring slow endpoints, setting practical SLO-style thresholds, and prioritizing fixes that materially reduced p95 response times rather than chasing minor micro-optimizations.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CI/CD reliability by improving pipeline checks and deployment safety steps on Azure, reducing the chance of configuration drift and making rollbacks straightforward during risky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teammates through pair programming and targeted reviews focused on maintainability, helping the team converge on shared patterns for validation, error handling, and service composition across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production incidents by turning recurring failure modes into runbooks and dashboards, ensuring on-call responses were consistent and focused on quick containment before deeper corrective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Coordinated cross-team API changes using versioned contracts and phased rollouts, preventing breaking changes for downstream consumers and keeping release confidence high even under rapid iteration.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Node.js services that powered customer-facing features, focusing on clear REST contracts and dependable error semantics so client teams could integrate without fragile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Vue-based UI features for complex workflows, emphasizing reusable components, consistent state management patterns, and predictable loading and error behavior across multi-step user journeys.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validation layers that rejected malformed inputs early and returned actionable error payloads, which reduced support tickets and improved developer experience for API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database access by tuning common queries and adding practical indexes where needed, reducing slow endpoints that previously caused timeouts under batch operations and heavy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internal and third-party services through well-defined adapters, isolating vendor quirks behind stable interfaces so future changes did not ripple unpredictably through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improvements by tightening build checks and automated tests, reducing regression risk and making releases more routine instead of stressful high-touch events.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by adding structured logs and consistent request identifiers, enabling faster debugging of cross-service calls when failures only reproduced in production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QA to convert bug reports into minimal reproducible cases, then fixed root causes with targeted tests to prevent the same class of issue from returning in later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Refined API pagination and filtering behavior to support real UI needs, ensuring lists stayed responsive and accurate even when datasets grew significantly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UI defect rates by standardizing shared form and error patterns in Vue, making edge-case handling consistent and preventing subtle mismatches between screens maintained by different engineers.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ongoing refactoring work by improving module boundaries and removing hidden coupling, which made subsequent feature development faster and reduced the risk of accidental side effects.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web application features backed by Node.js services, delivering reliable CRUD workflows while keeping request validation and error handling consistent across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early Vue-based interfaces for internal tools, prioritizing clear component structure and maintainable templates so teams could extend screens without repeatedly rewriting shared UI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SQL-backed reporting features with careful query construction and indexing, improving response times for daily operational reports used by non-technical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business users to translate operational needs into concrete requirements, then shipped incremental updates that reduced manual data entry and improved data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utility modules for common data access patterns and pagination, reducing duplicated logic and making it easier to apply performance fixes consistently across multiple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issues by tracing failing requests through logs and database evidence, then delivered corrective changes that addressed root causes instead of masking symptoms with retries.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stability of batch operations by adding safer transaction usage and better failure messaging, ensuring operators could recover cleanly when partial updates occurred.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integration points and operational procedures for key workflows, lowering onboarding time for new engineers and reducing reliance on tribal knowledge during support rotations.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gradual modernization by cleaning up legacy code paths and reducing tight coupling, making later platform upgrades safer while still meeting ongoing feature delivery expectations.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2026-02-19T12:53:00.503Z</dcterms:created>
  <dcterms:modified xsi:type="dcterms:W3CDTF">2026-02-19T12:53:00.504Z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