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3B2F2B"/>
                <w:sz w:val="44"/>
                <w:szCs w:val="44"/>
              </w:rPr>
              <w:t>DARIUS PETRAUSKAS</w:t>
            </w:r>
          </w:p>
          <w:p w:rsidR="008B6DE7" w:rsidRDefault="00B86EF9">
            <w:pPr>
              <w:spacing w:after="40"/>
              <w:jc w:val="center"/>
            </w:pPr>
            <w:r>
              <w:rPr>
                <w:rFonts w:ascii="Arial" w:eastAsia="Arial" w:hAnsi="Arial" w:cs="Arial"/>
                <w:color w:val="6B5E57"/>
                <w:sz w:val="19"/>
                <w:szCs w:val="19"/>
              </w:rPr>
              <w:t>Senior Software Engineer</w:t>
            </w:r>
          </w:p>
          <w:p w:rsidR="008B6DE7" w:rsidRDefault="00B86EF9">
            <w:pPr>
              <w:jc w:val="center"/>
            </w:pPr>
            <w:r>
              <w:rPr>
                <w:rFonts w:ascii="Arial" w:eastAsia="Arial" w:hAnsi="Arial" w:cs="Arial"/>
                <w:color w:val="3B2F2B"/>
                <w:sz w:val="19"/>
                <w:szCs w:val="19"/>
              </w:rPr>
              <w:t>+370 68109504 | Vilnius, Lithuania | dariuspetrauskasdev@outlook.com | linkedin.com/in/darius-petrauskas-244b223aa</w:t>
            </w:r>
          </w:p>
        </w:tc>
      </w:tr>
    </w:tbl>
    <w:p w:rsidR="008B6DE7" w:rsidRDefault="008B6DE7">
      <w:pPr>
        <w:spacing w:after="120"/>
      </w:pPr>
    </w:p>
    <w:tbl>
      <w:tblPr>
        <w:tblW w:w="5000" w:type="pct"/>
        <w:tblInd w:w="11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20"/>
      </w:tblGrid>
      <w:tr w:rsidR="008B6DE7">
        <w:tc>
          <w:tcPr>
            <w:tcW w:w="0" w:type="auto"/>
            <w:tcBorders>
              <w:top w:val="none" w:sz="0" w:space="0" w:color="FFFFFF"/>
              <w:left w:val="none" w:sz="0" w:space="0" w:color="FFFFFF"/>
              <w:bottom w:val="none" w:sz="0" w:space="0" w:color="FFFFFF"/>
              <w:right w:val="none" w:sz="0" w:space="0" w:color="FFFFFF"/>
            </w:tcBorders>
            <w:shd w:val="clear" w:color="auto" w:fill="C59578"/>
            <w:tcMar>
              <w:top w:w="80" w:type="dxa"/>
              <w:left w:w="120" w:type="dxa"/>
              <w:bottom w:w="80" w:type="dxa"/>
              <w:right w:w="120" w:type="dxa"/>
            </w:tcMar>
            <w:vAlign w:val="center"/>
          </w:tcPr>
          <w:p w:rsidR="008B6DE7" w:rsidRDefault="00B86EF9">
            <w:pPr>
              <w:spacing w:after="40"/>
              <w:jc w:val="center"/>
            </w:pPr>
            <w:r>
              <w:rPr>
                <w:rFonts w:ascii="Arial" w:eastAsia="Arial" w:hAnsi="Arial" w:cs="Arial"/>
                <w:b/>
                <w:bCs/>
                <w:color w:val="FFFFFF"/>
                <w:sz w:val="22"/>
                <w:szCs w:val="22"/>
              </w:rPr>
              <w:t>Summary</w:t>
            </w:r>
          </w:p>
          <w:p w:rsidR="008B6DE7" w:rsidRPr="00D220AF" w:rsidRDefault="00BE35D7" w:rsidP="001833AE">
            <w:pPr>
              <w:pStyle w:val="NormalWeb"/>
              <w:jc w:val="both"/>
              <w:rPr>
                <w:rFonts w:ascii="Arial" w:hAnsi="Arial" w:cs="Arial"/>
                <w:sz w:val="20"/>
                <w:szCs w:val="20"/>
              </w:rPr>
            </w:pPr>
            <w:r w:rsidRPr="00BE35D7">
              <w:rPr>
                <w:color w:val="FFFFFF" w:themeColor="background1"/>
              </w:rPr>
              <w:t xml:space="preserve">Senior Software Engineer with 10+ years of experience building </w:t>
            </w:r>
            <w:r w:rsidRPr="00BE35D7">
              <w:rPr>
                <w:rStyle w:val="Strong"/>
                <w:color w:val="FFFFFF" w:themeColor="background1"/>
              </w:rPr>
              <w:t>SaaS</w:t>
            </w:r>
            <w:r w:rsidRPr="00BE35D7">
              <w:rPr>
                <w:color w:val="FFFFFF" w:themeColor="background1"/>
              </w:rPr>
              <w:t xml:space="preserve">, </w:t>
            </w:r>
            <w:r w:rsidRPr="00BE35D7">
              <w:rPr>
                <w:rStyle w:val="Strong"/>
                <w:color w:val="FFFFFF" w:themeColor="background1"/>
              </w:rPr>
              <w:t>workflow automation</w:t>
            </w:r>
            <w:r w:rsidRPr="00BE35D7">
              <w:rPr>
                <w:color w:val="FFFFFF" w:themeColor="background1"/>
              </w:rPr>
              <w:t xml:space="preserve">, and </w:t>
            </w:r>
            <w:r w:rsidRPr="00BE35D7">
              <w:rPr>
                <w:rStyle w:val="Strong"/>
                <w:color w:val="FFFFFF" w:themeColor="background1"/>
              </w:rPr>
              <w:t>data-driven web platforms</w:t>
            </w:r>
            <w:r w:rsidRPr="00BE35D7">
              <w:rPr>
                <w:color w:val="FFFFFF" w:themeColor="background1"/>
              </w:rPr>
              <w:t xml:space="preserve"> using </w:t>
            </w:r>
            <w:r w:rsidRPr="00BE35D7">
              <w:rPr>
                <w:rStyle w:val="Strong"/>
                <w:color w:val="FFFFFF" w:themeColor="background1"/>
              </w:rPr>
              <w:t>C# / .NET Core 3.1–.NET 8</w:t>
            </w:r>
            <w:r w:rsidRPr="00BE35D7">
              <w:rPr>
                <w:color w:val="FFFFFF" w:themeColor="background1"/>
              </w:rPr>
              <w:t xml:space="preserve">, </w:t>
            </w:r>
            <w:r w:rsidRPr="00BE35D7">
              <w:rPr>
                <w:rStyle w:val="Strong"/>
                <w:color w:val="FFFFFF" w:themeColor="background1"/>
              </w:rPr>
              <w:t>ASP.NET Core</w:t>
            </w:r>
            <w:r w:rsidRPr="00BE35D7">
              <w:rPr>
                <w:color w:val="FFFFFF" w:themeColor="background1"/>
              </w:rPr>
              <w:t xml:space="preserve">, </w:t>
            </w:r>
            <w:r w:rsidRPr="00BE35D7">
              <w:rPr>
                <w:rStyle w:val="Strong"/>
                <w:color w:val="FFFFFF" w:themeColor="background1"/>
              </w:rPr>
              <w:t>Vue.js 2.6–3.4</w:t>
            </w:r>
            <w:r w:rsidRPr="00BE35D7">
              <w:rPr>
                <w:color w:val="FFFFFF" w:themeColor="background1"/>
              </w:rPr>
              <w:t xml:space="preserve">, </w:t>
            </w:r>
            <w:proofErr w:type="spellStart"/>
            <w:r w:rsidRPr="00BE35D7">
              <w:rPr>
                <w:rStyle w:val="Strong"/>
                <w:color w:val="FFFFFF" w:themeColor="background1"/>
              </w:rPr>
              <w:t>TypeScript</w:t>
            </w:r>
            <w:proofErr w:type="spellEnd"/>
            <w:r w:rsidRPr="00BE35D7">
              <w:rPr>
                <w:color w:val="FFFFFF" w:themeColor="background1"/>
              </w:rPr>
              <w:t xml:space="preserve">, </w:t>
            </w:r>
            <w:r w:rsidRPr="00BE35D7">
              <w:rPr>
                <w:rStyle w:val="Strong"/>
                <w:color w:val="FFFFFF" w:themeColor="background1"/>
              </w:rPr>
              <w:t>SQL Server</w:t>
            </w:r>
            <w:r w:rsidRPr="00BE35D7">
              <w:rPr>
                <w:color w:val="FFFFFF" w:themeColor="background1"/>
              </w:rPr>
              <w:t xml:space="preserve">, </w:t>
            </w:r>
            <w:r w:rsidRPr="00BE35D7">
              <w:rPr>
                <w:rStyle w:val="Strong"/>
                <w:color w:val="FFFFFF" w:themeColor="background1"/>
              </w:rPr>
              <w:t>PostgreSQL</w:t>
            </w:r>
            <w:r w:rsidRPr="00BE35D7">
              <w:rPr>
                <w:color w:val="FFFFFF" w:themeColor="background1"/>
              </w:rPr>
              <w:t xml:space="preserve">, and </w:t>
            </w:r>
            <w:r w:rsidRPr="00BE35D7">
              <w:rPr>
                <w:rStyle w:val="Strong"/>
                <w:color w:val="FFFFFF" w:themeColor="background1"/>
              </w:rPr>
              <w:t>Azure/AWS</w:t>
            </w:r>
            <w:r w:rsidRPr="00BE35D7">
              <w:rPr>
                <w:color w:val="FFFFFF" w:themeColor="background1"/>
              </w:rPr>
              <w:t xml:space="preserve"> in one delivery-focused engineering track across product, platform, and client-facing environments. Strong background in modernizing legacy modules, stabilizing production APIs, fixing high-impact bugs, and shipping maintainable frontend architectures, while improving release reliability, page responsiveness, and operational visibility through pragmatic refactoring, structured testing, CI/CD hardening, and close collaboration with product, QA, and design teams.</w:t>
            </w:r>
          </w:p>
        </w:tc>
      </w:tr>
    </w:tbl>
    <w:p w:rsidR="008B6DE7" w:rsidRDefault="008B6DE7">
      <w:pPr>
        <w:spacing w:after="120"/>
      </w:pP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Work Experience</w:t>
            </w:r>
          </w:p>
        </w:tc>
      </w:tr>
    </w:tbl>
    <w:p w:rsidR="008B6DE7" w:rsidRDefault="008B6DE7">
      <w:pPr>
        <w:spacing w:after="80"/>
      </w:pPr>
    </w:p>
    <w:p w:rsidR="008B6DE7" w:rsidRDefault="00B86EF9">
      <w:r>
        <w:rPr>
          <w:rFonts w:ascii="Arial" w:eastAsia="Arial" w:hAnsi="Arial" w:cs="Arial"/>
          <w:b/>
          <w:bCs/>
          <w:color w:val="3B2F2B"/>
          <w:sz w:val="21"/>
          <w:szCs w:val="21"/>
        </w:rPr>
        <w:t>Senior Software Engineer | BEVY</w:t>
      </w:r>
    </w:p>
    <w:p w:rsidR="008B6DE7" w:rsidRDefault="00B86EF9">
      <w:r>
        <w:rPr>
          <w:rFonts w:ascii="Arial" w:eastAsia="Arial" w:hAnsi="Arial" w:cs="Arial"/>
          <w:color w:val="6B6B6B"/>
          <w:sz w:val="19"/>
          <w:szCs w:val="19"/>
        </w:rPr>
        <w:t>January 2024 - July 2025</w:t>
      </w:r>
    </w:p>
    <w:p w:rsidR="00E9217B" w:rsidRDefault="00E9217B" w:rsidP="00E9217B">
      <w:pPr>
        <w:pStyle w:val="NormalWeb"/>
        <w:numPr>
          <w:ilvl w:val="0"/>
          <w:numId w:val="10"/>
        </w:numPr>
        <w:jc w:val="both"/>
      </w:pPr>
      <w:r>
        <w:t xml:space="preserve">Architected and delivered multi-tenant platform features using </w:t>
      </w:r>
      <w:r>
        <w:rPr>
          <w:rStyle w:val="Strong"/>
        </w:rPr>
        <w:t>.NET 8</w:t>
      </w:r>
      <w:r>
        <w:t xml:space="preserve">, </w:t>
      </w:r>
      <w:r>
        <w:rPr>
          <w:rStyle w:val="Strong"/>
        </w:rPr>
        <w:t>ASP.NET Core</w:t>
      </w:r>
      <w:r>
        <w:t xml:space="preserve">, </w:t>
      </w:r>
      <w:r>
        <w:rPr>
          <w:rStyle w:val="Strong"/>
        </w:rPr>
        <w:t>React 18</w:t>
      </w:r>
      <w:r>
        <w:t xml:space="preserve">, and </w:t>
      </w:r>
      <w:r>
        <w:rPr>
          <w:rStyle w:val="Strong"/>
        </w:rPr>
        <w:t>Next.js 14</w:t>
      </w:r>
      <w:r>
        <w:t xml:space="preserve">, helping product teams release customer-facing workflows faster while reducing regression volume by </w:t>
      </w:r>
      <w:r>
        <w:rPr>
          <w:rStyle w:val="Strong"/>
        </w:rPr>
        <w:t>31%</w:t>
      </w:r>
      <w:r>
        <w:t xml:space="preserve"> through stronger contract boundaries and reusable UI patterns.</w:t>
      </w:r>
    </w:p>
    <w:p w:rsidR="00E9217B" w:rsidRDefault="00E9217B" w:rsidP="00E9217B">
      <w:pPr>
        <w:pStyle w:val="NormalWeb"/>
        <w:numPr>
          <w:ilvl w:val="0"/>
          <w:numId w:val="10"/>
        </w:numPr>
        <w:jc w:val="both"/>
      </w:pPr>
      <w:r>
        <w:t xml:space="preserve">Led migration of older server-rendered and mixed frontend modules into a unified </w:t>
      </w:r>
      <w:r>
        <w:rPr>
          <w:rStyle w:val="Strong"/>
        </w:rPr>
        <w:t>React</w:t>
      </w:r>
      <w:r>
        <w:t xml:space="preserve"> and </w:t>
      </w:r>
      <w:r>
        <w:rPr>
          <w:rStyle w:val="Strong"/>
        </w:rPr>
        <w:t>Next.js</w:t>
      </w:r>
      <w:r>
        <w:t xml:space="preserve"> structure, which improved page transition consistency, reduced duplicated logic, and raised maintainability across shared dashboard surfaces by </w:t>
      </w:r>
      <w:r>
        <w:rPr>
          <w:rStyle w:val="Strong"/>
        </w:rPr>
        <w:t>27%</w:t>
      </w:r>
      <w:r>
        <w:t>.</w:t>
      </w:r>
    </w:p>
    <w:p w:rsidR="00E9217B" w:rsidRDefault="00E9217B" w:rsidP="00E9217B">
      <w:pPr>
        <w:pStyle w:val="NormalWeb"/>
        <w:numPr>
          <w:ilvl w:val="0"/>
          <w:numId w:val="10"/>
        </w:numPr>
        <w:jc w:val="both"/>
      </w:pPr>
      <w:r>
        <w:t xml:space="preserve">Built secure backend APIs with </w:t>
      </w:r>
      <w:r>
        <w:rPr>
          <w:rStyle w:val="Strong"/>
        </w:rPr>
        <w:t>ASP.NET Core Web API</w:t>
      </w:r>
      <w:r>
        <w:t xml:space="preserve">, </w:t>
      </w:r>
      <w:r>
        <w:rPr>
          <w:rStyle w:val="Strong"/>
        </w:rPr>
        <w:t>Entity Framework Core</w:t>
      </w:r>
      <w:r>
        <w:t xml:space="preserve">, </w:t>
      </w:r>
      <w:r>
        <w:rPr>
          <w:rStyle w:val="Strong"/>
        </w:rPr>
        <w:t>PostgreSQL</w:t>
      </w:r>
      <w:r>
        <w:t xml:space="preserve">, and </w:t>
      </w:r>
      <w:proofErr w:type="spellStart"/>
      <w:r>
        <w:rPr>
          <w:rStyle w:val="Strong"/>
        </w:rPr>
        <w:t>Redis</w:t>
      </w:r>
      <w:proofErr w:type="spellEnd"/>
      <w:r>
        <w:t xml:space="preserve">, introducing cleaner query boundaries and cache-safe read flows that improved median response times by </w:t>
      </w:r>
      <w:r>
        <w:rPr>
          <w:rStyle w:val="Strong"/>
        </w:rPr>
        <w:t>24%</w:t>
      </w:r>
      <w:r>
        <w:t xml:space="preserve"> under production traffic.</w:t>
      </w:r>
    </w:p>
    <w:p w:rsidR="00E9217B" w:rsidRDefault="00E9217B" w:rsidP="00E9217B">
      <w:pPr>
        <w:pStyle w:val="NormalWeb"/>
        <w:numPr>
          <w:ilvl w:val="0"/>
          <w:numId w:val="10"/>
        </w:numPr>
        <w:jc w:val="both"/>
      </w:pPr>
      <w:r>
        <w:t>Resolved a recurring “saved successfully but not visible” issue by tracing transaction timing between API commits, cache invalidation, and frontend refresh behavior, then redesigning sequencing logic so data visibility became consistent across tenants.</w:t>
      </w:r>
    </w:p>
    <w:p w:rsidR="00E9217B" w:rsidRDefault="00E9217B" w:rsidP="00E9217B">
      <w:pPr>
        <w:pStyle w:val="NormalWeb"/>
        <w:numPr>
          <w:ilvl w:val="0"/>
          <w:numId w:val="10"/>
        </w:numPr>
        <w:jc w:val="both"/>
      </w:pPr>
      <w:r>
        <w:t xml:space="preserve">Implemented role-aware administration and audit capabilities with </w:t>
      </w:r>
      <w:r>
        <w:rPr>
          <w:rStyle w:val="Strong"/>
        </w:rPr>
        <w:t>JWT</w:t>
      </w:r>
      <w:r>
        <w:t xml:space="preserve">, </w:t>
      </w:r>
      <w:r>
        <w:rPr>
          <w:rStyle w:val="Strong"/>
        </w:rPr>
        <w:t>RBAC</w:t>
      </w:r>
      <w:r>
        <w:t xml:space="preserve">, and structured activity logging, which strengthened customer trust, simplified compliance conversations, and reduced support escalations tied to permission confusion by </w:t>
      </w:r>
      <w:r>
        <w:rPr>
          <w:rStyle w:val="Strong"/>
        </w:rPr>
        <w:t>22%</w:t>
      </w:r>
      <w:r>
        <w:t>.</w:t>
      </w:r>
    </w:p>
    <w:p w:rsidR="00E9217B" w:rsidRDefault="00E9217B" w:rsidP="00E9217B">
      <w:pPr>
        <w:pStyle w:val="NormalWeb"/>
        <w:numPr>
          <w:ilvl w:val="0"/>
          <w:numId w:val="10"/>
        </w:numPr>
        <w:jc w:val="both"/>
      </w:pPr>
      <w:r>
        <w:t xml:space="preserve">Introduced </w:t>
      </w:r>
      <w:r>
        <w:rPr>
          <w:rStyle w:val="Strong"/>
        </w:rPr>
        <w:t>React Query</w:t>
      </w:r>
      <w:r>
        <w:t xml:space="preserve"> and better request deduplication in the frontend to eliminate unnecessary polling and duplicate submissions, reducing UI stalls and lowering network overhead during heavy user workflows by </w:t>
      </w:r>
      <w:r>
        <w:rPr>
          <w:rStyle w:val="Strong"/>
        </w:rPr>
        <w:t>26%</w:t>
      </w:r>
      <w:r>
        <w:t>.</w:t>
      </w:r>
    </w:p>
    <w:p w:rsidR="00E9217B" w:rsidRDefault="00E9217B" w:rsidP="00E9217B">
      <w:pPr>
        <w:pStyle w:val="NormalWeb"/>
        <w:numPr>
          <w:ilvl w:val="0"/>
          <w:numId w:val="10"/>
        </w:numPr>
        <w:jc w:val="both"/>
      </w:pPr>
      <w:r>
        <w:t xml:space="preserve">Designed asynchronous job handling for exports and background processing with queue-backed services, improving reliability for long-running operations and cutting timeout-related failures by </w:t>
      </w:r>
      <w:r>
        <w:rPr>
          <w:rStyle w:val="Strong"/>
        </w:rPr>
        <w:t>29%</w:t>
      </w:r>
      <w:r>
        <w:t xml:space="preserve"> during peak business reporting periods.</w:t>
      </w:r>
    </w:p>
    <w:p w:rsidR="00E9217B" w:rsidRDefault="00E9217B" w:rsidP="00E9217B">
      <w:pPr>
        <w:pStyle w:val="NormalWeb"/>
        <w:numPr>
          <w:ilvl w:val="0"/>
          <w:numId w:val="10"/>
        </w:numPr>
        <w:jc w:val="both"/>
      </w:pPr>
      <w:r>
        <w:t xml:space="preserve">Fixed an intermittent 502/504 production issue by correlating </w:t>
      </w:r>
      <w:r>
        <w:rPr>
          <w:rStyle w:val="Strong"/>
        </w:rPr>
        <w:t>Nginx</w:t>
      </w:r>
      <w:r>
        <w:t xml:space="preserve">, application, and database traces, then tuning slow queries, payload sizes, and timeout thresholds so incident frequency dropped by </w:t>
      </w:r>
      <w:r>
        <w:rPr>
          <w:rStyle w:val="Strong"/>
        </w:rPr>
        <w:t>33%</w:t>
      </w:r>
      <w:r>
        <w:t xml:space="preserve"> over subsequent releases.</w:t>
      </w:r>
    </w:p>
    <w:p w:rsidR="00E9217B" w:rsidRDefault="00E9217B" w:rsidP="00E9217B">
      <w:pPr>
        <w:pStyle w:val="NormalWeb"/>
        <w:numPr>
          <w:ilvl w:val="0"/>
          <w:numId w:val="10"/>
        </w:numPr>
        <w:jc w:val="both"/>
      </w:pPr>
      <w:r>
        <w:t xml:space="preserve">Expanded CI/CD quality gates with unit, integration, and smoke coverage using </w:t>
      </w:r>
      <w:r>
        <w:rPr>
          <w:rStyle w:val="Strong"/>
        </w:rPr>
        <w:t>GitHub Actions</w:t>
      </w:r>
      <w:r>
        <w:t xml:space="preserve">, helping the team push changes with stronger rollback confidence and reducing deployment-related defects by </w:t>
      </w:r>
      <w:r>
        <w:rPr>
          <w:rStyle w:val="Strong"/>
        </w:rPr>
        <w:t>23%</w:t>
      </w:r>
      <w:r>
        <w:t>.</w:t>
      </w:r>
    </w:p>
    <w:p w:rsidR="00E9217B" w:rsidRDefault="00E9217B" w:rsidP="00E9217B">
      <w:pPr>
        <w:pStyle w:val="NormalWeb"/>
        <w:numPr>
          <w:ilvl w:val="0"/>
          <w:numId w:val="10"/>
        </w:numPr>
        <w:jc w:val="both"/>
      </w:pPr>
      <w:r>
        <w:t xml:space="preserve">Collaborated closely with product and design to implement new account, onboarding, and engagement features in </w:t>
      </w:r>
      <w:r>
        <w:rPr>
          <w:rStyle w:val="Strong"/>
        </w:rPr>
        <w:t>Next.js</w:t>
      </w:r>
      <w:r>
        <w:t>, balancing SSR and client rendering paths to keep user flows fast while preserving SEO-sensitive pages where needed.</w:t>
      </w:r>
    </w:p>
    <w:p w:rsidR="00E9217B" w:rsidRDefault="00E9217B" w:rsidP="00E9217B">
      <w:pPr>
        <w:pStyle w:val="NormalWeb"/>
        <w:numPr>
          <w:ilvl w:val="0"/>
          <w:numId w:val="10"/>
        </w:numPr>
        <w:jc w:val="both"/>
      </w:pPr>
      <w:r>
        <w:lastRenderedPageBreak/>
        <w:t xml:space="preserve">Improved observability through </w:t>
      </w:r>
      <w:proofErr w:type="spellStart"/>
      <w:r>
        <w:rPr>
          <w:rStyle w:val="Strong"/>
        </w:rPr>
        <w:t>OpenTelemetry</w:t>
      </w:r>
      <w:proofErr w:type="spellEnd"/>
      <w:r>
        <w:t xml:space="preserve">, </w:t>
      </w:r>
      <w:proofErr w:type="spellStart"/>
      <w:r>
        <w:rPr>
          <w:rStyle w:val="Strong"/>
        </w:rPr>
        <w:t>Datadog</w:t>
      </w:r>
      <w:proofErr w:type="spellEnd"/>
      <w:r>
        <w:t xml:space="preserve">, and structured logging, which made production debugging materially faster and reduced mean time to identify root causes for customer-facing incidents by </w:t>
      </w:r>
      <w:r>
        <w:rPr>
          <w:rStyle w:val="Strong"/>
        </w:rPr>
        <w:t>34%</w:t>
      </w:r>
      <w:r>
        <w:t>.</w:t>
      </w:r>
    </w:p>
    <w:p w:rsidR="00E9217B" w:rsidRDefault="00E9217B" w:rsidP="00E9217B">
      <w:pPr>
        <w:pStyle w:val="NormalWeb"/>
        <w:numPr>
          <w:ilvl w:val="0"/>
          <w:numId w:val="10"/>
        </w:numPr>
        <w:jc w:val="both"/>
      </w:pPr>
      <w:r>
        <w:t xml:space="preserve">Supported flexible delivery across frontend and backend surfaces, moving between API </w:t>
      </w:r>
      <w:proofErr w:type="gramStart"/>
      <w:r>
        <w:t>design</w:t>
      </w:r>
      <w:proofErr w:type="gramEnd"/>
      <w:r>
        <w:t>, React feature work, production issue response, and deployment hardening so the team maintained velocity even during roadmap compression.</w:t>
      </w:r>
    </w:p>
    <w:p w:rsidR="008B6DE7" w:rsidRDefault="00B86EF9">
      <w:r>
        <w:rPr>
          <w:rFonts w:ascii="Arial" w:eastAsia="Arial" w:hAnsi="Arial" w:cs="Arial"/>
          <w:b/>
          <w:bCs/>
          <w:color w:val="3B2F2B"/>
          <w:sz w:val="21"/>
          <w:szCs w:val="21"/>
        </w:rPr>
        <w:t xml:space="preserve">Software Engineer | </w:t>
      </w:r>
      <w:proofErr w:type="spellStart"/>
      <w:r>
        <w:rPr>
          <w:rFonts w:ascii="Arial" w:eastAsia="Arial" w:hAnsi="Arial" w:cs="Arial"/>
          <w:b/>
          <w:bCs/>
          <w:color w:val="3B2F2B"/>
          <w:sz w:val="21"/>
          <w:szCs w:val="21"/>
        </w:rPr>
        <w:t>Sensidev</w:t>
      </w:r>
      <w:proofErr w:type="spellEnd"/>
    </w:p>
    <w:p w:rsidR="008B6DE7" w:rsidRDefault="00B86EF9">
      <w:r>
        <w:rPr>
          <w:rFonts w:ascii="Arial" w:eastAsia="Arial" w:hAnsi="Arial" w:cs="Arial"/>
          <w:color w:val="6B6B6B"/>
          <w:sz w:val="19"/>
          <w:szCs w:val="19"/>
        </w:rPr>
        <w:t>January 2021 - December 2023</w:t>
      </w:r>
    </w:p>
    <w:p w:rsidR="00E9217B" w:rsidRDefault="00E9217B" w:rsidP="00E9217B">
      <w:pPr>
        <w:pStyle w:val="NormalWeb"/>
        <w:numPr>
          <w:ilvl w:val="0"/>
          <w:numId w:val="11"/>
        </w:numPr>
        <w:jc w:val="both"/>
      </w:pPr>
      <w:r>
        <w:t xml:space="preserve">Developed business-critical application modules using </w:t>
      </w:r>
      <w:r>
        <w:rPr>
          <w:rStyle w:val="Strong"/>
        </w:rPr>
        <w:t>.NET 6</w:t>
      </w:r>
      <w:r>
        <w:t xml:space="preserve">, </w:t>
      </w:r>
      <w:r>
        <w:rPr>
          <w:rStyle w:val="Strong"/>
        </w:rPr>
        <w:t>ASP.NET Core</w:t>
      </w:r>
      <w:r>
        <w:t xml:space="preserve">, </w:t>
      </w:r>
      <w:r>
        <w:rPr>
          <w:rStyle w:val="Strong"/>
        </w:rPr>
        <w:t>React 17</w:t>
      </w:r>
      <w:r>
        <w:t xml:space="preserve">, and </w:t>
      </w:r>
      <w:proofErr w:type="spellStart"/>
      <w:r>
        <w:rPr>
          <w:rStyle w:val="Strong"/>
        </w:rPr>
        <w:t>TypeScript</w:t>
      </w:r>
      <w:proofErr w:type="spellEnd"/>
      <w:r>
        <w:t xml:space="preserve">, delivering internal and client-facing workflows that improved task completion speed and reduced manual operational handling by </w:t>
      </w:r>
      <w:r>
        <w:rPr>
          <w:rStyle w:val="Strong"/>
        </w:rPr>
        <w:t>25%</w:t>
      </w:r>
      <w:r>
        <w:t>.</w:t>
      </w:r>
    </w:p>
    <w:p w:rsidR="00E9217B" w:rsidRDefault="00E9217B" w:rsidP="00E9217B">
      <w:pPr>
        <w:pStyle w:val="NormalWeb"/>
        <w:numPr>
          <w:ilvl w:val="0"/>
          <w:numId w:val="11"/>
        </w:numPr>
        <w:jc w:val="both"/>
      </w:pPr>
      <w:r>
        <w:t xml:space="preserve">Migrated legacy service layers from earlier </w:t>
      </w:r>
      <w:r>
        <w:rPr>
          <w:rStyle w:val="Strong"/>
        </w:rPr>
        <w:t>.NET Framework</w:t>
      </w:r>
      <w:r>
        <w:t xml:space="preserve"> patterns into cleaner </w:t>
      </w:r>
      <w:r>
        <w:rPr>
          <w:rStyle w:val="Strong"/>
        </w:rPr>
        <w:t>ASP.NET Core</w:t>
      </w:r>
      <w:r>
        <w:t xml:space="preserve"> services, which simplified deployment, improved dependency management, and reduced environment-specific issues seen during releases by </w:t>
      </w:r>
      <w:r>
        <w:rPr>
          <w:rStyle w:val="Strong"/>
        </w:rPr>
        <w:t>28%</w:t>
      </w:r>
      <w:r>
        <w:t>.</w:t>
      </w:r>
    </w:p>
    <w:p w:rsidR="00E9217B" w:rsidRDefault="00E9217B" w:rsidP="00E9217B">
      <w:pPr>
        <w:pStyle w:val="NormalWeb"/>
        <w:numPr>
          <w:ilvl w:val="0"/>
          <w:numId w:val="11"/>
        </w:numPr>
        <w:jc w:val="both"/>
      </w:pPr>
      <w:r>
        <w:t xml:space="preserve">Built reusable frontend components and shared hooks across React screens to reduce duplicated implementation effort, making new feature delivery faster and decreasing UI defect recurrence by </w:t>
      </w:r>
      <w:r>
        <w:rPr>
          <w:rStyle w:val="Strong"/>
        </w:rPr>
        <w:t>21%</w:t>
      </w:r>
      <w:r>
        <w:t xml:space="preserve"> across major modules.</w:t>
      </w:r>
    </w:p>
    <w:p w:rsidR="00E9217B" w:rsidRDefault="00E9217B" w:rsidP="00E9217B">
      <w:pPr>
        <w:pStyle w:val="NormalWeb"/>
        <w:numPr>
          <w:ilvl w:val="0"/>
          <w:numId w:val="11"/>
        </w:numPr>
        <w:jc w:val="both"/>
      </w:pPr>
      <w:r>
        <w:t xml:space="preserve">Solved a high-impact duplicate transaction bug by combining </w:t>
      </w:r>
      <w:proofErr w:type="spellStart"/>
      <w:r>
        <w:t>idempotency</w:t>
      </w:r>
      <w:proofErr w:type="spellEnd"/>
      <w:r>
        <w:t xml:space="preserve"> safeguards, request validation, and persistence-level uniqueness checks, which stabilized financial-style workflows and reduced repeat processing incidents by </w:t>
      </w:r>
      <w:r>
        <w:rPr>
          <w:rStyle w:val="Strong"/>
        </w:rPr>
        <w:t>32%</w:t>
      </w:r>
      <w:r>
        <w:t>.</w:t>
      </w:r>
    </w:p>
    <w:p w:rsidR="00E9217B" w:rsidRDefault="00E9217B" w:rsidP="00E9217B">
      <w:pPr>
        <w:pStyle w:val="NormalWeb"/>
        <w:numPr>
          <w:ilvl w:val="0"/>
          <w:numId w:val="11"/>
        </w:numPr>
        <w:jc w:val="both"/>
      </w:pPr>
      <w:r>
        <w:t xml:space="preserve">Designed and consumed REST integrations with external partner systems, adding retry controls, timeout handling, and clearer failure logging so operational recovery became faster and integration reliability improved by </w:t>
      </w:r>
      <w:r>
        <w:rPr>
          <w:rStyle w:val="Strong"/>
        </w:rPr>
        <w:t>24%</w:t>
      </w:r>
      <w:r>
        <w:t>.</w:t>
      </w:r>
    </w:p>
    <w:p w:rsidR="00E9217B" w:rsidRDefault="00E9217B" w:rsidP="00E9217B">
      <w:pPr>
        <w:pStyle w:val="NormalWeb"/>
        <w:numPr>
          <w:ilvl w:val="0"/>
          <w:numId w:val="11"/>
        </w:numPr>
        <w:jc w:val="both"/>
      </w:pPr>
      <w:r>
        <w:t xml:space="preserve">Optimized database access patterns with </w:t>
      </w:r>
      <w:r>
        <w:rPr>
          <w:rStyle w:val="Strong"/>
        </w:rPr>
        <w:t>SQL Server</w:t>
      </w:r>
      <w:r>
        <w:t xml:space="preserve">, </w:t>
      </w:r>
      <w:r>
        <w:rPr>
          <w:rStyle w:val="Strong"/>
        </w:rPr>
        <w:t>PostgreSQL</w:t>
      </w:r>
      <w:r>
        <w:t xml:space="preserve">, and </w:t>
      </w:r>
      <w:r>
        <w:rPr>
          <w:rStyle w:val="Strong"/>
        </w:rPr>
        <w:t>Entity Framework Core</w:t>
      </w:r>
      <w:r>
        <w:t xml:space="preserve">, rewriting expensive queries and refining indexes to cut slow-report execution time by </w:t>
      </w:r>
      <w:r>
        <w:rPr>
          <w:rStyle w:val="Strong"/>
        </w:rPr>
        <w:t>35%</w:t>
      </w:r>
      <w:r>
        <w:t xml:space="preserve"> in key administrative views.</w:t>
      </w:r>
    </w:p>
    <w:p w:rsidR="00E9217B" w:rsidRDefault="00E9217B" w:rsidP="00E9217B">
      <w:pPr>
        <w:pStyle w:val="NormalWeb"/>
        <w:numPr>
          <w:ilvl w:val="0"/>
          <w:numId w:val="11"/>
        </w:numPr>
        <w:jc w:val="both"/>
      </w:pPr>
      <w:r>
        <w:t xml:space="preserve">Implemented authentication and authorization improvements using </w:t>
      </w:r>
      <w:r>
        <w:rPr>
          <w:rStyle w:val="Strong"/>
        </w:rPr>
        <w:t>OAuth2</w:t>
      </w:r>
      <w:r>
        <w:t xml:space="preserve">, </w:t>
      </w:r>
      <w:r>
        <w:rPr>
          <w:rStyle w:val="Strong"/>
        </w:rPr>
        <w:t>OpenID Connect</w:t>
      </w:r>
      <w:r>
        <w:t xml:space="preserve">, and </w:t>
      </w:r>
      <w:r>
        <w:rPr>
          <w:rStyle w:val="Strong"/>
        </w:rPr>
        <w:t>JWT</w:t>
      </w:r>
      <w:r>
        <w:t xml:space="preserve">, helping standardize secure access flows and lowering role-misconfiguration support cases by </w:t>
      </w:r>
      <w:r>
        <w:rPr>
          <w:rStyle w:val="Strong"/>
        </w:rPr>
        <w:t>20%</w:t>
      </w:r>
      <w:r>
        <w:t>.</w:t>
      </w:r>
    </w:p>
    <w:p w:rsidR="00E9217B" w:rsidRDefault="00E9217B" w:rsidP="00E9217B">
      <w:pPr>
        <w:pStyle w:val="NormalWeb"/>
        <w:numPr>
          <w:ilvl w:val="0"/>
          <w:numId w:val="11"/>
        </w:numPr>
        <w:jc w:val="both"/>
      </w:pPr>
      <w:r>
        <w:t xml:space="preserve">Enhanced deployment consistency with </w:t>
      </w:r>
      <w:r>
        <w:rPr>
          <w:rStyle w:val="Strong"/>
        </w:rPr>
        <w:t>Docker</w:t>
      </w:r>
      <w:r>
        <w:t>, CI pipelines, and environment-specific configuration hardening, which reduced release drift and helped the team recover more confidently from failed rollout scenarios.</w:t>
      </w:r>
    </w:p>
    <w:p w:rsidR="00E9217B" w:rsidRDefault="00E9217B" w:rsidP="00E9217B">
      <w:pPr>
        <w:pStyle w:val="NormalWeb"/>
        <w:numPr>
          <w:ilvl w:val="0"/>
          <w:numId w:val="11"/>
        </w:numPr>
        <w:jc w:val="both"/>
      </w:pPr>
      <w:r>
        <w:t xml:space="preserve">Addressed </w:t>
      </w:r>
      <w:proofErr w:type="spellStart"/>
      <w:r>
        <w:t>timezone</w:t>
      </w:r>
      <w:proofErr w:type="spellEnd"/>
      <w:r>
        <w:t>-related data mismatches between browser, API, and database layers by standardizing UTC handling and serialization rules, eliminating a class of scheduling and reporting bugs that had been difficult to reproduce.</w:t>
      </w:r>
    </w:p>
    <w:p w:rsidR="00E9217B" w:rsidRDefault="00E9217B" w:rsidP="00E9217B">
      <w:pPr>
        <w:pStyle w:val="NormalWeb"/>
        <w:numPr>
          <w:ilvl w:val="0"/>
          <w:numId w:val="11"/>
        </w:numPr>
        <w:jc w:val="both"/>
      </w:pPr>
      <w:r>
        <w:t xml:space="preserve">Added monitoring with </w:t>
      </w:r>
      <w:r>
        <w:rPr>
          <w:rStyle w:val="Strong"/>
        </w:rPr>
        <w:t>Prometheus</w:t>
      </w:r>
      <w:r>
        <w:t xml:space="preserve">, </w:t>
      </w:r>
      <w:proofErr w:type="spellStart"/>
      <w:r>
        <w:rPr>
          <w:rStyle w:val="Strong"/>
        </w:rPr>
        <w:t>Grafana</w:t>
      </w:r>
      <w:proofErr w:type="spellEnd"/>
      <w:r>
        <w:t xml:space="preserve">, and application-level diagnostics so slow endpoints, queue backlogs, and failure spikes became visible earlier, contributing to a </w:t>
      </w:r>
      <w:r>
        <w:rPr>
          <w:rStyle w:val="Strong"/>
        </w:rPr>
        <w:t>30%</w:t>
      </w:r>
      <w:r>
        <w:t xml:space="preserve"> faster incident response cycle.</w:t>
      </w:r>
    </w:p>
    <w:p w:rsidR="00E9217B" w:rsidRDefault="00E9217B" w:rsidP="00E9217B">
      <w:pPr>
        <w:pStyle w:val="NormalWeb"/>
        <w:numPr>
          <w:ilvl w:val="0"/>
          <w:numId w:val="11"/>
        </w:numPr>
        <w:jc w:val="both"/>
      </w:pPr>
      <w:r>
        <w:t>Worked fluidly across new feature implementation, migration work, bug resolution, and production support, giving the team dependable cross-stack capacity during both roadmap execution and urgent issue periods.</w:t>
      </w:r>
    </w:p>
    <w:p w:rsidR="008B6DE7" w:rsidRDefault="00B86EF9">
      <w:r>
        <w:rPr>
          <w:rFonts w:ascii="Arial" w:eastAsia="Arial" w:hAnsi="Arial" w:cs="Arial"/>
          <w:b/>
          <w:bCs/>
          <w:color w:val="3B2F2B"/>
          <w:sz w:val="21"/>
          <w:szCs w:val="21"/>
        </w:rPr>
        <w:t>Software Engineer | Infinite Loop</w:t>
      </w:r>
    </w:p>
    <w:p w:rsidR="008B6DE7" w:rsidRDefault="00B86EF9">
      <w:r>
        <w:rPr>
          <w:rFonts w:ascii="Arial" w:eastAsia="Arial" w:hAnsi="Arial" w:cs="Arial"/>
          <w:color w:val="6B6B6B"/>
          <w:sz w:val="19"/>
          <w:szCs w:val="19"/>
        </w:rPr>
        <w:t>June 2017 - December 2020</w:t>
      </w:r>
    </w:p>
    <w:p w:rsidR="00BE6597" w:rsidRDefault="00BE6597" w:rsidP="00BE6597">
      <w:pPr>
        <w:pStyle w:val="NormalWeb"/>
        <w:numPr>
          <w:ilvl w:val="0"/>
          <w:numId w:val="15"/>
        </w:numPr>
        <w:jc w:val="both"/>
      </w:pPr>
      <w:r>
        <w:t xml:space="preserve">Developed full-stack business applications using </w:t>
      </w:r>
      <w:r>
        <w:rPr>
          <w:rStyle w:val="Strong"/>
        </w:rPr>
        <w:t>ASP.NET MVC</w:t>
      </w:r>
      <w:r>
        <w:t xml:space="preserve">, evolving </w:t>
      </w:r>
      <w:r>
        <w:rPr>
          <w:rStyle w:val="Strong"/>
        </w:rPr>
        <w:t>ASP.NET Core</w:t>
      </w:r>
      <w:r>
        <w:t xml:space="preserve">, and </w:t>
      </w:r>
      <w:r>
        <w:rPr>
          <w:rStyle w:val="Strong"/>
        </w:rPr>
        <w:t>Vue.js</w:t>
      </w:r>
      <w:r>
        <w:t xml:space="preserve">, delivering internal tools and customer-facing modules that improved process visibility and reduced manual workflow time by </w:t>
      </w:r>
      <w:r>
        <w:rPr>
          <w:rStyle w:val="Strong"/>
        </w:rPr>
        <w:t>30%</w:t>
      </w:r>
      <w:r>
        <w:t>.</w:t>
      </w:r>
    </w:p>
    <w:p w:rsidR="00BE6597" w:rsidRDefault="00BE6597" w:rsidP="00BE6597">
      <w:pPr>
        <w:pStyle w:val="NormalWeb"/>
        <w:numPr>
          <w:ilvl w:val="0"/>
          <w:numId w:val="15"/>
        </w:numPr>
        <w:jc w:val="both"/>
      </w:pPr>
      <w:r>
        <w:t xml:space="preserve">Implemented dynamic dashboards and data-entry experiences in </w:t>
      </w:r>
      <w:r>
        <w:rPr>
          <w:rStyle w:val="Strong"/>
        </w:rPr>
        <w:t>Vue.js</w:t>
      </w:r>
      <w:r>
        <w:t xml:space="preserve">, replacing slower page-refresh patterns with more responsive interfaces and improving average user task completion speed by </w:t>
      </w:r>
      <w:r>
        <w:rPr>
          <w:rStyle w:val="Strong"/>
        </w:rPr>
        <w:t>26%</w:t>
      </w:r>
      <w:r>
        <w:t xml:space="preserve"> across operational screens.</w:t>
      </w:r>
    </w:p>
    <w:p w:rsidR="00BE6597" w:rsidRDefault="00BE6597" w:rsidP="00BE6597">
      <w:pPr>
        <w:pStyle w:val="NormalWeb"/>
        <w:numPr>
          <w:ilvl w:val="0"/>
          <w:numId w:val="15"/>
        </w:numPr>
        <w:jc w:val="both"/>
      </w:pPr>
      <w:r>
        <w:lastRenderedPageBreak/>
        <w:t xml:space="preserve">Built and maintained </w:t>
      </w:r>
      <w:r>
        <w:rPr>
          <w:rStyle w:val="Strong"/>
        </w:rPr>
        <w:t>C#</w:t>
      </w:r>
      <w:r>
        <w:t xml:space="preserve"> services for reporting, user management, and workflow automation, carefully refactoring legacy logic so that production behavior remained stable while backend maintainability improved significantly over successive releases.</w:t>
      </w:r>
    </w:p>
    <w:p w:rsidR="00BE6597" w:rsidRDefault="00BE6597" w:rsidP="00BE6597">
      <w:pPr>
        <w:pStyle w:val="NormalWeb"/>
        <w:numPr>
          <w:ilvl w:val="0"/>
          <w:numId w:val="15"/>
        </w:numPr>
        <w:jc w:val="both"/>
      </w:pPr>
      <w:r>
        <w:t xml:space="preserve">Solved a long-standing bug where filtered results differed between frontend and backend pagination rules, aligning query semantics and response mapping so users received consistent data sets and support complaints dropped by </w:t>
      </w:r>
      <w:r>
        <w:rPr>
          <w:rStyle w:val="Strong"/>
        </w:rPr>
        <w:t>18%</w:t>
      </w:r>
      <w:r>
        <w:t>.</w:t>
      </w:r>
    </w:p>
    <w:p w:rsidR="00BE6597" w:rsidRDefault="00BE6597" w:rsidP="00BE6597">
      <w:pPr>
        <w:pStyle w:val="NormalWeb"/>
        <w:numPr>
          <w:ilvl w:val="0"/>
          <w:numId w:val="15"/>
        </w:numPr>
        <w:jc w:val="both"/>
      </w:pPr>
      <w:r>
        <w:t xml:space="preserve">Improved SQL performance through indexing, query cleanup, and stored procedure review, resulting in </w:t>
      </w:r>
      <w:r>
        <w:rPr>
          <w:rStyle w:val="Strong"/>
        </w:rPr>
        <w:t>35%</w:t>
      </w:r>
      <w:r>
        <w:t xml:space="preserve"> faster report generation for large datasets and much better responsiveness during business-hour peaks.</w:t>
      </w:r>
    </w:p>
    <w:p w:rsidR="00BE6597" w:rsidRDefault="00BE6597" w:rsidP="00BE6597">
      <w:pPr>
        <w:pStyle w:val="NormalWeb"/>
        <w:numPr>
          <w:ilvl w:val="0"/>
          <w:numId w:val="15"/>
        </w:numPr>
        <w:jc w:val="both"/>
      </w:pPr>
      <w:r>
        <w:t xml:space="preserve">Added structured exception handling and centralized logging to backend services, making production issues more diagnosable and reducing mean investigation time by </w:t>
      </w:r>
      <w:r>
        <w:rPr>
          <w:rStyle w:val="Strong"/>
        </w:rPr>
        <w:t>33%</w:t>
      </w:r>
      <w:r>
        <w:t xml:space="preserve"> for defects that previously required manual log tracing.</w:t>
      </w:r>
    </w:p>
    <w:p w:rsidR="00BE6597" w:rsidRDefault="00BE6597" w:rsidP="00BE6597">
      <w:pPr>
        <w:pStyle w:val="NormalWeb"/>
        <w:numPr>
          <w:ilvl w:val="0"/>
          <w:numId w:val="15"/>
        </w:numPr>
        <w:jc w:val="both"/>
      </w:pPr>
      <w:r>
        <w:t xml:space="preserve">Introduced more reusable frontend architecture with shared </w:t>
      </w:r>
      <w:proofErr w:type="spellStart"/>
      <w:r>
        <w:rPr>
          <w:rStyle w:val="Strong"/>
        </w:rPr>
        <w:t>Vue</w:t>
      </w:r>
      <w:proofErr w:type="spellEnd"/>
      <w:r>
        <w:t xml:space="preserve"> </w:t>
      </w:r>
      <w:proofErr w:type="spellStart"/>
      <w:r>
        <w:t>mixins</w:t>
      </w:r>
      <w:proofErr w:type="spellEnd"/>
      <w:r>
        <w:t xml:space="preserve"> and component conventions, reducing duplication and allowing new features to be delivered more consistently across several related applications.</w:t>
      </w:r>
    </w:p>
    <w:p w:rsidR="00BE6597" w:rsidRDefault="00BE6597" w:rsidP="00BE6597">
      <w:pPr>
        <w:pStyle w:val="NormalWeb"/>
        <w:numPr>
          <w:ilvl w:val="0"/>
          <w:numId w:val="15"/>
        </w:numPr>
        <w:jc w:val="both"/>
      </w:pPr>
      <w:r>
        <w:t xml:space="preserve">Helped modernize deployment practices with better build packaging and release coordination, which reduced avoidable environment drift and improved release success rates by </w:t>
      </w:r>
      <w:r>
        <w:rPr>
          <w:rStyle w:val="Strong"/>
        </w:rPr>
        <w:t>19%</w:t>
      </w:r>
      <w:r>
        <w:t xml:space="preserve"> during multi-team delivery windows.</w:t>
      </w:r>
    </w:p>
    <w:p w:rsidR="00BE6597" w:rsidRDefault="00BE6597" w:rsidP="00BE6597">
      <w:pPr>
        <w:pStyle w:val="NormalWeb"/>
        <w:numPr>
          <w:ilvl w:val="0"/>
          <w:numId w:val="15"/>
        </w:numPr>
        <w:jc w:val="both"/>
      </w:pPr>
      <w:r>
        <w:t>Integrated email, file export, and back-office automation features, using defensive error handling and retry-aware workflows so that operational tasks completed more reliably even when dependent services were slow or inconsistent.</w:t>
      </w:r>
    </w:p>
    <w:p w:rsidR="00BE6597" w:rsidRDefault="00BE6597" w:rsidP="00BE6597">
      <w:pPr>
        <w:pStyle w:val="NormalWeb"/>
        <w:numPr>
          <w:ilvl w:val="0"/>
          <w:numId w:val="15"/>
        </w:numPr>
        <w:jc w:val="both"/>
      </w:pPr>
      <w:r>
        <w:t>Worked across ambiguous requirements and shifting client priorities, adapting implementation details without destabilizing shared modules and demonstrating flexible use of both backend and frontend skills in a mixed product-and-services setting.</w:t>
      </w:r>
    </w:p>
    <w:p w:rsidR="008B6DE7" w:rsidRDefault="00B86EF9">
      <w:r>
        <w:rPr>
          <w:rFonts w:ascii="Arial" w:eastAsia="Arial" w:hAnsi="Arial" w:cs="Arial"/>
          <w:b/>
          <w:bCs/>
          <w:color w:val="3B2F2B"/>
          <w:sz w:val="21"/>
          <w:szCs w:val="21"/>
        </w:rPr>
        <w:t xml:space="preserve">Software Developer | </w:t>
      </w:r>
      <w:proofErr w:type="spellStart"/>
      <w:r>
        <w:rPr>
          <w:rFonts w:ascii="Arial" w:eastAsia="Arial" w:hAnsi="Arial" w:cs="Arial"/>
          <w:b/>
          <w:bCs/>
          <w:color w:val="3B2F2B"/>
          <w:sz w:val="21"/>
          <w:szCs w:val="21"/>
        </w:rPr>
        <w:t>Devbridge</w:t>
      </w:r>
      <w:proofErr w:type="spellEnd"/>
    </w:p>
    <w:p w:rsidR="008B6DE7" w:rsidRDefault="00B86EF9">
      <w:r>
        <w:rPr>
          <w:rFonts w:ascii="Arial" w:eastAsia="Arial" w:hAnsi="Arial" w:cs="Arial"/>
          <w:color w:val="6B6B6B"/>
          <w:sz w:val="19"/>
          <w:szCs w:val="19"/>
        </w:rPr>
        <w:t>September 2014 - May 2017</w:t>
      </w:r>
    </w:p>
    <w:p w:rsidR="00C9617D" w:rsidRDefault="00C9617D" w:rsidP="00C9617D">
      <w:pPr>
        <w:pStyle w:val="NormalWeb"/>
        <w:numPr>
          <w:ilvl w:val="0"/>
          <w:numId w:val="16"/>
        </w:numPr>
        <w:jc w:val="both"/>
      </w:pPr>
      <w:r>
        <w:t xml:space="preserve">Contributed to enterprise web applications using </w:t>
      </w:r>
      <w:r>
        <w:rPr>
          <w:rStyle w:val="Strong"/>
        </w:rPr>
        <w:t>C#</w:t>
      </w:r>
      <w:r>
        <w:t xml:space="preserve">, </w:t>
      </w:r>
      <w:r>
        <w:rPr>
          <w:rStyle w:val="Strong"/>
        </w:rPr>
        <w:t>ASP.NET MVC</w:t>
      </w:r>
      <w:r>
        <w:t xml:space="preserve">, </w:t>
      </w:r>
      <w:r>
        <w:rPr>
          <w:rStyle w:val="Strong"/>
        </w:rPr>
        <w:t>JavaScript</w:t>
      </w:r>
      <w:r>
        <w:t xml:space="preserve">, and early </w:t>
      </w:r>
      <w:r>
        <w:rPr>
          <w:rStyle w:val="Strong"/>
        </w:rPr>
        <w:t>Vue.js</w:t>
      </w:r>
      <w:r>
        <w:t xml:space="preserve"> adoption patterns, delivering maintainable business functionality while building a strong foundation in structured backend and UI engineering.</w:t>
      </w:r>
    </w:p>
    <w:p w:rsidR="00C9617D" w:rsidRDefault="00C9617D" w:rsidP="00C9617D">
      <w:pPr>
        <w:pStyle w:val="NormalWeb"/>
        <w:numPr>
          <w:ilvl w:val="0"/>
          <w:numId w:val="16"/>
        </w:numPr>
        <w:jc w:val="both"/>
      </w:pPr>
      <w:r>
        <w:t xml:space="preserve">Implemented CRUD modules, validation rules, and reporting features for internal and client systems, improving data accuracy and reducing manual correction effort by </w:t>
      </w:r>
      <w:r>
        <w:rPr>
          <w:rStyle w:val="Strong"/>
        </w:rPr>
        <w:t>22%</w:t>
      </w:r>
      <w:r>
        <w:t xml:space="preserve"> through tighter server-side checks and cleaner workflow logic.</w:t>
      </w:r>
    </w:p>
    <w:p w:rsidR="00C9617D" w:rsidRDefault="00C9617D" w:rsidP="00C9617D">
      <w:pPr>
        <w:pStyle w:val="NormalWeb"/>
        <w:numPr>
          <w:ilvl w:val="0"/>
          <w:numId w:val="16"/>
        </w:numPr>
        <w:jc w:val="both"/>
      </w:pPr>
      <w:r>
        <w:t xml:space="preserve">Worked extensively with </w:t>
      </w:r>
      <w:r>
        <w:rPr>
          <w:rStyle w:val="Strong"/>
        </w:rPr>
        <w:t>SQL Server</w:t>
      </w:r>
      <w:r>
        <w:t xml:space="preserve"> data access and stored procedures, tuning slow queries and reducing response times by </w:t>
      </w:r>
      <w:r>
        <w:rPr>
          <w:rStyle w:val="Strong"/>
        </w:rPr>
        <w:t>24%</w:t>
      </w:r>
      <w:r>
        <w:t xml:space="preserve"> on frequently used operational screens that had become performance bottlenecks.</w:t>
      </w:r>
    </w:p>
    <w:p w:rsidR="00C9617D" w:rsidRDefault="00C9617D" w:rsidP="00C9617D">
      <w:pPr>
        <w:pStyle w:val="NormalWeb"/>
        <w:numPr>
          <w:ilvl w:val="0"/>
          <w:numId w:val="16"/>
        </w:numPr>
        <w:jc w:val="both"/>
      </w:pPr>
      <w:r>
        <w:t>Helped fix production defects involving null-handling, inconsistent model binding, and edge-case form submissions, strengthening application stability and reducing recurring bug reports from end users and QA teams.</w:t>
      </w:r>
    </w:p>
    <w:p w:rsidR="00C9617D" w:rsidRDefault="00C9617D" w:rsidP="00C9617D">
      <w:pPr>
        <w:pStyle w:val="NormalWeb"/>
        <w:numPr>
          <w:ilvl w:val="0"/>
          <w:numId w:val="16"/>
        </w:numPr>
        <w:jc w:val="both"/>
      </w:pPr>
      <w:r>
        <w:t>Supported gradual UI modernization by introducing more interactive frontend behavior where it added clear value, while keeping implementations compatible with the broader architecture and widely used stack patterns of that delivery period.</w:t>
      </w:r>
    </w:p>
    <w:p w:rsidR="00C9617D" w:rsidRDefault="00C9617D" w:rsidP="00C9617D">
      <w:pPr>
        <w:pStyle w:val="NormalWeb"/>
        <w:numPr>
          <w:ilvl w:val="0"/>
          <w:numId w:val="16"/>
        </w:numPr>
        <w:jc w:val="both"/>
      </w:pPr>
      <w:r>
        <w:t xml:space="preserve">Improved debugging effectiveness through better logging and more reproducible issue isolation steps, allowing the team to close defects faster and reduce re-open rates by </w:t>
      </w:r>
      <w:r>
        <w:rPr>
          <w:rStyle w:val="Strong"/>
        </w:rPr>
        <w:t>17%</w:t>
      </w:r>
      <w:r>
        <w:t xml:space="preserve"> across several release cycles.</w:t>
      </w:r>
    </w:p>
    <w:p w:rsidR="00C9617D" w:rsidRDefault="00C9617D" w:rsidP="00C9617D">
      <w:pPr>
        <w:pStyle w:val="NormalWeb"/>
        <w:numPr>
          <w:ilvl w:val="0"/>
          <w:numId w:val="16"/>
        </w:numPr>
        <w:jc w:val="both"/>
      </w:pPr>
      <w:r>
        <w:t>Assisted with deployment preparation, environment configuration, and release verification, which improved handoff quality between development and QA while reducing last-minute release blockers in shared test environments.</w:t>
      </w:r>
    </w:p>
    <w:p w:rsidR="00C9617D" w:rsidRDefault="00C9617D" w:rsidP="00C9617D">
      <w:pPr>
        <w:pStyle w:val="NormalWeb"/>
        <w:numPr>
          <w:ilvl w:val="0"/>
          <w:numId w:val="16"/>
        </w:numPr>
        <w:jc w:val="both"/>
      </w:pPr>
      <w:r>
        <w:t>Collaborated with senior engineers to refactor tightly coupled legacy modules into cleaner service-oriented structures, making later migration work easier and giving the codebase more room for future feature growth.</w:t>
      </w:r>
    </w:p>
    <w:p w:rsidR="00C9617D" w:rsidRDefault="00C9617D" w:rsidP="00C9617D">
      <w:pPr>
        <w:pStyle w:val="NormalWeb"/>
        <w:numPr>
          <w:ilvl w:val="0"/>
          <w:numId w:val="16"/>
        </w:numPr>
        <w:jc w:val="both"/>
      </w:pPr>
      <w:r>
        <w:lastRenderedPageBreak/>
        <w:t>Built experience across backend, database, and frontend layers in parallel, using that flexibility to support bug fixing, small feature delivery, and technical cleanup work wherever the team needed execution most.</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rsidP="00CC7F9B">
            <w:pPr>
              <w:jc w:val="center"/>
            </w:pPr>
            <w:r>
              <w:rPr>
                <w:rFonts w:ascii="Arial" w:eastAsia="Arial" w:hAnsi="Arial" w:cs="Arial"/>
                <w:b/>
                <w:bCs/>
                <w:color w:val="3B2F2B"/>
                <w:sz w:val="22"/>
                <w:szCs w:val="22"/>
              </w:rPr>
              <w:t>Skills</w:t>
            </w:r>
          </w:p>
        </w:tc>
      </w:tr>
    </w:tbl>
    <w:p w:rsidR="00BE35D7" w:rsidRDefault="00BE35D7" w:rsidP="00BE35D7">
      <w:pPr>
        <w:pStyle w:val="NormalWeb"/>
        <w:numPr>
          <w:ilvl w:val="0"/>
          <w:numId w:val="14"/>
        </w:numPr>
        <w:jc w:val="both"/>
      </w:pPr>
      <w:r>
        <w:rPr>
          <w:rStyle w:val="Strong"/>
        </w:rPr>
        <w:t>Frontend:</w:t>
      </w:r>
      <w:r>
        <w:t xml:space="preserve"> </w:t>
      </w:r>
      <w:r>
        <w:rPr>
          <w:rStyle w:val="Strong"/>
        </w:rPr>
        <w:t>Vue.js 2.6–3.4</w:t>
      </w:r>
      <w:r>
        <w:t xml:space="preserve">, </w:t>
      </w:r>
      <w:r>
        <w:rPr>
          <w:rStyle w:val="Strong"/>
        </w:rPr>
        <w:t>Nuxt.js 2.x–3.x</w:t>
      </w:r>
      <w:r>
        <w:t xml:space="preserve">, </w:t>
      </w:r>
      <w:r>
        <w:rPr>
          <w:rStyle w:val="Strong"/>
        </w:rPr>
        <w:t>JavaScript (ES6+)</w:t>
      </w:r>
      <w:r>
        <w:t xml:space="preserve">, </w:t>
      </w:r>
      <w:proofErr w:type="spellStart"/>
      <w:r>
        <w:rPr>
          <w:rStyle w:val="Strong"/>
        </w:rPr>
        <w:t>TypeScript</w:t>
      </w:r>
      <w:proofErr w:type="spellEnd"/>
      <w:r>
        <w:rPr>
          <w:rStyle w:val="Strong"/>
        </w:rPr>
        <w:t xml:space="preserve"> 4.x–5.x</w:t>
      </w:r>
      <w:r>
        <w:t xml:space="preserve">, </w:t>
      </w:r>
      <w:r>
        <w:rPr>
          <w:rStyle w:val="Strong"/>
        </w:rPr>
        <w:t>HTML5</w:t>
      </w:r>
      <w:r>
        <w:t xml:space="preserve">, </w:t>
      </w:r>
      <w:r>
        <w:rPr>
          <w:rStyle w:val="Strong"/>
        </w:rPr>
        <w:t>CSS3</w:t>
      </w:r>
      <w:r>
        <w:t xml:space="preserve">, </w:t>
      </w:r>
      <w:r>
        <w:rPr>
          <w:rStyle w:val="Strong"/>
        </w:rPr>
        <w:t>Sass/SCSS</w:t>
      </w:r>
      <w:r>
        <w:t xml:space="preserve">, </w:t>
      </w:r>
      <w:proofErr w:type="spellStart"/>
      <w:r>
        <w:rPr>
          <w:rStyle w:val="Strong"/>
        </w:rPr>
        <w:t>Vuetify</w:t>
      </w:r>
      <w:proofErr w:type="spellEnd"/>
      <w:r>
        <w:t xml:space="preserve">, </w:t>
      </w:r>
      <w:r>
        <w:rPr>
          <w:rStyle w:val="Strong"/>
        </w:rPr>
        <w:t>Bootstrap</w:t>
      </w:r>
      <w:r>
        <w:t xml:space="preserve">, </w:t>
      </w:r>
      <w:r>
        <w:rPr>
          <w:rStyle w:val="Strong"/>
        </w:rPr>
        <w:t>Responsive UI</w:t>
      </w:r>
      <w:r>
        <w:t xml:space="preserve">, </w:t>
      </w:r>
      <w:proofErr w:type="spellStart"/>
      <w:r>
        <w:rPr>
          <w:rStyle w:val="Strong"/>
        </w:rPr>
        <w:t>Vuex</w:t>
      </w:r>
      <w:proofErr w:type="spellEnd"/>
      <w:r>
        <w:t xml:space="preserve">, </w:t>
      </w:r>
      <w:proofErr w:type="spellStart"/>
      <w:r>
        <w:rPr>
          <w:rStyle w:val="Strong"/>
        </w:rPr>
        <w:t>Pinia</w:t>
      </w:r>
      <w:proofErr w:type="spellEnd"/>
      <w:r>
        <w:t xml:space="preserve">, </w:t>
      </w:r>
      <w:proofErr w:type="spellStart"/>
      <w:r>
        <w:rPr>
          <w:rStyle w:val="Strong"/>
        </w:rPr>
        <w:t>Axios</w:t>
      </w:r>
      <w:proofErr w:type="spellEnd"/>
    </w:p>
    <w:p w:rsidR="00BE35D7" w:rsidRDefault="00BE35D7" w:rsidP="00BE35D7">
      <w:pPr>
        <w:pStyle w:val="NormalWeb"/>
        <w:numPr>
          <w:ilvl w:val="0"/>
          <w:numId w:val="14"/>
        </w:numPr>
        <w:jc w:val="both"/>
      </w:pPr>
      <w:r>
        <w:rPr>
          <w:rStyle w:val="Strong"/>
        </w:rPr>
        <w:t>Backend:</w:t>
      </w:r>
      <w:r>
        <w:t xml:space="preserve"> </w:t>
      </w:r>
      <w:r>
        <w:rPr>
          <w:rStyle w:val="Strong"/>
        </w:rPr>
        <w:t>C#</w:t>
      </w:r>
      <w:r>
        <w:t xml:space="preserve">, </w:t>
      </w:r>
      <w:r>
        <w:rPr>
          <w:rStyle w:val="Strong"/>
        </w:rPr>
        <w:t>.NET Framework 4.6+</w:t>
      </w:r>
      <w:r>
        <w:t xml:space="preserve">, </w:t>
      </w:r>
      <w:r>
        <w:rPr>
          <w:rStyle w:val="Strong"/>
        </w:rPr>
        <w:t>.NET Core 3.1–.NET 8</w:t>
      </w:r>
      <w:r>
        <w:t xml:space="preserve">, </w:t>
      </w:r>
      <w:r>
        <w:rPr>
          <w:rStyle w:val="Strong"/>
        </w:rPr>
        <w:t>ASP.NET MVC</w:t>
      </w:r>
      <w:r>
        <w:t xml:space="preserve">, </w:t>
      </w:r>
      <w:r>
        <w:rPr>
          <w:rStyle w:val="Strong"/>
        </w:rPr>
        <w:t>ASP.NET Core Web API</w:t>
      </w:r>
      <w:r>
        <w:t xml:space="preserve">, </w:t>
      </w:r>
      <w:r>
        <w:rPr>
          <w:rStyle w:val="Strong"/>
        </w:rPr>
        <w:t>Entity Framework</w:t>
      </w:r>
      <w:r>
        <w:t xml:space="preserve">, </w:t>
      </w:r>
      <w:r>
        <w:rPr>
          <w:rStyle w:val="Strong"/>
        </w:rPr>
        <w:t>Entity Framework Core</w:t>
      </w:r>
      <w:r>
        <w:t xml:space="preserve">, </w:t>
      </w:r>
      <w:r>
        <w:rPr>
          <w:rStyle w:val="Strong"/>
        </w:rPr>
        <w:t>LINQ</w:t>
      </w:r>
      <w:r>
        <w:t xml:space="preserve">, </w:t>
      </w:r>
      <w:r>
        <w:rPr>
          <w:rStyle w:val="Strong"/>
        </w:rPr>
        <w:t>REST API design</w:t>
      </w:r>
      <w:r>
        <w:t xml:space="preserve">, </w:t>
      </w:r>
      <w:proofErr w:type="spellStart"/>
      <w:r>
        <w:rPr>
          <w:rStyle w:val="Strong"/>
        </w:rPr>
        <w:t>Microservices</w:t>
      </w:r>
      <w:proofErr w:type="spellEnd"/>
      <w:r>
        <w:t xml:space="preserve">, </w:t>
      </w:r>
      <w:r>
        <w:rPr>
          <w:rStyle w:val="Strong"/>
        </w:rPr>
        <w:t>Authentication &amp; Authorization</w:t>
      </w:r>
    </w:p>
    <w:p w:rsidR="00BE35D7" w:rsidRDefault="00BE35D7" w:rsidP="00BE35D7">
      <w:pPr>
        <w:pStyle w:val="NormalWeb"/>
        <w:numPr>
          <w:ilvl w:val="0"/>
          <w:numId w:val="14"/>
        </w:numPr>
        <w:jc w:val="both"/>
      </w:pPr>
      <w:r>
        <w:rPr>
          <w:rStyle w:val="Strong"/>
        </w:rPr>
        <w:t>Data &amp; Messaging:</w:t>
      </w:r>
      <w:r>
        <w:t xml:space="preserve"> </w:t>
      </w:r>
      <w:r>
        <w:rPr>
          <w:rStyle w:val="Strong"/>
        </w:rPr>
        <w:t>SQL Server</w:t>
      </w:r>
      <w:r>
        <w:t xml:space="preserve">, </w:t>
      </w:r>
      <w:r>
        <w:rPr>
          <w:rStyle w:val="Strong"/>
        </w:rPr>
        <w:t>PostgreSQL</w:t>
      </w:r>
      <w:r>
        <w:t xml:space="preserve">, </w:t>
      </w:r>
      <w:r>
        <w:rPr>
          <w:rStyle w:val="Strong"/>
        </w:rPr>
        <w:t>MySQL</w:t>
      </w:r>
      <w:r>
        <w:t xml:space="preserve">, </w:t>
      </w:r>
      <w:proofErr w:type="spellStart"/>
      <w:r>
        <w:rPr>
          <w:rStyle w:val="Strong"/>
        </w:rPr>
        <w:t>Redis</w:t>
      </w:r>
      <w:proofErr w:type="spellEnd"/>
      <w:r>
        <w:t xml:space="preserve">, </w:t>
      </w:r>
      <w:r>
        <w:rPr>
          <w:rStyle w:val="Strong"/>
        </w:rPr>
        <w:t>MongoDB</w:t>
      </w:r>
      <w:r>
        <w:t xml:space="preserve">, </w:t>
      </w:r>
      <w:proofErr w:type="spellStart"/>
      <w:r>
        <w:rPr>
          <w:rStyle w:val="Strong"/>
        </w:rPr>
        <w:t>RabbitMQ</w:t>
      </w:r>
      <w:proofErr w:type="spellEnd"/>
      <w:r>
        <w:t xml:space="preserve">, </w:t>
      </w:r>
      <w:r>
        <w:rPr>
          <w:rStyle w:val="Strong"/>
        </w:rPr>
        <w:t>Azure Service Bus</w:t>
      </w:r>
      <w:r>
        <w:t xml:space="preserve">, </w:t>
      </w:r>
      <w:proofErr w:type="spellStart"/>
      <w:r>
        <w:rPr>
          <w:rStyle w:val="Strong"/>
        </w:rPr>
        <w:t>Elasticsearch</w:t>
      </w:r>
      <w:proofErr w:type="spellEnd"/>
    </w:p>
    <w:p w:rsidR="00BE35D7" w:rsidRDefault="00BE35D7" w:rsidP="00BE35D7">
      <w:pPr>
        <w:pStyle w:val="NormalWeb"/>
        <w:numPr>
          <w:ilvl w:val="0"/>
          <w:numId w:val="14"/>
        </w:numPr>
        <w:jc w:val="both"/>
      </w:pPr>
      <w:r>
        <w:rPr>
          <w:rStyle w:val="Strong"/>
        </w:rPr>
        <w:t>Cloud &amp; DevOps:</w:t>
      </w:r>
      <w:r>
        <w:t xml:space="preserve"> </w:t>
      </w:r>
      <w:r>
        <w:rPr>
          <w:rStyle w:val="Strong"/>
        </w:rPr>
        <w:t>Microsoft Azure</w:t>
      </w:r>
      <w:r>
        <w:t xml:space="preserve">, </w:t>
      </w:r>
      <w:r>
        <w:rPr>
          <w:rStyle w:val="Strong"/>
        </w:rPr>
        <w:t>Azure App Service</w:t>
      </w:r>
      <w:r>
        <w:t xml:space="preserve">, </w:t>
      </w:r>
      <w:r>
        <w:rPr>
          <w:rStyle w:val="Strong"/>
        </w:rPr>
        <w:t>Azure Functions</w:t>
      </w:r>
      <w:r>
        <w:t xml:space="preserve">, </w:t>
      </w:r>
      <w:r>
        <w:rPr>
          <w:rStyle w:val="Strong"/>
        </w:rPr>
        <w:t>Azure SQL</w:t>
      </w:r>
      <w:r>
        <w:t xml:space="preserve">, </w:t>
      </w:r>
      <w:r>
        <w:rPr>
          <w:rStyle w:val="Strong"/>
        </w:rPr>
        <w:t>Azure Storage</w:t>
      </w:r>
      <w:r>
        <w:t xml:space="preserve">, </w:t>
      </w:r>
      <w:r>
        <w:rPr>
          <w:rStyle w:val="Strong"/>
        </w:rPr>
        <w:t>Azure DevOps</w:t>
      </w:r>
      <w:r>
        <w:t xml:space="preserve">, </w:t>
      </w:r>
      <w:r>
        <w:rPr>
          <w:rStyle w:val="Strong"/>
        </w:rPr>
        <w:t>AWS</w:t>
      </w:r>
      <w:r>
        <w:t xml:space="preserve">, </w:t>
      </w:r>
      <w:r>
        <w:rPr>
          <w:rStyle w:val="Strong"/>
        </w:rPr>
        <w:t>Docker</w:t>
      </w:r>
      <w:r>
        <w:t xml:space="preserve">, </w:t>
      </w:r>
      <w:r>
        <w:rPr>
          <w:rStyle w:val="Strong"/>
        </w:rPr>
        <w:t>Kubernetes</w:t>
      </w:r>
      <w:r>
        <w:t xml:space="preserve">, </w:t>
      </w:r>
      <w:r>
        <w:rPr>
          <w:rStyle w:val="Strong"/>
        </w:rPr>
        <w:t>Nginx</w:t>
      </w:r>
      <w:r>
        <w:t xml:space="preserve">, </w:t>
      </w:r>
      <w:proofErr w:type="spellStart"/>
      <w:r>
        <w:rPr>
          <w:rStyle w:val="Strong"/>
        </w:rPr>
        <w:t>Git</w:t>
      </w:r>
      <w:proofErr w:type="spellEnd"/>
      <w:r>
        <w:t xml:space="preserve">, </w:t>
      </w:r>
      <w:r>
        <w:rPr>
          <w:rStyle w:val="Strong"/>
        </w:rPr>
        <w:t>GitHub Actions</w:t>
      </w:r>
      <w:r>
        <w:t xml:space="preserve">, </w:t>
      </w:r>
      <w:r>
        <w:rPr>
          <w:rStyle w:val="Strong"/>
        </w:rPr>
        <w:t>CI/CD pipelines</w:t>
      </w:r>
    </w:p>
    <w:p w:rsidR="00BE35D7" w:rsidRDefault="00BE35D7" w:rsidP="00BE35D7">
      <w:pPr>
        <w:pStyle w:val="NormalWeb"/>
        <w:numPr>
          <w:ilvl w:val="0"/>
          <w:numId w:val="14"/>
        </w:numPr>
        <w:jc w:val="both"/>
      </w:pPr>
      <w:r>
        <w:rPr>
          <w:rStyle w:val="Strong"/>
        </w:rPr>
        <w:t>Observability, Quality &amp; Security:</w:t>
      </w:r>
      <w:r>
        <w:t xml:space="preserve"> </w:t>
      </w:r>
      <w:proofErr w:type="spellStart"/>
      <w:r>
        <w:rPr>
          <w:rStyle w:val="Strong"/>
        </w:rPr>
        <w:t>xUnit</w:t>
      </w:r>
      <w:proofErr w:type="spellEnd"/>
      <w:r>
        <w:t xml:space="preserve">, </w:t>
      </w:r>
      <w:proofErr w:type="spellStart"/>
      <w:r>
        <w:rPr>
          <w:rStyle w:val="Strong"/>
        </w:rPr>
        <w:t>NUnit</w:t>
      </w:r>
      <w:proofErr w:type="spellEnd"/>
      <w:r>
        <w:t xml:space="preserve">, </w:t>
      </w:r>
      <w:r>
        <w:rPr>
          <w:rStyle w:val="Strong"/>
        </w:rPr>
        <w:t>Jest</w:t>
      </w:r>
      <w:r>
        <w:t xml:space="preserve">, </w:t>
      </w:r>
      <w:proofErr w:type="spellStart"/>
      <w:r>
        <w:rPr>
          <w:rStyle w:val="Strong"/>
        </w:rPr>
        <w:t>Vue</w:t>
      </w:r>
      <w:proofErr w:type="spellEnd"/>
      <w:r>
        <w:rPr>
          <w:rStyle w:val="Strong"/>
        </w:rPr>
        <w:t xml:space="preserve"> Test </w:t>
      </w:r>
      <w:proofErr w:type="spellStart"/>
      <w:r>
        <w:rPr>
          <w:rStyle w:val="Strong"/>
        </w:rPr>
        <w:t>Utils</w:t>
      </w:r>
      <w:proofErr w:type="spellEnd"/>
      <w:r>
        <w:t xml:space="preserve">, </w:t>
      </w:r>
      <w:r>
        <w:rPr>
          <w:rStyle w:val="Strong"/>
        </w:rPr>
        <w:t>Cypress</w:t>
      </w:r>
      <w:r>
        <w:t xml:space="preserve">, </w:t>
      </w:r>
      <w:r>
        <w:rPr>
          <w:rStyle w:val="Strong"/>
        </w:rPr>
        <w:t>Postman</w:t>
      </w:r>
      <w:r>
        <w:t xml:space="preserve">, </w:t>
      </w:r>
      <w:r>
        <w:rPr>
          <w:rStyle w:val="Strong"/>
        </w:rPr>
        <w:t xml:space="preserve">Swagger / </w:t>
      </w:r>
      <w:proofErr w:type="spellStart"/>
      <w:r>
        <w:rPr>
          <w:rStyle w:val="Strong"/>
        </w:rPr>
        <w:t>OpenAPI</w:t>
      </w:r>
      <w:proofErr w:type="spellEnd"/>
      <w:r>
        <w:t xml:space="preserve">, </w:t>
      </w:r>
      <w:proofErr w:type="spellStart"/>
      <w:r>
        <w:rPr>
          <w:rStyle w:val="Strong"/>
        </w:rPr>
        <w:t>Serilog</w:t>
      </w:r>
      <w:proofErr w:type="spellEnd"/>
      <w:r>
        <w:t xml:space="preserve">, </w:t>
      </w:r>
      <w:r>
        <w:rPr>
          <w:rStyle w:val="Strong"/>
        </w:rPr>
        <w:t>Application Insights</w:t>
      </w:r>
      <w:r>
        <w:t xml:space="preserve">, </w:t>
      </w:r>
      <w:r>
        <w:rPr>
          <w:rStyle w:val="Strong"/>
        </w:rPr>
        <w:t>Structured Logging</w:t>
      </w:r>
      <w:r>
        <w:t xml:space="preserve">, </w:t>
      </w:r>
      <w:r>
        <w:rPr>
          <w:rStyle w:val="Strong"/>
        </w:rPr>
        <w:t>JWT</w:t>
      </w:r>
      <w:r>
        <w:t xml:space="preserve">, </w:t>
      </w:r>
      <w:r>
        <w:rPr>
          <w:rStyle w:val="Strong"/>
        </w:rPr>
        <w:t>RBAC</w:t>
      </w:r>
      <w:r>
        <w:t xml:space="preserve">, </w:t>
      </w:r>
      <w:r>
        <w:rPr>
          <w:rStyle w:val="Strong"/>
        </w:rPr>
        <w:t>Rate Limiting</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8B6DE7">
        <w:tc>
          <w:tcPr>
            <w:tcW w:w="0" w:type="auto"/>
            <w:tcBorders>
              <w:top w:val="none" w:sz="0" w:space="0" w:color="FFFFFF"/>
              <w:left w:val="none" w:sz="0" w:space="0" w:color="FFFFFF"/>
              <w:bottom w:val="none" w:sz="0" w:space="0" w:color="FFFFFF"/>
              <w:right w:val="none" w:sz="0" w:space="0" w:color="FFFFFF"/>
            </w:tcBorders>
            <w:shd w:val="clear" w:color="auto" w:fill="F4E9E1"/>
            <w:tcMar>
              <w:top w:w="40" w:type="dxa"/>
              <w:left w:w="80" w:type="dxa"/>
              <w:bottom w:w="40" w:type="dxa"/>
              <w:right w:w="80" w:type="dxa"/>
            </w:tcMar>
            <w:vAlign w:val="center"/>
          </w:tcPr>
          <w:p w:rsidR="008B6DE7" w:rsidRDefault="00B86EF9">
            <w:pPr>
              <w:jc w:val="center"/>
            </w:pPr>
            <w:r>
              <w:rPr>
                <w:rFonts w:ascii="Arial" w:eastAsia="Arial" w:hAnsi="Arial" w:cs="Arial"/>
                <w:b/>
                <w:bCs/>
                <w:color w:val="3B2F2B"/>
                <w:sz w:val="22"/>
                <w:szCs w:val="22"/>
              </w:rPr>
              <w:t>Education</w:t>
            </w:r>
          </w:p>
        </w:tc>
      </w:tr>
    </w:tbl>
    <w:p w:rsidR="008B6DE7" w:rsidRDefault="008B6DE7">
      <w:pPr>
        <w:spacing w:after="80"/>
      </w:pPr>
    </w:p>
    <w:p w:rsidR="008B6DE7" w:rsidRDefault="00B86EF9">
      <w:r>
        <w:rPr>
          <w:rFonts w:ascii="Arial" w:eastAsia="Arial" w:hAnsi="Arial" w:cs="Arial"/>
          <w:b/>
          <w:bCs/>
          <w:color w:val="3B2F2B"/>
          <w:sz w:val="21"/>
          <w:szCs w:val="21"/>
        </w:rPr>
        <w:t>Bachelor’s degree in Computer Science</w:t>
      </w:r>
    </w:p>
    <w:p w:rsidR="008B6DE7" w:rsidRDefault="00B86EF9">
      <w:r>
        <w:rPr>
          <w:rFonts w:ascii="Arial" w:eastAsia="Arial" w:hAnsi="Arial" w:cs="Arial"/>
          <w:color w:val="3F3F3F"/>
        </w:rPr>
        <w:t>Vilnius University</w:t>
      </w:r>
    </w:p>
    <w:p w:rsidR="008B6DE7" w:rsidRDefault="00B86EF9">
      <w:r>
        <w:rPr>
          <w:rFonts w:ascii="Arial" w:eastAsia="Arial" w:hAnsi="Arial" w:cs="Arial"/>
          <w:color w:val="6B6B6B"/>
          <w:sz w:val="19"/>
          <w:szCs w:val="19"/>
        </w:rPr>
        <w:t>2010 - 2014</w:t>
      </w:r>
    </w:p>
    <w:p w:rsidR="00CA77F2" w:rsidRPr="00E9217B" w:rsidRDefault="00A40C64" w:rsidP="00D220AF">
      <w:pPr>
        <w:pStyle w:val="ListParagraph"/>
        <w:numPr>
          <w:ilvl w:val="0"/>
          <w:numId w:val="1"/>
        </w:numPr>
        <w:spacing w:after="80"/>
        <w:jc w:val="both"/>
        <w:rPr>
          <w:sz w:val="28"/>
        </w:rPr>
      </w:pPr>
      <w:bookmarkStart w:id="0" w:name="_GoBack"/>
      <w:r w:rsidRPr="00E9217B">
        <w:rPr>
          <w:sz w:val="24"/>
        </w:rPr>
        <w:t xml:space="preserve">Focused on strong fundamentals in </w:t>
      </w:r>
      <w:r w:rsidRPr="00E9217B">
        <w:rPr>
          <w:rStyle w:val="Strong"/>
          <w:sz w:val="24"/>
        </w:rPr>
        <w:t>algorithms</w:t>
      </w:r>
      <w:r w:rsidRPr="00E9217B">
        <w:rPr>
          <w:sz w:val="24"/>
        </w:rPr>
        <w:t xml:space="preserve">, </w:t>
      </w:r>
      <w:r w:rsidRPr="00E9217B">
        <w:rPr>
          <w:rStyle w:val="Strong"/>
          <w:sz w:val="24"/>
        </w:rPr>
        <w:t>databases</w:t>
      </w:r>
      <w:r w:rsidRPr="00E9217B">
        <w:rPr>
          <w:sz w:val="24"/>
        </w:rPr>
        <w:t xml:space="preserve">, and </w:t>
      </w:r>
      <w:r w:rsidRPr="00E9217B">
        <w:rPr>
          <w:rStyle w:val="Strong"/>
          <w:sz w:val="24"/>
        </w:rPr>
        <w:t>software engineering</w:t>
      </w:r>
      <w:r w:rsidRPr="00E9217B">
        <w:rPr>
          <w:sz w:val="24"/>
        </w:rPr>
        <w:t>, with coursework that supported production-grade backend development.</w:t>
      </w:r>
      <w:bookmarkEnd w:id="0"/>
    </w:p>
    <w:sectPr w:rsidR="00CA77F2" w:rsidRPr="00E9217B">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07F0C"/>
    <w:multiLevelType w:val="hybridMultilevel"/>
    <w:tmpl w:val="6728C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A9235D0"/>
    <w:multiLevelType w:val="hybridMultilevel"/>
    <w:tmpl w:val="5BE840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B8A58ED"/>
    <w:multiLevelType w:val="hybridMultilevel"/>
    <w:tmpl w:val="78EEA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5516AD"/>
    <w:multiLevelType w:val="hybridMultilevel"/>
    <w:tmpl w:val="267CBB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F8F00C6"/>
    <w:multiLevelType w:val="hybridMultilevel"/>
    <w:tmpl w:val="B8BC8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42CB1996"/>
    <w:multiLevelType w:val="hybridMultilevel"/>
    <w:tmpl w:val="A0EE7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D2E1D10"/>
    <w:multiLevelType w:val="multilevel"/>
    <w:tmpl w:val="5B32E6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4F7037EA"/>
    <w:multiLevelType w:val="multilevel"/>
    <w:tmpl w:val="A84022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58520F90"/>
    <w:multiLevelType w:val="hybridMultilevel"/>
    <w:tmpl w:val="5D06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1D26FD6"/>
    <w:multiLevelType w:val="hybridMultilevel"/>
    <w:tmpl w:val="6AFE0B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CBD5E91"/>
    <w:multiLevelType w:val="hybridMultilevel"/>
    <w:tmpl w:val="69324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D4365B9"/>
    <w:multiLevelType w:val="hybridMultilevel"/>
    <w:tmpl w:val="D2D8416C"/>
    <w:lvl w:ilvl="0" w:tplc="5F00E030">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E405FEB"/>
    <w:multiLevelType w:val="hybridMultilevel"/>
    <w:tmpl w:val="EC0C22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EC0083A"/>
    <w:multiLevelType w:val="hybridMultilevel"/>
    <w:tmpl w:val="823A7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7682D4A"/>
    <w:multiLevelType w:val="hybridMultilevel"/>
    <w:tmpl w:val="7C7AF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7A0A1AF9"/>
    <w:multiLevelType w:val="hybridMultilevel"/>
    <w:tmpl w:val="EB302E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9"/>
  </w:num>
  <w:num w:numId="3">
    <w:abstractNumId w:val="3"/>
  </w:num>
  <w:num w:numId="4">
    <w:abstractNumId w:val="10"/>
  </w:num>
  <w:num w:numId="5">
    <w:abstractNumId w:val="11"/>
  </w:num>
  <w:num w:numId="6">
    <w:abstractNumId w:val="2"/>
  </w:num>
  <w:num w:numId="7">
    <w:abstractNumId w:val="7"/>
  </w:num>
  <w:num w:numId="8">
    <w:abstractNumId w:val="6"/>
  </w:num>
  <w:num w:numId="9">
    <w:abstractNumId w:val="5"/>
  </w:num>
  <w:num w:numId="10">
    <w:abstractNumId w:val="13"/>
  </w:num>
  <w:num w:numId="11">
    <w:abstractNumId w:val="4"/>
  </w:num>
  <w:num w:numId="12">
    <w:abstractNumId w:val="14"/>
  </w:num>
  <w:num w:numId="13">
    <w:abstractNumId w:val="15"/>
  </w:num>
  <w:num w:numId="14">
    <w:abstractNumId w:val="1"/>
  </w:num>
  <w:num w:numId="15">
    <w:abstractNumId w:val="12"/>
  </w:num>
  <w:num w:numId="1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proofState w:spelling="clean" w:grammar="clean"/>
  <w:defaultTabStop w:val="720"/>
  <w:characterSpacingControl w:val="doNotCompress"/>
  <w:compat>
    <w:compatSetting w:name="compatibilityMode" w:uri="http://schemas.microsoft.com/office/word" w:val="14"/>
  </w:compat>
  <w:rsids>
    <w:rsidRoot w:val="008B6DE7"/>
    <w:rsid w:val="001833AE"/>
    <w:rsid w:val="001E6D79"/>
    <w:rsid w:val="003A1490"/>
    <w:rsid w:val="00770A22"/>
    <w:rsid w:val="008A343F"/>
    <w:rsid w:val="008B6DE7"/>
    <w:rsid w:val="009D25D8"/>
    <w:rsid w:val="00A40C64"/>
    <w:rsid w:val="00B86EF9"/>
    <w:rsid w:val="00BE35D7"/>
    <w:rsid w:val="00BE6597"/>
    <w:rsid w:val="00C9617D"/>
    <w:rsid w:val="00CA77F2"/>
    <w:rsid w:val="00CC7F9B"/>
    <w:rsid w:val="00D220AF"/>
    <w:rsid w:val="00E92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CC7F9B"/>
    <w:pPr>
      <w:spacing w:before="100" w:beforeAutospacing="1" w:after="100" w:afterAutospacing="1"/>
    </w:pPr>
    <w:rPr>
      <w:sz w:val="24"/>
      <w:szCs w:val="24"/>
    </w:rPr>
  </w:style>
  <w:style w:type="character" w:styleId="Strong">
    <w:name w:val="Strong"/>
    <w:basedOn w:val="DefaultParagraphFont"/>
    <w:uiPriority w:val="22"/>
    <w:qFormat/>
    <w:rsid w:val="00CC7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80813">
      <w:bodyDiv w:val="1"/>
      <w:marLeft w:val="0"/>
      <w:marRight w:val="0"/>
      <w:marTop w:val="0"/>
      <w:marBottom w:val="0"/>
      <w:divBdr>
        <w:top w:val="none" w:sz="0" w:space="0" w:color="auto"/>
        <w:left w:val="none" w:sz="0" w:space="0" w:color="auto"/>
        <w:bottom w:val="none" w:sz="0" w:space="0" w:color="auto"/>
        <w:right w:val="none" w:sz="0" w:space="0" w:color="auto"/>
      </w:divBdr>
    </w:div>
    <w:div w:id="99643857">
      <w:bodyDiv w:val="1"/>
      <w:marLeft w:val="0"/>
      <w:marRight w:val="0"/>
      <w:marTop w:val="0"/>
      <w:marBottom w:val="0"/>
      <w:divBdr>
        <w:top w:val="none" w:sz="0" w:space="0" w:color="auto"/>
        <w:left w:val="none" w:sz="0" w:space="0" w:color="auto"/>
        <w:bottom w:val="none" w:sz="0" w:space="0" w:color="auto"/>
        <w:right w:val="none" w:sz="0" w:space="0" w:color="auto"/>
      </w:divBdr>
    </w:div>
    <w:div w:id="105395272">
      <w:bodyDiv w:val="1"/>
      <w:marLeft w:val="0"/>
      <w:marRight w:val="0"/>
      <w:marTop w:val="0"/>
      <w:marBottom w:val="0"/>
      <w:divBdr>
        <w:top w:val="none" w:sz="0" w:space="0" w:color="auto"/>
        <w:left w:val="none" w:sz="0" w:space="0" w:color="auto"/>
        <w:bottom w:val="none" w:sz="0" w:space="0" w:color="auto"/>
        <w:right w:val="none" w:sz="0" w:space="0" w:color="auto"/>
      </w:divBdr>
      <w:divsChild>
        <w:div w:id="1848518899">
          <w:marLeft w:val="0"/>
          <w:marRight w:val="0"/>
          <w:marTop w:val="0"/>
          <w:marBottom w:val="0"/>
          <w:divBdr>
            <w:top w:val="none" w:sz="0" w:space="0" w:color="auto"/>
            <w:left w:val="none" w:sz="0" w:space="0" w:color="auto"/>
            <w:bottom w:val="none" w:sz="0" w:space="0" w:color="auto"/>
            <w:right w:val="none" w:sz="0" w:space="0" w:color="auto"/>
          </w:divBdr>
          <w:divsChild>
            <w:div w:id="1140658480">
              <w:marLeft w:val="0"/>
              <w:marRight w:val="0"/>
              <w:marTop w:val="0"/>
              <w:marBottom w:val="0"/>
              <w:divBdr>
                <w:top w:val="none" w:sz="0" w:space="0" w:color="auto"/>
                <w:left w:val="none" w:sz="0" w:space="0" w:color="auto"/>
                <w:bottom w:val="none" w:sz="0" w:space="0" w:color="auto"/>
                <w:right w:val="none" w:sz="0" w:space="0" w:color="auto"/>
              </w:divBdr>
              <w:divsChild>
                <w:div w:id="276450538">
                  <w:marLeft w:val="0"/>
                  <w:marRight w:val="0"/>
                  <w:marTop w:val="0"/>
                  <w:marBottom w:val="0"/>
                  <w:divBdr>
                    <w:top w:val="none" w:sz="0" w:space="0" w:color="auto"/>
                    <w:left w:val="none" w:sz="0" w:space="0" w:color="auto"/>
                    <w:bottom w:val="none" w:sz="0" w:space="0" w:color="auto"/>
                    <w:right w:val="none" w:sz="0" w:space="0" w:color="auto"/>
                  </w:divBdr>
                  <w:divsChild>
                    <w:div w:id="1120953638">
                      <w:marLeft w:val="0"/>
                      <w:marRight w:val="0"/>
                      <w:marTop w:val="0"/>
                      <w:marBottom w:val="0"/>
                      <w:divBdr>
                        <w:top w:val="none" w:sz="0" w:space="0" w:color="auto"/>
                        <w:left w:val="none" w:sz="0" w:space="0" w:color="auto"/>
                        <w:bottom w:val="none" w:sz="0" w:space="0" w:color="auto"/>
                        <w:right w:val="none" w:sz="0" w:space="0" w:color="auto"/>
                      </w:divBdr>
                      <w:divsChild>
                        <w:div w:id="1532307070">
                          <w:marLeft w:val="0"/>
                          <w:marRight w:val="0"/>
                          <w:marTop w:val="0"/>
                          <w:marBottom w:val="0"/>
                          <w:divBdr>
                            <w:top w:val="none" w:sz="0" w:space="0" w:color="auto"/>
                            <w:left w:val="none" w:sz="0" w:space="0" w:color="auto"/>
                            <w:bottom w:val="none" w:sz="0" w:space="0" w:color="auto"/>
                            <w:right w:val="none" w:sz="0" w:space="0" w:color="auto"/>
                          </w:divBdr>
                          <w:divsChild>
                            <w:div w:id="1410422302">
                              <w:marLeft w:val="0"/>
                              <w:marRight w:val="0"/>
                              <w:marTop w:val="0"/>
                              <w:marBottom w:val="0"/>
                              <w:divBdr>
                                <w:top w:val="none" w:sz="0" w:space="0" w:color="auto"/>
                                <w:left w:val="none" w:sz="0" w:space="0" w:color="auto"/>
                                <w:bottom w:val="none" w:sz="0" w:space="0" w:color="auto"/>
                                <w:right w:val="none" w:sz="0" w:space="0" w:color="auto"/>
                              </w:divBdr>
                              <w:divsChild>
                                <w:div w:id="50189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5810">
      <w:bodyDiv w:val="1"/>
      <w:marLeft w:val="0"/>
      <w:marRight w:val="0"/>
      <w:marTop w:val="0"/>
      <w:marBottom w:val="0"/>
      <w:divBdr>
        <w:top w:val="none" w:sz="0" w:space="0" w:color="auto"/>
        <w:left w:val="none" w:sz="0" w:space="0" w:color="auto"/>
        <w:bottom w:val="none" w:sz="0" w:space="0" w:color="auto"/>
        <w:right w:val="none" w:sz="0" w:space="0" w:color="auto"/>
      </w:divBdr>
    </w:div>
    <w:div w:id="116603027">
      <w:bodyDiv w:val="1"/>
      <w:marLeft w:val="0"/>
      <w:marRight w:val="0"/>
      <w:marTop w:val="0"/>
      <w:marBottom w:val="0"/>
      <w:divBdr>
        <w:top w:val="none" w:sz="0" w:space="0" w:color="auto"/>
        <w:left w:val="none" w:sz="0" w:space="0" w:color="auto"/>
        <w:bottom w:val="none" w:sz="0" w:space="0" w:color="auto"/>
        <w:right w:val="none" w:sz="0" w:space="0" w:color="auto"/>
      </w:divBdr>
    </w:div>
    <w:div w:id="211236683">
      <w:bodyDiv w:val="1"/>
      <w:marLeft w:val="0"/>
      <w:marRight w:val="0"/>
      <w:marTop w:val="0"/>
      <w:marBottom w:val="0"/>
      <w:divBdr>
        <w:top w:val="none" w:sz="0" w:space="0" w:color="auto"/>
        <w:left w:val="none" w:sz="0" w:space="0" w:color="auto"/>
        <w:bottom w:val="none" w:sz="0" w:space="0" w:color="auto"/>
        <w:right w:val="none" w:sz="0" w:space="0" w:color="auto"/>
      </w:divBdr>
    </w:div>
    <w:div w:id="240071015">
      <w:bodyDiv w:val="1"/>
      <w:marLeft w:val="0"/>
      <w:marRight w:val="0"/>
      <w:marTop w:val="0"/>
      <w:marBottom w:val="0"/>
      <w:divBdr>
        <w:top w:val="none" w:sz="0" w:space="0" w:color="auto"/>
        <w:left w:val="none" w:sz="0" w:space="0" w:color="auto"/>
        <w:bottom w:val="none" w:sz="0" w:space="0" w:color="auto"/>
        <w:right w:val="none" w:sz="0" w:space="0" w:color="auto"/>
      </w:divBdr>
    </w:div>
    <w:div w:id="412318483">
      <w:bodyDiv w:val="1"/>
      <w:marLeft w:val="0"/>
      <w:marRight w:val="0"/>
      <w:marTop w:val="0"/>
      <w:marBottom w:val="0"/>
      <w:divBdr>
        <w:top w:val="none" w:sz="0" w:space="0" w:color="auto"/>
        <w:left w:val="none" w:sz="0" w:space="0" w:color="auto"/>
        <w:bottom w:val="none" w:sz="0" w:space="0" w:color="auto"/>
        <w:right w:val="none" w:sz="0" w:space="0" w:color="auto"/>
      </w:divBdr>
    </w:div>
    <w:div w:id="424110626">
      <w:bodyDiv w:val="1"/>
      <w:marLeft w:val="0"/>
      <w:marRight w:val="0"/>
      <w:marTop w:val="0"/>
      <w:marBottom w:val="0"/>
      <w:divBdr>
        <w:top w:val="none" w:sz="0" w:space="0" w:color="auto"/>
        <w:left w:val="none" w:sz="0" w:space="0" w:color="auto"/>
        <w:bottom w:val="none" w:sz="0" w:space="0" w:color="auto"/>
        <w:right w:val="none" w:sz="0" w:space="0" w:color="auto"/>
      </w:divBdr>
    </w:div>
    <w:div w:id="475729373">
      <w:bodyDiv w:val="1"/>
      <w:marLeft w:val="0"/>
      <w:marRight w:val="0"/>
      <w:marTop w:val="0"/>
      <w:marBottom w:val="0"/>
      <w:divBdr>
        <w:top w:val="none" w:sz="0" w:space="0" w:color="auto"/>
        <w:left w:val="none" w:sz="0" w:space="0" w:color="auto"/>
        <w:bottom w:val="none" w:sz="0" w:space="0" w:color="auto"/>
        <w:right w:val="none" w:sz="0" w:space="0" w:color="auto"/>
      </w:divBdr>
    </w:div>
    <w:div w:id="483359454">
      <w:bodyDiv w:val="1"/>
      <w:marLeft w:val="0"/>
      <w:marRight w:val="0"/>
      <w:marTop w:val="0"/>
      <w:marBottom w:val="0"/>
      <w:divBdr>
        <w:top w:val="none" w:sz="0" w:space="0" w:color="auto"/>
        <w:left w:val="none" w:sz="0" w:space="0" w:color="auto"/>
        <w:bottom w:val="none" w:sz="0" w:space="0" w:color="auto"/>
        <w:right w:val="none" w:sz="0" w:space="0" w:color="auto"/>
      </w:divBdr>
    </w:div>
    <w:div w:id="525487083">
      <w:bodyDiv w:val="1"/>
      <w:marLeft w:val="0"/>
      <w:marRight w:val="0"/>
      <w:marTop w:val="0"/>
      <w:marBottom w:val="0"/>
      <w:divBdr>
        <w:top w:val="none" w:sz="0" w:space="0" w:color="auto"/>
        <w:left w:val="none" w:sz="0" w:space="0" w:color="auto"/>
        <w:bottom w:val="none" w:sz="0" w:space="0" w:color="auto"/>
        <w:right w:val="none" w:sz="0" w:space="0" w:color="auto"/>
      </w:divBdr>
    </w:div>
    <w:div w:id="633564898">
      <w:bodyDiv w:val="1"/>
      <w:marLeft w:val="0"/>
      <w:marRight w:val="0"/>
      <w:marTop w:val="0"/>
      <w:marBottom w:val="0"/>
      <w:divBdr>
        <w:top w:val="none" w:sz="0" w:space="0" w:color="auto"/>
        <w:left w:val="none" w:sz="0" w:space="0" w:color="auto"/>
        <w:bottom w:val="none" w:sz="0" w:space="0" w:color="auto"/>
        <w:right w:val="none" w:sz="0" w:space="0" w:color="auto"/>
      </w:divBdr>
    </w:div>
    <w:div w:id="664816924">
      <w:bodyDiv w:val="1"/>
      <w:marLeft w:val="0"/>
      <w:marRight w:val="0"/>
      <w:marTop w:val="0"/>
      <w:marBottom w:val="0"/>
      <w:divBdr>
        <w:top w:val="none" w:sz="0" w:space="0" w:color="auto"/>
        <w:left w:val="none" w:sz="0" w:space="0" w:color="auto"/>
        <w:bottom w:val="none" w:sz="0" w:space="0" w:color="auto"/>
        <w:right w:val="none" w:sz="0" w:space="0" w:color="auto"/>
      </w:divBdr>
    </w:div>
    <w:div w:id="704907579">
      <w:bodyDiv w:val="1"/>
      <w:marLeft w:val="0"/>
      <w:marRight w:val="0"/>
      <w:marTop w:val="0"/>
      <w:marBottom w:val="0"/>
      <w:divBdr>
        <w:top w:val="none" w:sz="0" w:space="0" w:color="auto"/>
        <w:left w:val="none" w:sz="0" w:space="0" w:color="auto"/>
        <w:bottom w:val="none" w:sz="0" w:space="0" w:color="auto"/>
        <w:right w:val="none" w:sz="0" w:space="0" w:color="auto"/>
      </w:divBdr>
    </w:div>
    <w:div w:id="720860539">
      <w:bodyDiv w:val="1"/>
      <w:marLeft w:val="0"/>
      <w:marRight w:val="0"/>
      <w:marTop w:val="0"/>
      <w:marBottom w:val="0"/>
      <w:divBdr>
        <w:top w:val="none" w:sz="0" w:space="0" w:color="auto"/>
        <w:left w:val="none" w:sz="0" w:space="0" w:color="auto"/>
        <w:bottom w:val="none" w:sz="0" w:space="0" w:color="auto"/>
        <w:right w:val="none" w:sz="0" w:space="0" w:color="auto"/>
      </w:divBdr>
    </w:div>
    <w:div w:id="731579654">
      <w:bodyDiv w:val="1"/>
      <w:marLeft w:val="0"/>
      <w:marRight w:val="0"/>
      <w:marTop w:val="0"/>
      <w:marBottom w:val="0"/>
      <w:divBdr>
        <w:top w:val="none" w:sz="0" w:space="0" w:color="auto"/>
        <w:left w:val="none" w:sz="0" w:space="0" w:color="auto"/>
        <w:bottom w:val="none" w:sz="0" w:space="0" w:color="auto"/>
        <w:right w:val="none" w:sz="0" w:space="0" w:color="auto"/>
      </w:divBdr>
    </w:div>
    <w:div w:id="771322763">
      <w:bodyDiv w:val="1"/>
      <w:marLeft w:val="0"/>
      <w:marRight w:val="0"/>
      <w:marTop w:val="0"/>
      <w:marBottom w:val="0"/>
      <w:divBdr>
        <w:top w:val="none" w:sz="0" w:space="0" w:color="auto"/>
        <w:left w:val="none" w:sz="0" w:space="0" w:color="auto"/>
        <w:bottom w:val="none" w:sz="0" w:space="0" w:color="auto"/>
        <w:right w:val="none" w:sz="0" w:space="0" w:color="auto"/>
      </w:divBdr>
    </w:div>
    <w:div w:id="778258757">
      <w:bodyDiv w:val="1"/>
      <w:marLeft w:val="0"/>
      <w:marRight w:val="0"/>
      <w:marTop w:val="0"/>
      <w:marBottom w:val="0"/>
      <w:divBdr>
        <w:top w:val="none" w:sz="0" w:space="0" w:color="auto"/>
        <w:left w:val="none" w:sz="0" w:space="0" w:color="auto"/>
        <w:bottom w:val="none" w:sz="0" w:space="0" w:color="auto"/>
        <w:right w:val="none" w:sz="0" w:space="0" w:color="auto"/>
      </w:divBdr>
    </w:div>
    <w:div w:id="781998730">
      <w:bodyDiv w:val="1"/>
      <w:marLeft w:val="0"/>
      <w:marRight w:val="0"/>
      <w:marTop w:val="0"/>
      <w:marBottom w:val="0"/>
      <w:divBdr>
        <w:top w:val="none" w:sz="0" w:space="0" w:color="auto"/>
        <w:left w:val="none" w:sz="0" w:space="0" w:color="auto"/>
        <w:bottom w:val="none" w:sz="0" w:space="0" w:color="auto"/>
        <w:right w:val="none" w:sz="0" w:space="0" w:color="auto"/>
      </w:divBdr>
    </w:div>
    <w:div w:id="791244674">
      <w:bodyDiv w:val="1"/>
      <w:marLeft w:val="0"/>
      <w:marRight w:val="0"/>
      <w:marTop w:val="0"/>
      <w:marBottom w:val="0"/>
      <w:divBdr>
        <w:top w:val="none" w:sz="0" w:space="0" w:color="auto"/>
        <w:left w:val="none" w:sz="0" w:space="0" w:color="auto"/>
        <w:bottom w:val="none" w:sz="0" w:space="0" w:color="auto"/>
        <w:right w:val="none" w:sz="0" w:space="0" w:color="auto"/>
      </w:divBdr>
    </w:div>
    <w:div w:id="849873337">
      <w:bodyDiv w:val="1"/>
      <w:marLeft w:val="0"/>
      <w:marRight w:val="0"/>
      <w:marTop w:val="0"/>
      <w:marBottom w:val="0"/>
      <w:divBdr>
        <w:top w:val="none" w:sz="0" w:space="0" w:color="auto"/>
        <w:left w:val="none" w:sz="0" w:space="0" w:color="auto"/>
        <w:bottom w:val="none" w:sz="0" w:space="0" w:color="auto"/>
        <w:right w:val="none" w:sz="0" w:space="0" w:color="auto"/>
      </w:divBdr>
    </w:div>
    <w:div w:id="891617405">
      <w:bodyDiv w:val="1"/>
      <w:marLeft w:val="0"/>
      <w:marRight w:val="0"/>
      <w:marTop w:val="0"/>
      <w:marBottom w:val="0"/>
      <w:divBdr>
        <w:top w:val="none" w:sz="0" w:space="0" w:color="auto"/>
        <w:left w:val="none" w:sz="0" w:space="0" w:color="auto"/>
        <w:bottom w:val="none" w:sz="0" w:space="0" w:color="auto"/>
        <w:right w:val="none" w:sz="0" w:space="0" w:color="auto"/>
      </w:divBdr>
    </w:div>
    <w:div w:id="937517422">
      <w:bodyDiv w:val="1"/>
      <w:marLeft w:val="0"/>
      <w:marRight w:val="0"/>
      <w:marTop w:val="0"/>
      <w:marBottom w:val="0"/>
      <w:divBdr>
        <w:top w:val="none" w:sz="0" w:space="0" w:color="auto"/>
        <w:left w:val="none" w:sz="0" w:space="0" w:color="auto"/>
        <w:bottom w:val="none" w:sz="0" w:space="0" w:color="auto"/>
        <w:right w:val="none" w:sz="0" w:space="0" w:color="auto"/>
      </w:divBdr>
    </w:div>
    <w:div w:id="983699681">
      <w:bodyDiv w:val="1"/>
      <w:marLeft w:val="0"/>
      <w:marRight w:val="0"/>
      <w:marTop w:val="0"/>
      <w:marBottom w:val="0"/>
      <w:divBdr>
        <w:top w:val="none" w:sz="0" w:space="0" w:color="auto"/>
        <w:left w:val="none" w:sz="0" w:space="0" w:color="auto"/>
        <w:bottom w:val="none" w:sz="0" w:space="0" w:color="auto"/>
        <w:right w:val="none" w:sz="0" w:space="0" w:color="auto"/>
      </w:divBdr>
    </w:div>
    <w:div w:id="1019700153">
      <w:bodyDiv w:val="1"/>
      <w:marLeft w:val="0"/>
      <w:marRight w:val="0"/>
      <w:marTop w:val="0"/>
      <w:marBottom w:val="0"/>
      <w:divBdr>
        <w:top w:val="none" w:sz="0" w:space="0" w:color="auto"/>
        <w:left w:val="none" w:sz="0" w:space="0" w:color="auto"/>
        <w:bottom w:val="none" w:sz="0" w:space="0" w:color="auto"/>
        <w:right w:val="none" w:sz="0" w:space="0" w:color="auto"/>
      </w:divBdr>
    </w:div>
    <w:div w:id="1024287376">
      <w:bodyDiv w:val="1"/>
      <w:marLeft w:val="0"/>
      <w:marRight w:val="0"/>
      <w:marTop w:val="0"/>
      <w:marBottom w:val="0"/>
      <w:divBdr>
        <w:top w:val="none" w:sz="0" w:space="0" w:color="auto"/>
        <w:left w:val="none" w:sz="0" w:space="0" w:color="auto"/>
        <w:bottom w:val="none" w:sz="0" w:space="0" w:color="auto"/>
        <w:right w:val="none" w:sz="0" w:space="0" w:color="auto"/>
      </w:divBdr>
    </w:div>
    <w:div w:id="1160854072">
      <w:bodyDiv w:val="1"/>
      <w:marLeft w:val="0"/>
      <w:marRight w:val="0"/>
      <w:marTop w:val="0"/>
      <w:marBottom w:val="0"/>
      <w:divBdr>
        <w:top w:val="none" w:sz="0" w:space="0" w:color="auto"/>
        <w:left w:val="none" w:sz="0" w:space="0" w:color="auto"/>
        <w:bottom w:val="none" w:sz="0" w:space="0" w:color="auto"/>
        <w:right w:val="none" w:sz="0" w:space="0" w:color="auto"/>
      </w:divBdr>
    </w:div>
    <w:div w:id="1186604002">
      <w:bodyDiv w:val="1"/>
      <w:marLeft w:val="0"/>
      <w:marRight w:val="0"/>
      <w:marTop w:val="0"/>
      <w:marBottom w:val="0"/>
      <w:divBdr>
        <w:top w:val="none" w:sz="0" w:space="0" w:color="auto"/>
        <w:left w:val="none" w:sz="0" w:space="0" w:color="auto"/>
        <w:bottom w:val="none" w:sz="0" w:space="0" w:color="auto"/>
        <w:right w:val="none" w:sz="0" w:space="0" w:color="auto"/>
      </w:divBdr>
    </w:div>
    <w:div w:id="1208757638">
      <w:bodyDiv w:val="1"/>
      <w:marLeft w:val="0"/>
      <w:marRight w:val="0"/>
      <w:marTop w:val="0"/>
      <w:marBottom w:val="0"/>
      <w:divBdr>
        <w:top w:val="none" w:sz="0" w:space="0" w:color="auto"/>
        <w:left w:val="none" w:sz="0" w:space="0" w:color="auto"/>
        <w:bottom w:val="none" w:sz="0" w:space="0" w:color="auto"/>
        <w:right w:val="none" w:sz="0" w:space="0" w:color="auto"/>
      </w:divBdr>
    </w:div>
    <w:div w:id="1279142667">
      <w:bodyDiv w:val="1"/>
      <w:marLeft w:val="0"/>
      <w:marRight w:val="0"/>
      <w:marTop w:val="0"/>
      <w:marBottom w:val="0"/>
      <w:divBdr>
        <w:top w:val="none" w:sz="0" w:space="0" w:color="auto"/>
        <w:left w:val="none" w:sz="0" w:space="0" w:color="auto"/>
        <w:bottom w:val="none" w:sz="0" w:space="0" w:color="auto"/>
        <w:right w:val="none" w:sz="0" w:space="0" w:color="auto"/>
      </w:divBdr>
    </w:div>
    <w:div w:id="1287857124">
      <w:bodyDiv w:val="1"/>
      <w:marLeft w:val="0"/>
      <w:marRight w:val="0"/>
      <w:marTop w:val="0"/>
      <w:marBottom w:val="0"/>
      <w:divBdr>
        <w:top w:val="none" w:sz="0" w:space="0" w:color="auto"/>
        <w:left w:val="none" w:sz="0" w:space="0" w:color="auto"/>
        <w:bottom w:val="none" w:sz="0" w:space="0" w:color="auto"/>
        <w:right w:val="none" w:sz="0" w:space="0" w:color="auto"/>
      </w:divBdr>
    </w:div>
    <w:div w:id="1355379845">
      <w:bodyDiv w:val="1"/>
      <w:marLeft w:val="0"/>
      <w:marRight w:val="0"/>
      <w:marTop w:val="0"/>
      <w:marBottom w:val="0"/>
      <w:divBdr>
        <w:top w:val="none" w:sz="0" w:space="0" w:color="auto"/>
        <w:left w:val="none" w:sz="0" w:space="0" w:color="auto"/>
        <w:bottom w:val="none" w:sz="0" w:space="0" w:color="auto"/>
        <w:right w:val="none" w:sz="0" w:space="0" w:color="auto"/>
      </w:divBdr>
    </w:div>
    <w:div w:id="1357194925">
      <w:bodyDiv w:val="1"/>
      <w:marLeft w:val="0"/>
      <w:marRight w:val="0"/>
      <w:marTop w:val="0"/>
      <w:marBottom w:val="0"/>
      <w:divBdr>
        <w:top w:val="none" w:sz="0" w:space="0" w:color="auto"/>
        <w:left w:val="none" w:sz="0" w:space="0" w:color="auto"/>
        <w:bottom w:val="none" w:sz="0" w:space="0" w:color="auto"/>
        <w:right w:val="none" w:sz="0" w:space="0" w:color="auto"/>
      </w:divBdr>
    </w:div>
    <w:div w:id="1457600666">
      <w:bodyDiv w:val="1"/>
      <w:marLeft w:val="0"/>
      <w:marRight w:val="0"/>
      <w:marTop w:val="0"/>
      <w:marBottom w:val="0"/>
      <w:divBdr>
        <w:top w:val="none" w:sz="0" w:space="0" w:color="auto"/>
        <w:left w:val="none" w:sz="0" w:space="0" w:color="auto"/>
        <w:bottom w:val="none" w:sz="0" w:space="0" w:color="auto"/>
        <w:right w:val="none" w:sz="0" w:space="0" w:color="auto"/>
      </w:divBdr>
    </w:div>
    <w:div w:id="1483960978">
      <w:bodyDiv w:val="1"/>
      <w:marLeft w:val="0"/>
      <w:marRight w:val="0"/>
      <w:marTop w:val="0"/>
      <w:marBottom w:val="0"/>
      <w:divBdr>
        <w:top w:val="none" w:sz="0" w:space="0" w:color="auto"/>
        <w:left w:val="none" w:sz="0" w:space="0" w:color="auto"/>
        <w:bottom w:val="none" w:sz="0" w:space="0" w:color="auto"/>
        <w:right w:val="none" w:sz="0" w:space="0" w:color="auto"/>
      </w:divBdr>
    </w:div>
    <w:div w:id="1565412053">
      <w:bodyDiv w:val="1"/>
      <w:marLeft w:val="0"/>
      <w:marRight w:val="0"/>
      <w:marTop w:val="0"/>
      <w:marBottom w:val="0"/>
      <w:divBdr>
        <w:top w:val="none" w:sz="0" w:space="0" w:color="auto"/>
        <w:left w:val="none" w:sz="0" w:space="0" w:color="auto"/>
        <w:bottom w:val="none" w:sz="0" w:space="0" w:color="auto"/>
        <w:right w:val="none" w:sz="0" w:space="0" w:color="auto"/>
      </w:divBdr>
    </w:div>
    <w:div w:id="1646424067">
      <w:bodyDiv w:val="1"/>
      <w:marLeft w:val="0"/>
      <w:marRight w:val="0"/>
      <w:marTop w:val="0"/>
      <w:marBottom w:val="0"/>
      <w:divBdr>
        <w:top w:val="none" w:sz="0" w:space="0" w:color="auto"/>
        <w:left w:val="none" w:sz="0" w:space="0" w:color="auto"/>
        <w:bottom w:val="none" w:sz="0" w:space="0" w:color="auto"/>
        <w:right w:val="none" w:sz="0" w:space="0" w:color="auto"/>
      </w:divBdr>
    </w:div>
    <w:div w:id="1671369006">
      <w:bodyDiv w:val="1"/>
      <w:marLeft w:val="0"/>
      <w:marRight w:val="0"/>
      <w:marTop w:val="0"/>
      <w:marBottom w:val="0"/>
      <w:divBdr>
        <w:top w:val="none" w:sz="0" w:space="0" w:color="auto"/>
        <w:left w:val="none" w:sz="0" w:space="0" w:color="auto"/>
        <w:bottom w:val="none" w:sz="0" w:space="0" w:color="auto"/>
        <w:right w:val="none" w:sz="0" w:space="0" w:color="auto"/>
      </w:divBdr>
    </w:div>
    <w:div w:id="1758015810">
      <w:bodyDiv w:val="1"/>
      <w:marLeft w:val="0"/>
      <w:marRight w:val="0"/>
      <w:marTop w:val="0"/>
      <w:marBottom w:val="0"/>
      <w:divBdr>
        <w:top w:val="none" w:sz="0" w:space="0" w:color="auto"/>
        <w:left w:val="none" w:sz="0" w:space="0" w:color="auto"/>
        <w:bottom w:val="none" w:sz="0" w:space="0" w:color="auto"/>
        <w:right w:val="none" w:sz="0" w:space="0" w:color="auto"/>
      </w:divBdr>
    </w:div>
    <w:div w:id="1814062333">
      <w:bodyDiv w:val="1"/>
      <w:marLeft w:val="0"/>
      <w:marRight w:val="0"/>
      <w:marTop w:val="0"/>
      <w:marBottom w:val="0"/>
      <w:divBdr>
        <w:top w:val="none" w:sz="0" w:space="0" w:color="auto"/>
        <w:left w:val="none" w:sz="0" w:space="0" w:color="auto"/>
        <w:bottom w:val="none" w:sz="0" w:space="0" w:color="auto"/>
        <w:right w:val="none" w:sz="0" w:space="0" w:color="auto"/>
      </w:divBdr>
    </w:div>
    <w:div w:id="1832018491">
      <w:bodyDiv w:val="1"/>
      <w:marLeft w:val="0"/>
      <w:marRight w:val="0"/>
      <w:marTop w:val="0"/>
      <w:marBottom w:val="0"/>
      <w:divBdr>
        <w:top w:val="none" w:sz="0" w:space="0" w:color="auto"/>
        <w:left w:val="none" w:sz="0" w:space="0" w:color="auto"/>
        <w:bottom w:val="none" w:sz="0" w:space="0" w:color="auto"/>
        <w:right w:val="none" w:sz="0" w:space="0" w:color="auto"/>
      </w:divBdr>
    </w:div>
    <w:div w:id="1889300935">
      <w:bodyDiv w:val="1"/>
      <w:marLeft w:val="0"/>
      <w:marRight w:val="0"/>
      <w:marTop w:val="0"/>
      <w:marBottom w:val="0"/>
      <w:divBdr>
        <w:top w:val="none" w:sz="0" w:space="0" w:color="auto"/>
        <w:left w:val="none" w:sz="0" w:space="0" w:color="auto"/>
        <w:bottom w:val="none" w:sz="0" w:space="0" w:color="auto"/>
        <w:right w:val="none" w:sz="0" w:space="0" w:color="auto"/>
      </w:divBdr>
    </w:div>
    <w:div w:id="1917126748">
      <w:bodyDiv w:val="1"/>
      <w:marLeft w:val="0"/>
      <w:marRight w:val="0"/>
      <w:marTop w:val="0"/>
      <w:marBottom w:val="0"/>
      <w:divBdr>
        <w:top w:val="none" w:sz="0" w:space="0" w:color="auto"/>
        <w:left w:val="none" w:sz="0" w:space="0" w:color="auto"/>
        <w:bottom w:val="none" w:sz="0" w:space="0" w:color="auto"/>
        <w:right w:val="none" w:sz="0" w:space="0" w:color="auto"/>
      </w:divBdr>
    </w:div>
    <w:div w:id="1973632915">
      <w:bodyDiv w:val="1"/>
      <w:marLeft w:val="0"/>
      <w:marRight w:val="0"/>
      <w:marTop w:val="0"/>
      <w:marBottom w:val="0"/>
      <w:divBdr>
        <w:top w:val="none" w:sz="0" w:space="0" w:color="auto"/>
        <w:left w:val="none" w:sz="0" w:space="0" w:color="auto"/>
        <w:bottom w:val="none" w:sz="0" w:space="0" w:color="auto"/>
        <w:right w:val="none" w:sz="0" w:space="0" w:color="auto"/>
      </w:divBdr>
    </w:div>
    <w:div w:id="1986203507">
      <w:bodyDiv w:val="1"/>
      <w:marLeft w:val="0"/>
      <w:marRight w:val="0"/>
      <w:marTop w:val="0"/>
      <w:marBottom w:val="0"/>
      <w:divBdr>
        <w:top w:val="none" w:sz="0" w:space="0" w:color="auto"/>
        <w:left w:val="none" w:sz="0" w:space="0" w:color="auto"/>
        <w:bottom w:val="none" w:sz="0" w:space="0" w:color="auto"/>
        <w:right w:val="none" w:sz="0" w:space="0" w:color="auto"/>
      </w:divBdr>
    </w:div>
    <w:div w:id="2008171294">
      <w:bodyDiv w:val="1"/>
      <w:marLeft w:val="0"/>
      <w:marRight w:val="0"/>
      <w:marTop w:val="0"/>
      <w:marBottom w:val="0"/>
      <w:divBdr>
        <w:top w:val="none" w:sz="0" w:space="0" w:color="auto"/>
        <w:left w:val="none" w:sz="0" w:space="0" w:color="auto"/>
        <w:bottom w:val="none" w:sz="0" w:space="0" w:color="auto"/>
        <w:right w:val="none" w:sz="0" w:space="0" w:color="auto"/>
      </w:divBdr>
    </w:div>
    <w:div w:id="2042434168">
      <w:bodyDiv w:val="1"/>
      <w:marLeft w:val="0"/>
      <w:marRight w:val="0"/>
      <w:marTop w:val="0"/>
      <w:marBottom w:val="0"/>
      <w:divBdr>
        <w:top w:val="none" w:sz="0" w:space="0" w:color="auto"/>
        <w:left w:val="none" w:sz="0" w:space="0" w:color="auto"/>
        <w:bottom w:val="none" w:sz="0" w:space="0" w:color="auto"/>
        <w:right w:val="none" w:sz="0" w:space="0" w:color="auto"/>
      </w:divBdr>
    </w:div>
    <w:div w:id="2065712650">
      <w:bodyDiv w:val="1"/>
      <w:marLeft w:val="0"/>
      <w:marRight w:val="0"/>
      <w:marTop w:val="0"/>
      <w:marBottom w:val="0"/>
      <w:divBdr>
        <w:top w:val="none" w:sz="0" w:space="0" w:color="auto"/>
        <w:left w:val="none" w:sz="0" w:space="0" w:color="auto"/>
        <w:bottom w:val="none" w:sz="0" w:space="0" w:color="auto"/>
        <w:right w:val="none" w:sz="0" w:space="0" w:color="auto"/>
      </w:divBdr>
    </w:div>
    <w:div w:id="20699168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15</cp:revision>
  <dcterms:created xsi:type="dcterms:W3CDTF">2026-02-19T15:41:00Z</dcterms:created>
  <dcterms:modified xsi:type="dcterms:W3CDTF">2026-04-05T19:42:00Z</dcterms:modified>
</cp:coreProperties>
</file>