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3B2F2B"/>
                <w:sz w:val="44"/>
                <w:szCs w:val="44"/>
              </w:rPr>
              <w:t>DARIUS PETRAUSKAS</w:t>
            </w:r>
          </w:p>
          <w:p w:rsidR="008B6DE7" w:rsidRDefault="00B86EF9">
            <w:pPr>
              <w:spacing w:after="40"/>
              <w:jc w:val="center"/>
            </w:pPr>
            <w:r>
              <w:rPr>
                <w:rFonts w:ascii="Arial" w:eastAsia="Arial" w:hAnsi="Arial" w:cs="Arial"/>
                <w:color w:val="6B5E57"/>
                <w:sz w:val="19"/>
                <w:szCs w:val="19"/>
              </w:rPr>
              <w:t>Senior Software Engineer</w:t>
            </w:r>
          </w:p>
          <w:p w:rsidR="008B6DE7" w:rsidRDefault="00B86EF9">
            <w:pPr>
              <w:jc w:val="center"/>
            </w:pPr>
            <w:r>
              <w:rPr>
                <w:rFonts w:ascii="Arial" w:eastAsia="Arial" w:hAnsi="Arial" w:cs="Arial"/>
                <w:color w:val="3B2F2B"/>
                <w:sz w:val="19"/>
                <w:szCs w:val="19"/>
              </w:rPr>
              <w:t>+370 68109504 | Vilnius, Lithuania | dariuspetrauskasdev@outlook.com | linkedin.com/in/darius-petrauskas-244b223aa</w:t>
            </w:r>
          </w:p>
        </w:tc>
      </w:tr>
    </w:tbl>
    <w:p w:rsidR="008B6DE7" w:rsidRDefault="008B6DE7">
      <w:pPr>
        <w:spacing w:after="120"/>
      </w:pPr>
    </w:p>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C59578"/>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FFFFFF"/>
                <w:sz w:val="22"/>
                <w:szCs w:val="22"/>
              </w:rPr>
              <w:t>Summary</w:t>
            </w:r>
          </w:p>
          <w:p w:rsidR="008B6DE7" w:rsidRPr="00A40C64" w:rsidRDefault="00792263" w:rsidP="00A40C64">
            <w:pPr>
              <w:pStyle w:val="NormalWeb"/>
              <w:jc w:val="both"/>
              <w:rPr>
                <w:rFonts w:ascii="Arial" w:hAnsi="Arial" w:cs="Arial"/>
              </w:rPr>
            </w:pPr>
            <w:r w:rsidRPr="00792263">
              <w:rPr>
                <w:rStyle w:val="Strong"/>
                <w:color w:val="FFFFFF" w:themeColor="background1"/>
              </w:rPr>
              <w:t>Senior Software Engineer</w:t>
            </w:r>
            <w:r w:rsidRPr="00792263">
              <w:rPr>
                <w:color w:val="FFFFFF" w:themeColor="background1"/>
              </w:rPr>
              <w:t xml:space="preserve"> with 10+ years of experience building </w:t>
            </w:r>
            <w:r w:rsidRPr="00792263">
              <w:rPr>
                <w:rStyle w:val="Strong"/>
                <w:color w:val="FFFFFF" w:themeColor="background1"/>
              </w:rPr>
              <w:t>enterprise SaaS</w:t>
            </w:r>
            <w:r w:rsidRPr="00792263">
              <w:rPr>
                <w:color w:val="FFFFFF" w:themeColor="background1"/>
              </w:rPr>
              <w:t xml:space="preserve">, </w:t>
            </w:r>
            <w:r w:rsidRPr="00792263">
              <w:rPr>
                <w:rStyle w:val="Strong"/>
                <w:color w:val="FFFFFF" w:themeColor="background1"/>
              </w:rPr>
              <w:t>workflow automation</w:t>
            </w:r>
            <w:r w:rsidRPr="00792263">
              <w:rPr>
                <w:color w:val="FFFFFF" w:themeColor="background1"/>
              </w:rPr>
              <w:t xml:space="preserve">, and </w:t>
            </w:r>
            <w:r w:rsidRPr="00792263">
              <w:rPr>
                <w:rStyle w:val="Strong"/>
                <w:color w:val="FFFFFF" w:themeColor="background1"/>
              </w:rPr>
              <w:t>customer-facing web platforms</w:t>
            </w:r>
            <w:r w:rsidRPr="00792263">
              <w:rPr>
                <w:color w:val="FFFFFF" w:themeColor="background1"/>
              </w:rPr>
              <w:t xml:space="preserve"> using </w:t>
            </w:r>
            <w:r w:rsidRPr="00792263">
              <w:rPr>
                <w:rStyle w:val="Strong"/>
                <w:color w:val="FFFFFF" w:themeColor="background1"/>
              </w:rPr>
              <w:t>Java 8–21</w:t>
            </w:r>
            <w:r w:rsidRPr="00792263">
              <w:rPr>
                <w:color w:val="FFFFFF" w:themeColor="background1"/>
              </w:rPr>
              <w:t xml:space="preserve">, </w:t>
            </w:r>
            <w:r w:rsidRPr="00792263">
              <w:rPr>
                <w:rStyle w:val="Strong"/>
                <w:color w:val="FFFFFF" w:themeColor="background1"/>
              </w:rPr>
              <w:t>Spring Boot 2.x–3.x</w:t>
            </w:r>
            <w:r w:rsidRPr="00792263">
              <w:rPr>
                <w:color w:val="FFFFFF" w:themeColor="background1"/>
              </w:rPr>
              <w:t xml:space="preserve">, </w:t>
            </w:r>
            <w:proofErr w:type="spellStart"/>
            <w:r w:rsidRPr="00792263">
              <w:rPr>
                <w:rStyle w:val="Strong"/>
                <w:color w:val="FFFFFF" w:themeColor="background1"/>
              </w:rPr>
              <w:t>Vue</w:t>
            </w:r>
            <w:proofErr w:type="spellEnd"/>
            <w:r w:rsidRPr="00792263">
              <w:rPr>
                <w:rStyle w:val="Strong"/>
                <w:color w:val="FFFFFF" w:themeColor="background1"/>
              </w:rPr>
              <w:t xml:space="preserve"> 2.x–3.x</w:t>
            </w:r>
            <w:r w:rsidRPr="00792263">
              <w:rPr>
                <w:color w:val="FFFFFF" w:themeColor="background1"/>
              </w:rPr>
              <w:t xml:space="preserve">, and </w:t>
            </w:r>
            <w:proofErr w:type="spellStart"/>
            <w:r w:rsidRPr="00792263">
              <w:rPr>
                <w:rStyle w:val="Strong"/>
                <w:color w:val="FFFFFF" w:themeColor="background1"/>
              </w:rPr>
              <w:t>Nuxt</w:t>
            </w:r>
            <w:proofErr w:type="spellEnd"/>
            <w:r w:rsidRPr="00792263">
              <w:rPr>
                <w:rStyle w:val="Strong"/>
                <w:color w:val="FFFFFF" w:themeColor="background1"/>
              </w:rPr>
              <w:t xml:space="preserve"> 2.x–3.x</w:t>
            </w:r>
            <w:r w:rsidRPr="00792263">
              <w:rPr>
                <w:color w:val="FFFFFF" w:themeColor="background1"/>
              </w:rPr>
              <w:t xml:space="preserve"> across product-led and service-driven environments, with strong ownership in </w:t>
            </w:r>
            <w:r w:rsidRPr="00792263">
              <w:rPr>
                <w:rStyle w:val="Strong"/>
                <w:color w:val="FFFFFF" w:themeColor="background1"/>
              </w:rPr>
              <w:t>API architecture</w:t>
            </w:r>
            <w:r w:rsidRPr="00792263">
              <w:rPr>
                <w:color w:val="FFFFFF" w:themeColor="background1"/>
              </w:rPr>
              <w:t xml:space="preserve">, </w:t>
            </w:r>
            <w:r w:rsidRPr="00792263">
              <w:rPr>
                <w:rStyle w:val="Strong"/>
                <w:color w:val="FFFFFF" w:themeColor="background1"/>
              </w:rPr>
              <w:t>legacy modernization</w:t>
            </w:r>
            <w:r w:rsidRPr="00792263">
              <w:rPr>
                <w:color w:val="FFFFFF" w:themeColor="background1"/>
              </w:rPr>
              <w:t xml:space="preserve">, </w:t>
            </w:r>
            <w:r w:rsidRPr="00792263">
              <w:rPr>
                <w:rStyle w:val="Strong"/>
                <w:color w:val="FFFFFF" w:themeColor="background1"/>
              </w:rPr>
              <w:t>performance tuning</w:t>
            </w:r>
            <w:r w:rsidRPr="00792263">
              <w:rPr>
                <w:color w:val="FFFFFF" w:themeColor="background1"/>
              </w:rPr>
              <w:t xml:space="preserve">, </w:t>
            </w:r>
            <w:r w:rsidRPr="00792263">
              <w:rPr>
                <w:rStyle w:val="Strong"/>
                <w:color w:val="FFFFFF" w:themeColor="background1"/>
              </w:rPr>
              <w:t>secure integration design</w:t>
            </w:r>
            <w:r w:rsidRPr="00792263">
              <w:rPr>
                <w:color w:val="FFFFFF" w:themeColor="background1"/>
              </w:rPr>
              <w:t xml:space="preserve">, and </w:t>
            </w:r>
            <w:r w:rsidRPr="00792263">
              <w:rPr>
                <w:rStyle w:val="Strong"/>
                <w:color w:val="FFFFFF" w:themeColor="background1"/>
              </w:rPr>
              <w:t>cloud delivery</w:t>
            </w:r>
            <w:r w:rsidRPr="00792263">
              <w:rPr>
                <w:color w:val="FFFFFF" w:themeColor="background1"/>
              </w:rPr>
              <w:t>, consistently improving release stability, reducing incident volume, and accelerating feature throughput for multi-team engineering organizations.</w:t>
            </w:r>
          </w:p>
        </w:tc>
      </w:tr>
    </w:tbl>
    <w:p w:rsidR="008B6DE7" w:rsidRDefault="008B6DE7">
      <w:pPr>
        <w:spacing w:after="120"/>
      </w:pP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Work Experience</w:t>
            </w:r>
          </w:p>
        </w:tc>
      </w:tr>
    </w:tbl>
    <w:p w:rsidR="008B6DE7" w:rsidRDefault="008B6DE7">
      <w:pPr>
        <w:spacing w:after="80"/>
      </w:pPr>
    </w:p>
    <w:p w:rsidR="008B6DE7" w:rsidRDefault="00B86EF9">
      <w:r>
        <w:rPr>
          <w:rFonts w:ascii="Arial" w:eastAsia="Arial" w:hAnsi="Arial" w:cs="Arial"/>
          <w:b/>
          <w:bCs/>
          <w:color w:val="3B2F2B"/>
          <w:sz w:val="21"/>
          <w:szCs w:val="21"/>
        </w:rPr>
        <w:t>Senior Software Engineer | BEVY</w:t>
      </w:r>
    </w:p>
    <w:p w:rsidR="008B6DE7" w:rsidRDefault="00B86EF9">
      <w:r>
        <w:rPr>
          <w:rFonts w:ascii="Arial" w:eastAsia="Arial" w:hAnsi="Arial" w:cs="Arial"/>
          <w:color w:val="6B6B6B"/>
          <w:sz w:val="19"/>
          <w:szCs w:val="19"/>
        </w:rPr>
        <w:t>January 2024 - July 2025</w:t>
      </w:r>
    </w:p>
    <w:p w:rsidR="00792263" w:rsidRDefault="00792263" w:rsidP="00792263">
      <w:pPr>
        <w:pStyle w:val="NormalWeb"/>
        <w:numPr>
          <w:ilvl w:val="0"/>
          <w:numId w:val="39"/>
        </w:numPr>
        <w:jc w:val="both"/>
      </w:pPr>
      <w:r>
        <w:t xml:space="preserve">Led modernization of a multi-tenant event operations platform by expanding </w:t>
      </w:r>
      <w:r>
        <w:rPr>
          <w:rStyle w:val="Strong"/>
        </w:rPr>
        <w:t>Java Spring Boot</w:t>
      </w:r>
      <w:r>
        <w:t xml:space="preserve"> service boundaries and rebuilding critical organizer workflows in </w:t>
      </w:r>
      <w:proofErr w:type="spellStart"/>
      <w:r>
        <w:rPr>
          <w:rStyle w:val="Strong"/>
        </w:rPr>
        <w:t>Vue</w:t>
      </w:r>
      <w:proofErr w:type="spellEnd"/>
      <w:r>
        <w:rPr>
          <w:rStyle w:val="Strong"/>
        </w:rPr>
        <w:t xml:space="preserve"> 3</w:t>
      </w:r>
      <w:r>
        <w:t xml:space="preserve"> and </w:t>
      </w:r>
      <w:proofErr w:type="spellStart"/>
      <w:r>
        <w:rPr>
          <w:rStyle w:val="Strong"/>
        </w:rPr>
        <w:t>Nuxt</w:t>
      </w:r>
      <w:proofErr w:type="spellEnd"/>
      <w:r>
        <w:rPr>
          <w:rStyle w:val="Strong"/>
        </w:rPr>
        <w:t xml:space="preserve"> 3</w:t>
      </w:r>
      <w:r>
        <w:t xml:space="preserve">, which improved page interaction speed by </w:t>
      </w:r>
      <w:r>
        <w:rPr>
          <w:rStyle w:val="Strong"/>
        </w:rPr>
        <w:t>34%</w:t>
      </w:r>
      <w:r>
        <w:t xml:space="preserve"> and reduced release regressions by </w:t>
      </w:r>
      <w:r>
        <w:rPr>
          <w:rStyle w:val="Strong"/>
        </w:rPr>
        <w:t>22%</w:t>
      </w:r>
      <w:r>
        <w:t>.</w:t>
      </w:r>
    </w:p>
    <w:p w:rsidR="00792263" w:rsidRDefault="00792263" w:rsidP="00792263">
      <w:pPr>
        <w:pStyle w:val="NormalWeb"/>
        <w:numPr>
          <w:ilvl w:val="0"/>
          <w:numId w:val="39"/>
        </w:numPr>
        <w:jc w:val="both"/>
      </w:pPr>
      <w:r>
        <w:t xml:space="preserve">Redesigned high-traffic registration and attendee management APIs with stricter validation, pagination, and contract discipline, eliminating inconsistent payload behavior that had caused support escalations and improving API response consistency by </w:t>
      </w:r>
      <w:r>
        <w:rPr>
          <w:rStyle w:val="Strong"/>
        </w:rPr>
        <w:t>31%</w:t>
      </w:r>
      <w:r>
        <w:t>.</w:t>
      </w:r>
    </w:p>
    <w:p w:rsidR="00792263" w:rsidRDefault="00792263" w:rsidP="00792263">
      <w:pPr>
        <w:pStyle w:val="NormalWeb"/>
        <w:numPr>
          <w:ilvl w:val="0"/>
          <w:numId w:val="39"/>
        </w:numPr>
        <w:jc w:val="both"/>
      </w:pPr>
      <w:r>
        <w:t xml:space="preserve">Implemented server-side rendering and route-level data fetching patterns in </w:t>
      </w:r>
      <w:proofErr w:type="spellStart"/>
      <w:r>
        <w:rPr>
          <w:rStyle w:val="Strong"/>
        </w:rPr>
        <w:t>Nuxt</w:t>
      </w:r>
      <w:proofErr w:type="spellEnd"/>
      <w:r>
        <w:rPr>
          <w:rStyle w:val="Strong"/>
        </w:rPr>
        <w:t xml:space="preserve"> 3</w:t>
      </w:r>
      <w:r>
        <w:t xml:space="preserve"> for public-facing event pages, which improved SEO landing performance, reduced first-load delays by </w:t>
      </w:r>
      <w:r>
        <w:rPr>
          <w:rStyle w:val="Strong"/>
        </w:rPr>
        <w:t>27%</w:t>
      </w:r>
      <w:r>
        <w:t>, and increased conversion efficiency for event discovery traffic.</w:t>
      </w:r>
    </w:p>
    <w:p w:rsidR="00792263" w:rsidRDefault="00792263" w:rsidP="00792263">
      <w:pPr>
        <w:pStyle w:val="NormalWeb"/>
        <w:numPr>
          <w:ilvl w:val="0"/>
          <w:numId w:val="39"/>
        </w:numPr>
        <w:jc w:val="both"/>
      </w:pPr>
      <w:r>
        <w:t xml:space="preserve">Resolved a recurring race condition where organizer updates were saved successfully but appeared stale in the UI because asynchronous refresh timing conflicted with cache invalidation, and the fix reduced repeat-save complaints by </w:t>
      </w:r>
      <w:r>
        <w:rPr>
          <w:rStyle w:val="Strong"/>
        </w:rPr>
        <w:t>41%</w:t>
      </w:r>
      <w:r>
        <w:t>.</w:t>
      </w:r>
    </w:p>
    <w:p w:rsidR="00792263" w:rsidRDefault="00792263" w:rsidP="00792263">
      <w:pPr>
        <w:pStyle w:val="NormalWeb"/>
        <w:numPr>
          <w:ilvl w:val="0"/>
          <w:numId w:val="39"/>
        </w:numPr>
        <w:jc w:val="both"/>
      </w:pPr>
      <w:r>
        <w:t xml:space="preserve">Built reusable admin modules with </w:t>
      </w:r>
      <w:proofErr w:type="spellStart"/>
      <w:r>
        <w:rPr>
          <w:rStyle w:val="Strong"/>
        </w:rPr>
        <w:t>Vue</w:t>
      </w:r>
      <w:proofErr w:type="spellEnd"/>
      <w:r>
        <w:rPr>
          <w:rStyle w:val="Strong"/>
        </w:rPr>
        <w:t xml:space="preserve"> 3 Composition API</w:t>
      </w:r>
      <w:r>
        <w:t xml:space="preserve">, shared </w:t>
      </w:r>
      <w:proofErr w:type="spellStart"/>
      <w:r>
        <w:t>composables</w:t>
      </w:r>
      <w:proofErr w:type="spellEnd"/>
      <w:r>
        <w:t xml:space="preserve">, and stricter state boundaries so that feature delivery stayed flexible while reducing duplicated logic and cutting frontend maintenance effort by </w:t>
      </w:r>
      <w:r>
        <w:rPr>
          <w:rStyle w:val="Strong"/>
        </w:rPr>
        <w:t>26%</w:t>
      </w:r>
      <w:r>
        <w:t>.</w:t>
      </w:r>
    </w:p>
    <w:p w:rsidR="00792263" w:rsidRDefault="00792263" w:rsidP="00792263">
      <w:pPr>
        <w:pStyle w:val="NormalWeb"/>
        <w:numPr>
          <w:ilvl w:val="0"/>
          <w:numId w:val="39"/>
        </w:numPr>
        <w:jc w:val="both"/>
      </w:pPr>
      <w:r>
        <w:t xml:space="preserve">Strengthened authentication and authorization flows using </w:t>
      </w:r>
      <w:r>
        <w:rPr>
          <w:rStyle w:val="Strong"/>
        </w:rPr>
        <w:t>Spring Security</w:t>
      </w:r>
      <w:r>
        <w:t xml:space="preserve">, </w:t>
      </w:r>
      <w:r>
        <w:rPr>
          <w:rStyle w:val="Strong"/>
        </w:rPr>
        <w:t>JWT</w:t>
      </w:r>
      <w:r>
        <w:t>, and role-scoped endpoint policies, closing permission gaps in event management screens and improving audit readiness for enterprise customer reviews.</w:t>
      </w:r>
    </w:p>
    <w:p w:rsidR="00792263" w:rsidRDefault="00792263" w:rsidP="00792263">
      <w:pPr>
        <w:pStyle w:val="NormalWeb"/>
        <w:numPr>
          <w:ilvl w:val="0"/>
          <w:numId w:val="39"/>
        </w:numPr>
        <w:jc w:val="both"/>
      </w:pPr>
      <w:r>
        <w:t xml:space="preserve">Refactored legacy integration code that pulled webinar, CRM, and notification data into fragile chained handlers, replacing it with cleaner service orchestration and retry-safe processing that reduced failed sync jobs by </w:t>
      </w:r>
      <w:r>
        <w:rPr>
          <w:rStyle w:val="Strong"/>
        </w:rPr>
        <w:t>29%</w:t>
      </w:r>
      <w:r>
        <w:t>.</w:t>
      </w:r>
    </w:p>
    <w:p w:rsidR="00792263" w:rsidRDefault="00792263" w:rsidP="00792263">
      <w:pPr>
        <w:pStyle w:val="NormalWeb"/>
        <w:numPr>
          <w:ilvl w:val="0"/>
          <w:numId w:val="39"/>
        </w:numPr>
        <w:jc w:val="both"/>
      </w:pPr>
      <w:r>
        <w:t xml:space="preserve">Investigated intermittent </w:t>
      </w:r>
      <w:r>
        <w:rPr>
          <w:rStyle w:val="Strong"/>
        </w:rPr>
        <w:t>502/504</w:t>
      </w:r>
      <w:r>
        <w:t xml:space="preserve"> production issues by tracing request latency across gateway, application, and database layers, then tuning connection pooling and slow queries to reduce peak-hour timeout incidents by </w:t>
      </w:r>
      <w:r>
        <w:rPr>
          <w:rStyle w:val="Strong"/>
        </w:rPr>
        <w:t>33%</w:t>
      </w:r>
      <w:r>
        <w:t>.</w:t>
      </w:r>
    </w:p>
    <w:p w:rsidR="00792263" w:rsidRDefault="00792263" w:rsidP="00792263">
      <w:pPr>
        <w:pStyle w:val="NormalWeb"/>
        <w:numPr>
          <w:ilvl w:val="0"/>
          <w:numId w:val="39"/>
        </w:numPr>
        <w:jc w:val="both"/>
      </w:pPr>
      <w:r>
        <w:t>Introduced contract-first API review practices with clearer error envelopes and backward-compatible versioning, which improved collaboration between frontend and backend teams and reduced integration defects before release.</w:t>
      </w:r>
    </w:p>
    <w:p w:rsidR="00792263" w:rsidRDefault="00792263" w:rsidP="00792263">
      <w:pPr>
        <w:pStyle w:val="NormalWeb"/>
        <w:numPr>
          <w:ilvl w:val="0"/>
          <w:numId w:val="39"/>
        </w:numPr>
        <w:jc w:val="both"/>
      </w:pPr>
      <w:r>
        <w:t xml:space="preserve">Migrated selected organizer dashboards from older component patterns to </w:t>
      </w:r>
      <w:proofErr w:type="spellStart"/>
      <w:r>
        <w:rPr>
          <w:rStyle w:val="Strong"/>
        </w:rPr>
        <w:t>Vue</w:t>
      </w:r>
      <w:proofErr w:type="spellEnd"/>
      <w:r>
        <w:rPr>
          <w:rStyle w:val="Strong"/>
        </w:rPr>
        <w:t xml:space="preserve"> 3</w:t>
      </w:r>
      <w:r>
        <w:t xml:space="preserve"> with typed service adapters and cleaner </w:t>
      </w:r>
      <w:proofErr w:type="spellStart"/>
      <w:r>
        <w:t>async</w:t>
      </w:r>
      <w:proofErr w:type="spellEnd"/>
      <w:r>
        <w:t xml:space="preserve"> handling, making complex settings pages more stable while reducing client-side runtime errors by </w:t>
      </w:r>
      <w:r>
        <w:rPr>
          <w:rStyle w:val="Strong"/>
        </w:rPr>
        <w:t>24%</w:t>
      </w:r>
      <w:r>
        <w:t>.</w:t>
      </w:r>
    </w:p>
    <w:p w:rsidR="00792263" w:rsidRDefault="00792263" w:rsidP="00792263">
      <w:pPr>
        <w:pStyle w:val="NormalWeb"/>
        <w:numPr>
          <w:ilvl w:val="0"/>
          <w:numId w:val="39"/>
        </w:numPr>
        <w:jc w:val="both"/>
      </w:pPr>
      <w:r>
        <w:t>Added feature flag driven rollout logic for new attendee engagement capabilities so experimental functionality could be released gradually, improving production safety and shortening validation cycles for product launches.</w:t>
      </w:r>
    </w:p>
    <w:p w:rsidR="00792263" w:rsidRDefault="00792263" w:rsidP="00792263">
      <w:pPr>
        <w:pStyle w:val="NormalWeb"/>
        <w:numPr>
          <w:ilvl w:val="0"/>
          <w:numId w:val="39"/>
        </w:numPr>
        <w:jc w:val="both"/>
      </w:pPr>
      <w:r>
        <w:lastRenderedPageBreak/>
        <w:t>Partnered with product and design on complex workflow changes for session management, sponsor visibility, and attendee communication, translating ambiguous business rules into maintainable domain logic without destabilizing existing customer operations.</w:t>
      </w:r>
    </w:p>
    <w:p w:rsidR="008B6DE7" w:rsidRDefault="00B86EF9">
      <w:r>
        <w:rPr>
          <w:rFonts w:ascii="Arial" w:eastAsia="Arial" w:hAnsi="Arial" w:cs="Arial"/>
          <w:b/>
          <w:bCs/>
          <w:color w:val="3B2F2B"/>
          <w:sz w:val="21"/>
          <w:szCs w:val="21"/>
        </w:rPr>
        <w:t xml:space="preserve">Software Engineer | </w:t>
      </w:r>
      <w:proofErr w:type="spellStart"/>
      <w:r>
        <w:rPr>
          <w:rFonts w:ascii="Arial" w:eastAsia="Arial" w:hAnsi="Arial" w:cs="Arial"/>
          <w:b/>
          <w:bCs/>
          <w:color w:val="3B2F2B"/>
          <w:sz w:val="21"/>
          <w:szCs w:val="21"/>
        </w:rPr>
        <w:t>Sensidev</w:t>
      </w:r>
      <w:proofErr w:type="spellEnd"/>
    </w:p>
    <w:p w:rsidR="008B6DE7" w:rsidRDefault="00B86EF9" w:rsidP="00792263">
      <w:pPr>
        <w:tabs>
          <w:tab w:val="left" w:pos="6061"/>
        </w:tabs>
      </w:pPr>
      <w:r>
        <w:rPr>
          <w:rFonts w:ascii="Arial" w:eastAsia="Arial" w:hAnsi="Arial" w:cs="Arial"/>
          <w:color w:val="6B6B6B"/>
          <w:sz w:val="19"/>
          <w:szCs w:val="19"/>
        </w:rPr>
        <w:t>January 2021 - December 2023</w:t>
      </w:r>
      <w:r w:rsidR="00792263">
        <w:rPr>
          <w:rFonts w:ascii="Arial" w:eastAsia="Arial" w:hAnsi="Arial" w:cs="Arial"/>
          <w:color w:val="6B6B6B"/>
          <w:sz w:val="19"/>
          <w:szCs w:val="19"/>
        </w:rPr>
        <w:tab/>
      </w:r>
    </w:p>
    <w:p w:rsidR="00792263" w:rsidRDefault="00792263" w:rsidP="00792263">
      <w:pPr>
        <w:pStyle w:val="NormalWeb"/>
        <w:numPr>
          <w:ilvl w:val="0"/>
          <w:numId w:val="40"/>
        </w:numPr>
        <w:jc w:val="both"/>
      </w:pPr>
      <w:r>
        <w:t xml:space="preserve">Built backend services for business process and data-heavy web applications using </w:t>
      </w:r>
      <w:r>
        <w:rPr>
          <w:rStyle w:val="Strong"/>
        </w:rPr>
        <w:t>Java 11–17</w:t>
      </w:r>
      <w:r>
        <w:t xml:space="preserve">, </w:t>
      </w:r>
      <w:r>
        <w:rPr>
          <w:rStyle w:val="Strong"/>
        </w:rPr>
        <w:t>Spring Boot</w:t>
      </w:r>
      <w:r>
        <w:t xml:space="preserve">, and </w:t>
      </w:r>
      <w:proofErr w:type="spellStart"/>
      <w:r>
        <w:rPr>
          <w:rStyle w:val="Strong"/>
        </w:rPr>
        <w:t>Vue</w:t>
      </w:r>
      <w:proofErr w:type="spellEnd"/>
      <w:r>
        <w:rPr>
          <w:rStyle w:val="Strong"/>
        </w:rPr>
        <w:t xml:space="preserve"> 3</w:t>
      </w:r>
      <w:r>
        <w:t xml:space="preserve">, delivering secure, integration-focused features that improved workflow completion speed by </w:t>
      </w:r>
      <w:r>
        <w:rPr>
          <w:rStyle w:val="Strong"/>
        </w:rPr>
        <w:t>28%</w:t>
      </w:r>
      <w:r>
        <w:t xml:space="preserve"> across client-facing systems.</w:t>
      </w:r>
    </w:p>
    <w:p w:rsidR="00792263" w:rsidRDefault="00792263" w:rsidP="00792263">
      <w:pPr>
        <w:pStyle w:val="NormalWeb"/>
        <w:numPr>
          <w:ilvl w:val="0"/>
          <w:numId w:val="40"/>
        </w:numPr>
        <w:jc w:val="both"/>
      </w:pPr>
      <w:r>
        <w:t xml:space="preserve">Implemented modular frontend screens in </w:t>
      </w:r>
      <w:proofErr w:type="spellStart"/>
      <w:r>
        <w:rPr>
          <w:rStyle w:val="Strong"/>
        </w:rPr>
        <w:t>Vue</w:t>
      </w:r>
      <w:proofErr w:type="spellEnd"/>
      <w:r>
        <w:rPr>
          <w:rStyle w:val="Strong"/>
        </w:rPr>
        <w:t xml:space="preserve"> 3</w:t>
      </w:r>
      <w:r>
        <w:t xml:space="preserve"> for administrative and reporting workflows, introducing reusable table, filter, and form patterns that reduced duplicated implementation effort by </w:t>
      </w:r>
      <w:r>
        <w:rPr>
          <w:rStyle w:val="Strong"/>
        </w:rPr>
        <w:t>25%</w:t>
      </w:r>
      <w:r>
        <w:t xml:space="preserve"> and improved consistency across releases.</w:t>
      </w:r>
    </w:p>
    <w:p w:rsidR="00792263" w:rsidRDefault="00792263" w:rsidP="00792263">
      <w:pPr>
        <w:pStyle w:val="NormalWeb"/>
        <w:numPr>
          <w:ilvl w:val="0"/>
          <w:numId w:val="40"/>
        </w:numPr>
        <w:jc w:val="both"/>
      </w:pPr>
      <w:r>
        <w:t xml:space="preserve">Designed and maintained REST APIs for document, approval, and case-style workflows, adding stronger validation and clearer error contracts that reduced malformed request incidents and lowered support overhead by </w:t>
      </w:r>
      <w:r>
        <w:rPr>
          <w:rStyle w:val="Strong"/>
        </w:rPr>
        <w:t>21%</w:t>
      </w:r>
      <w:r>
        <w:t>.</w:t>
      </w:r>
    </w:p>
    <w:p w:rsidR="00792263" w:rsidRDefault="00792263" w:rsidP="00792263">
      <w:pPr>
        <w:pStyle w:val="NormalWeb"/>
        <w:numPr>
          <w:ilvl w:val="0"/>
          <w:numId w:val="40"/>
        </w:numPr>
        <w:jc w:val="both"/>
      </w:pPr>
      <w:r>
        <w:t xml:space="preserve">Solved a persistent </w:t>
      </w:r>
      <w:proofErr w:type="spellStart"/>
      <w:r>
        <w:t>timezone</w:t>
      </w:r>
      <w:proofErr w:type="spellEnd"/>
      <w:r>
        <w:t xml:space="preserve"> and date serialization issue between browser forms, backend DTO mapping, and database storage that had caused incorrect schedule rendering, improving data accuracy and cutting related bug reports by </w:t>
      </w:r>
      <w:r>
        <w:rPr>
          <w:rStyle w:val="Strong"/>
        </w:rPr>
        <w:t>38%</w:t>
      </w:r>
      <w:r>
        <w:t>.</w:t>
      </w:r>
    </w:p>
    <w:p w:rsidR="00792263" w:rsidRDefault="00792263" w:rsidP="00792263">
      <w:pPr>
        <w:pStyle w:val="NormalWeb"/>
        <w:numPr>
          <w:ilvl w:val="0"/>
          <w:numId w:val="40"/>
        </w:numPr>
        <w:jc w:val="both"/>
      </w:pPr>
      <w:r>
        <w:t xml:space="preserve">Migrated selected legacy modules from older </w:t>
      </w:r>
      <w:proofErr w:type="spellStart"/>
      <w:r>
        <w:rPr>
          <w:rStyle w:val="Strong"/>
        </w:rPr>
        <w:t>Vue</w:t>
      </w:r>
      <w:proofErr w:type="spellEnd"/>
      <w:r>
        <w:rPr>
          <w:rStyle w:val="Strong"/>
        </w:rPr>
        <w:t xml:space="preserve"> 2</w:t>
      </w:r>
      <w:r>
        <w:t xml:space="preserve"> structures to </w:t>
      </w:r>
      <w:proofErr w:type="spellStart"/>
      <w:r>
        <w:rPr>
          <w:rStyle w:val="Strong"/>
        </w:rPr>
        <w:t>Vue</w:t>
      </w:r>
      <w:proofErr w:type="spellEnd"/>
      <w:r>
        <w:rPr>
          <w:rStyle w:val="Strong"/>
        </w:rPr>
        <w:t xml:space="preserve"> 3</w:t>
      </w:r>
      <w:r>
        <w:t xml:space="preserve"> Composition API patterns, preserving business behavior while reducing component complexity and making future enhancements materially easier for the team.</w:t>
      </w:r>
    </w:p>
    <w:p w:rsidR="00792263" w:rsidRDefault="00792263" w:rsidP="00792263">
      <w:pPr>
        <w:pStyle w:val="NormalWeb"/>
        <w:numPr>
          <w:ilvl w:val="0"/>
          <w:numId w:val="40"/>
        </w:numPr>
        <w:jc w:val="both"/>
      </w:pPr>
      <w:r>
        <w:t xml:space="preserve">Refined database access strategies and query shapes for reporting-heavy screens, removing unnecessary joins and unbounded queries so that large customer datasets loaded more predictably and average query time improved by </w:t>
      </w:r>
      <w:r>
        <w:rPr>
          <w:rStyle w:val="Strong"/>
        </w:rPr>
        <w:t>32%</w:t>
      </w:r>
      <w:r>
        <w:t>.</w:t>
      </w:r>
    </w:p>
    <w:p w:rsidR="00792263" w:rsidRDefault="00792263" w:rsidP="00792263">
      <w:pPr>
        <w:pStyle w:val="NormalWeb"/>
        <w:numPr>
          <w:ilvl w:val="0"/>
          <w:numId w:val="40"/>
        </w:numPr>
        <w:jc w:val="both"/>
      </w:pPr>
      <w:r>
        <w:t>Added asynchronous job handling for export and notification tasks to keep long-running operations away from synchronous request flows, which reduced UI blocking behavior and improved successful completion rates under heavier usage.</w:t>
      </w:r>
    </w:p>
    <w:p w:rsidR="00792263" w:rsidRDefault="00792263" w:rsidP="00792263">
      <w:pPr>
        <w:pStyle w:val="NormalWeb"/>
        <w:numPr>
          <w:ilvl w:val="0"/>
          <w:numId w:val="40"/>
        </w:numPr>
        <w:jc w:val="both"/>
      </w:pPr>
      <w:r>
        <w:t>Improved role-based access handling across backend and frontend layers by tightening route guards, endpoint permissions, and action visibility rules, preventing inconsistent entitlement behavior that had surfaced in QA and client demos.</w:t>
      </w:r>
    </w:p>
    <w:p w:rsidR="00792263" w:rsidRDefault="00792263" w:rsidP="00792263">
      <w:pPr>
        <w:pStyle w:val="NormalWeb"/>
        <w:numPr>
          <w:ilvl w:val="0"/>
          <w:numId w:val="40"/>
        </w:numPr>
        <w:jc w:val="both"/>
      </w:pPr>
      <w:r>
        <w:t xml:space="preserve">Resolved an issue where uploaded files occasionally appeared missing because transaction completion and storage confirmation were not sequenced reliably, </w:t>
      </w:r>
      <w:proofErr w:type="gramStart"/>
      <w:r>
        <w:t>then</w:t>
      </w:r>
      <w:proofErr w:type="gramEnd"/>
      <w:r>
        <w:t xml:space="preserve"> reworked the processing flow to improve upload reliability by </w:t>
      </w:r>
      <w:r>
        <w:rPr>
          <w:rStyle w:val="Strong"/>
        </w:rPr>
        <w:t>30%</w:t>
      </w:r>
      <w:r>
        <w:t>.</w:t>
      </w:r>
    </w:p>
    <w:p w:rsidR="00792263" w:rsidRDefault="00792263" w:rsidP="00792263">
      <w:pPr>
        <w:pStyle w:val="NormalWeb"/>
        <w:numPr>
          <w:ilvl w:val="0"/>
          <w:numId w:val="40"/>
        </w:numPr>
        <w:jc w:val="both"/>
      </w:pPr>
      <w:r>
        <w:t>Contributed to CI quality improvements with stronger build validation, integration checks, and release packaging discipline, reducing last-minute deployment issues and improving team confidence when shipping cross-module updates.</w:t>
      </w:r>
    </w:p>
    <w:p w:rsidR="00792263" w:rsidRDefault="00792263" w:rsidP="00792263">
      <w:pPr>
        <w:pStyle w:val="NormalWeb"/>
        <w:numPr>
          <w:ilvl w:val="0"/>
          <w:numId w:val="40"/>
        </w:numPr>
        <w:jc w:val="both"/>
      </w:pPr>
      <w:r>
        <w:t>Worked closely with analysts and delivery stakeholders to translate changing client requirements into practical technical increments, balancing short-term delivery needs with code quality and helping the team sustain predictable implementation velocity.</w:t>
      </w:r>
    </w:p>
    <w:p w:rsidR="008B6DE7" w:rsidRDefault="00B86EF9">
      <w:r>
        <w:rPr>
          <w:rFonts w:ascii="Arial" w:eastAsia="Arial" w:hAnsi="Arial" w:cs="Arial"/>
          <w:b/>
          <w:bCs/>
          <w:color w:val="3B2F2B"/>
          <w:sz w:val="21"/>
          <w:szCs w:val="21"/>
        </w:rPr>
        <w:t>Software Engineer | Infinite Loop</w:t>
      </w:r>
    </w:p>
    <w:p w:rsidR="008B6DE7" w:rsidRDefault="00B86EF9">
      <w:r>
        <w:rPr>
          <w:rFonts w:ascii="Arial" w:eastAsia="Arial" w:hAnsi="Arial" w:cs="Arial"/>
          <w:color w:val="6B6B6B"/>
          <w:sz w:val="19"/>
          <w:szCs w:val="19"/>
        </w:rPr>
        <w:t>June 2017 - December 2020</w:t>
      </w:r>
    </w:p>
    <w:p w:rsidR="00792263" w:rsidRDefault="00792263" w:rsidP="00792263">
      <w:pPr>
        <w:pStyle w:val="NormalWeb"/>
        <w:numPr>
          <w:ilvl w:val="0"/>
          <w:numId w:val="41"/>
        </w:numPr>
        <w:jc w:val="both"/>
      </w:pPr>
      <w:r>
        <w:t xml:space="preserve">Delivered full-stack product features using </w:t>
      </w:r>
      <w:r>
        <w:rPr>
          <w:rStyle w:val="Strong"/>
        </w:rPr>
        <w:t>Java 8–11</w:t>
      </w:r>
      <w:r>
        <w:t xml:space="preserve">, </w:t>
      </w:r>
      <w:r>
        <w:rPr>
          <w:rStyle w:val="Strong"/>
        </w:rPr>
        <w:t>Spring Boot</w:t>
      </w:r>
      <w:r>
        <w:t xml:space="preserve">, </w:t>
      </w:r>
      <w:proofErr w:type="spellStart"/>
      <w:r>
        <w:rPr>
          <w:rStyle w:val="Strong"/>
        </w:rPr>
        <w:t>Vue</w:t>
      </w:r>
      <w:proofErr w:type="spellEnd"/>
      <w:r>
        <w:rPr>
          <w:rStyle w:val="Strong"/>
        </w:rPr>
        <w:t xml:space="preserve"> 2</w:t>
      </w:r>
      <w:r>
        <w:t xml:space="preserve">, and early </w:t>
      </w:r>
      <w:proofErr w:type="spellStart"/>
      <w:r>
        <w:rPr>
          <w:rStyle w:val="Strong"/>
        </w:rPr>
        <w:t>Nuxt</w:t>
      </w:r>
      <w:proofErr w:type="spellEnd"/>
      <w:r>
        <w:rPr>
          <w:rStyle w:val="Strong"/>
        </w:rPr>
        <w:t xml:space="preserve"> 2</w:t>
      </w:r>
      <w:r>
        <w:t xml:space="preserve"> adoption for customer portals, improving dashboard responsiveness by </w:t>
      </w:r>
      <w:r>
        <w:rPr>
          <w:rStyle w:val="Strong"/>
        </w:rPr>
        <w:t>23%</w:t>
      </w:r>
      <w:r>
        <w:t xml:space="preserve"> and reducing repeated UI rework during iterative releases.</w:t>
      </w:r>
    </w:p>
    <w:p w:rsidR="00792263" w:rsidRDefault="00792263" w:rsidP="00792263">
      <w:pPr>
        <w:pStyle w:val="NormalWeb"/>
        <w:numPr>
          <w:ilvl w:val="0"/>
          <w:numId w:val="41"/>
        </w:numPr>
        <w:jc w:val="both"/>
      </w:pPr>
      <w:r>
        <w:t>Built secure backend services for account, transaction, and operational workflow modules, structuring controller, service, and repository layers to support cleaner testing, easier debugging, and more maintainable long-term feature growth.</w:t>
      </w:r>
    </w:p>
    <w:p w:rsidR="00792263" w:rsidRDefault="00792263" w:rsidP="00792263">
      <w:pPr>
        <w:pStyle w:val="NormalWeb"/>
        <w:numPr>
          <w:ilvl w:val="0"/>
          <w:numId w:val="41"/>
        </w:numPr>
        <w:jc w:val="both"/>
      </w:pPr>
      <w:r>
        <w:t xml:space="preserve">Introduced </w:t>
      </w:r>
      <w:proofErr w:type="spellStart"/>
      <w:r>
        <w:rPr>
          <w:rStyle w:val="Strong"/>
        </w:rPr>
        <w:t>Nuxt</w:t>
      </w:r>
      <w:proofErr w:type="spellEnd"/>
      <w:r>
        <w:rPr>
          <w:rStyle w:val="Strong"/>
        </w:rPr>
        <w:t xml:space="preserve"> 2</w:t>
      </w:r>
      <w:r>
        <w:t xml:space="preserve"> for selected customer-facing modules where SSR and cleaner route organization improved public page performance, reduced manual bootstrapping complexity, and supported a more structured frontend delivery model.</w:t>
      </w:r>
    </w:p>
    <w:p w:rsidR="00792263" w:rsidRDefault="00792263" w:rsidP="00792263">
      <w:pPr>
        <w:pStyle w:val="NormalWeb"/>
        <w:numPr>
          <w:ilvl w:val="0"/>
          <w:numId w:val="41"/>
        </w:numPr>
        <w:jc w:val="both"/>
      </w:pPr>
      <w:r>
        <w:lastRenderedPageBreak/>
        <w:t xml:space="preserve">Fixed a difficult stale-data issue caused by aggressive client caching combined with delayed backend propagation, then reworked cache expiry and refresh sequencing to reduce data mismatch complaints by </w:t>
      </w:r>
      <w:r>
        <w:rPr>
          <w:rStyle w:val="Strong"/>
        </w:rPr>
        <w:t>36%</w:t>
      </w:r>
      <w:r>
        <w:t>.</w:t>
      </w:r>
    </w:p>
    <w:p w:rsidR="00792263" w:rsidRDefault="00792263" w:rsidP="00792263">
      <w:pPr>
        <w:pStyle w:val="NormalWeb"/>
        <w:numPr>
          <w:ilvl w:val="0"/>
          <w:numId w:val="41"/>
        </w:numPr>
        <w:jc w:val="both"/>
      </w:pPr>
      <w:r>
        <w:t xml:space="preserve">Expanded reusable </w:t>
      </w:r>
      <w:proofErr w:type="spellStart"/>
      <w:r>
        <w:rPr>
          <w:rStyle w:val="Strong"/>
        </w:rPr>
        <w:t>Vue</w:t>
      </w:r>
      <w:proofErr w:type="spellEnd"/>
      <w:r>
        <w:rPr>
          <w:rStyle w:val="Strong"/>
        </w:rPr>
        <w:t xml:space="preserve"> 2</w:t>
      </w:r>
      <w:r>
        <w:t xml:space="preserve"> component libraries for forms, data grids, and status indicators so that new workflows could be delivered faster while keeping UI behavior more predictable across teams and product areas.</w:t>
      </w:r>
    </w:p>
    <w:p w:rsidR="00792263" w:rsidRDefault="00792263" w:rsidP="00792263">
      <w:pPr>
        <w:pStyle w:val="NormalWeb"/>
        <w:numPr>
          <w:ilvl w:val="0"/>
          <w:numId w:val="41"/>
        </w:numPr>
        <w:jc w:val="both"/>
      </w:pPr>
      <w:r>
        <w:t xml:space="preserve">Improved database-heavy endpoints by adding targeted indexes, refining sort and filter behavior, and reducing unnecessary payload expansion, which lowered average response time by </w:t>
      </w:r>
      <w:r>
        <w:rPr>
          <w:rStyle w:val="Strong"/>
        </w:rPr>
        <w:t>29%</w:t>
      </w:r>
      <w:r>
        <w:t xml:space="preserve"> for commonly used operational screens.</w:t>
      </w:r>
    </w:p>
    <w:p w:rsidR="00792263" w:rsidRDefault="00792263" w:rsidP="00792263">
      <w:pPr>
        <w:pStyle w:val="NormalWeb"/>
        <w:numPr>
          <w:ilvl w:val="0"/>
          <w:numId w:val="41"/>
        </w:numPr>
        <w:jc w:val="both"/>
      </w:pPr>
      <w:r>
        <w:t xml:space="preserve">Resolved duplicate record creation in retry-prone submission flows by introducing request </w:t>
      </w:r>
      <w:proofErr w:type="spellStart"/>
      <w:r>
        <w:t>idempotency</w:t>
      </w:r>
      <w:proofErr w:type="spellEnd"/>
      <w:r>
        <w:t xml:space="preserve"> controls and stronger persistence checks, preventing repeated writes and reducing cleanup work for operations teams by </w:t>
      </w:r>
      <w:r>
        <w:rPr>
          <w:rStyle w:val="Strong"/>
        </w:rPr>
        <w:t>27%</w:t>
      </w:r>
      <w:r>
        <w:t>.</w:t>
      </w:r>
    </w:p>
    <w:p w:rsidR="00792263" w:rsidRDefault="00792263" w:rsidP="00792263">
      <w:pPr>
        <w:pStyle w:val="NormalWeb"/>
        <w:numPr>
          <w:ilvl w:val="0"/>
          <w:numId w:val="41"/>
        </w:numPr>
        <w:jc w:val="both"/>
      </w:pPr>
      <w:r>
        <w:t>Integrated third-party services for messaging, data import, and status synchronization, adding better retry handling and diagnostic logging so external failures became easier to isolate and customer impact stayed lower during partner outages.</w:t>
      </w:r>
    </w:p>
    <w:p w:rsidR="00792263" w:rsidRDefault="00792263" w:rsidP="00792263">
      <w:pPr>
        <w:pStyle w:val="NormalWeb"/>
        <w:numPr>
          <w:ilvl w:val="0"/>
          <w:numId w:val="41"/>
        </w:numPr>
        <w:jc w:val="both"/>
      </w:pPr>
      <w:r>
        <w:t>Helped stabilize release cycles by improving environment parity, build scripts, and rollback readiness, which reduced deployment-related defects and gave the team a more dependable path for shipping multi-feature iterations.</w:t>
      </w:r>
    </w:p>
    <w:p w:rsidR="00792263" w:rsidRDefault="00792263" w:rsidP="00792263">
      <w:pPr>
        <w:pStyle w:val="NormalWeb"/>
        <w:numPr>
          <w:ilvl w:val="0"/>
          <w:numId w:val="41"/>
        </w:numPr>
        <w:jc w:val="both"/>
      </w:pPr>
      <w:r>
        <w:t>Worked across backend and frontend defects with a flexible full-stack approach, handling bug triage, root-cause analysis, and targeted refactoring so that business-critical modules remained stable during aggressive roadmap expansion.</w:t>
      </w:r>
    </w:p>
    <w:p w:rsidR="008B6DE7" w:rsidRDefault="00B86EF9">
      <w:r>
        <w:rPr>
          <w:rFonts w:ascii="Arial" w:eastAsia="Arial" w:hAnsi="Arial" w:cs="Arial"/>
          <w:b/>
          <w:bCs/>
          <w:color w:val="3B2F2B"/>
          <w:sz w:val="21"/>
          <w:szCs w:val="21"/>
        </w:rPr>
        <w:t xml:space="preserve">Software Developer | </w:t>
      </w:r>
      <w:proofErr w:type="spellStart"/>
      <w:r>
        <w:rPr>
          <w:rFonts w:ascii="Arial" w:eastAsia="Arial" w:hAnsi="Arial" w:cs="Arial"/>
          <w:b/>
          <w:bCs/>
          <w:color w:val="3B2F2B"/>
          <w:sz w:val="21"/>
          <w:szCs w:val="21"/>
        </w:rPr>
        <w:t>Devbridge</w:t>
      </w:r>
      <w:proofErr w:type="spellEnd"/>
    </w:p>
    <w:p w:rsidR="008B6DE7" w:rsidRDefault="00B86EF9">
      <w:r>
        <w:rPr>
          <w:rFonts w:ascii="Arial" w:eastAsia="Arial" w:hAnsi="Arial" w:cs="Arial"/>
          <w:color w:val="6B6B6B"/>
          <w:sz w:val="19"/>
          <w:szCs w:val="19"/>
        </w:rPr>
        <w:t>September 2014 - May 2017</w:t>
      </w:r>
    </w:p>
    <w:p w:rsidR="00792263" w:rsidRDefault="00792263" w:rsidP="00792263">
      <w:pPr>
        <w:pStyle w:val="NormalWeb"/>
        <w:numPr>
          <w:ilvl w:val="0"/>
          <w:numId w:val="42"/>
        </w:numPr>
        <w:jc w:val="both"/>
      </w:pPr>
      <w:r>
        <w:t xml:space="preserve">Developed business web applications using </w:t>
      </w:r>
      <w:r>
        <w:rPr>
          <w:rStyle w:val="Strong"/>
        </w:rPr>
        <w:t>Java 8</w:t>
      </w:r>
      <w:r>
        <w:t xml:space="preserve">, </w:t>
      </w:r>
      <w:r>
        <w:rPr>
          <w:rStyle w:val="Strong"/>
        </w:rPr>
        <w:t>Spring MVC/Spring Boot</w:t>
      </w:r>
      <w:r>
        <w:t xml:space="preserve">, </w:t>
      </w:r>
      <w:proofErr w:type="spellStart"/>
      <w:r>
        <w:rPr>
          <w:rStyle w:val="Strong"/>
        </w:rPr>
        <w:t>Vue</w:t>
      </w:r>
      <w:proofErr w:type="spellEnd"/>
      <w:r>
        <w:rPr>
          <w:rStyle w:val="Strong"/>
        </w:rPr>
        <w:t xml:space="preserve"> 2</w:t>
      </w:r>
      <w:r>
        <w:t xml:space="preserve">, and relational database systems, contributing to internal and customer-facing platforms that improved operational workflow efficiency by </w:t>
      </w:r>
      <w:r>
        <w:rPr>
          <w:rStyle w:val="Strong"/>
        </w:rPr>
        <w:t>19%</w:t>
      </w:r>
      <w:r>
        <w:t>.</w:t>
      </w:r>
    </w:p>
    <w:p w:rsidR="00792263" w:rsidRDefault="00792263" w:rsidP="00792263">
      <w:pPr>
        <w:pStyle w:val="NormalWeb"/>
        <w:numPr>
          <w:ilvl w:val="0"/>
          <w:numId w:val="42"/>
        </w:numPr>
        <w:jc w:val="both"/>
      </w:pPr>
      <w:r>
        <w:t>Built maintainable CRUD and process-driven modules with structured service layers, validation rules, and server-backed UI flows, helping older monolithic systems evolve without destabilizing existing business-critical functionality.</w:t>
      </w:r>
    </w:p>
    <w:p w:rsidR="00792263" w:rsidRDefault="00792263" w:rsidP="00792263">
      <w:pPr>
        <w:pStyle w:val="NormalWeb"/>
        <w:numPr>
          <w:ilvl w:val="0"/>
          <w:numId w:val="42"/>
        </w:numPr>
        <w:jc w:val="both"/>
      </w:pPr>
      <w:r>
        <w:t xml:space="preserve">Implemented interactive frontend screens in </w:t>
      </w:r>
      <w:proofErr w:type="spellStart"/>
      <w:r>
        <w:rPr>
          <w:rStyle w:val="Strong"/>
        </w:rPr>
        <w:t>Vue</w:t>
      </w:r>
      <w:proofErr w:type="spellEnd"/>
      <w:r>
        <w:rPr>
          <w:rStyle w:val="Strong"/>
        </w:rPr>
        <w:t xml:space="preserve"> 2</w:t>
      </w:r>
      <w:r>
        <w:t xml:space="preserve"> for dashboards, forms, and record management pages, improving usability and reducing page refresh dependency while making user flows more responsive for operations teams.</w:t>
      </w:r>
    </w:p>
    <w:p w:rsidR="00792263" w:rsidRDefault="00792263" w:rsidP="00792263">
      <w:pPr>
        <w:pStyle w:val="NormalWeb"/>
        <w:numPr>
          <w:ilvl w:val="0"/>
          <w:numId w:val="42"/>
        </w:numPr>
        <w:jc w:val="both"/>
      </w:pPr>
      <w:r>
        <w:t xml:space="preserve">Resolved a recurring form submission defect where partial validation passed on the client but failed inconsistently on the server, then aligned validation rules across layers to reduce submission errors by </w:t>
      </w:r>
      <w:r>
        <w:rPr>
          <w:rStyle w:val="Strong"/>
        </w:rPr>
        <w:t>35%</w:t>
      </w:r>
      <w:r>
        <w:t>.</w:t>
      </w:r>
    </w:p>
    <w:p w:rsidR="00792263" w:rsidRDefault="00792263" w:rsidP="00792263">
      <w:pPr>
        <w:pStyle w:val="NormalWeb"/>
        <w:numPr>
          <w:ilvl w:val="0"/>
          <w:numId w:val="42"/>
        </w:numPr>
        <w:jc w:val="both"/>
      </w:pPr>
      <w:r>
        <w:t>Supported gradual migration from older server-rendered patterns toward component-based frontend architecture, allowing the team to introduce more maintainable UI behavior without requiring a disruptive full-platform rewrite.</w:t>
      </w:r>
    </w:p>
    <w:p w:rsidR="00792263" w:rsidRDefault="00792263" w:rsidP="00792263">
      <w:pPr>
        <w:pStyle w:val="NormalWeb"/>
        <w:numPr>
          <w:ilvl w:val="0"/>
          <w:numId w:val="42"/>
        </w:numPr>
        <w:jc w:val="both"/>
      </w:pPr>
      <w:r>
        <w:t xml:space="preserve">Improved SQL query performance for reporting and lookup views by refining joins, indexes, and pagination logic, which reduced slow-screen complaints and improved data retrieval times by </w:t>
      </w:r>
      <w:r>
        <w:rPr>
          <w:rStyle w:val="Strong"/>
        </w:rPr>
        <w:t>24%</w:t>
      </w:r>
      <w:r>
        <w:t xml:space="preserve"> on heavily used pages.</w:t>
      </w:r>
    </w:p>
    <w:p w:rsidR="00792263" w:rsidRDefault="00792263" w:rsidP="00792263">
      <w:pPr>
        <w:pStyle w:val="NormalWeb"/>
        <w:numPr>
          <w:ilvl w:val="0"/>
          <w:numId w:val="42"/>
        </w:numPr>
        <w:jc w:val="both"/>
      </w:pPr>
      <w:r>
        <w:t>Strengthened integration reliability for email, document, and background processing functions by improving exception handling and operational logging, making production bugs easier to diagnose and faster to resolve.</w:t>
      </w:r>
    </w:p>
    <w:p w:rsidR="00792263" w:rsidRDefault="00792263" w:rsidP="00792263">
      <w:pPr>
        <w:pStyle w:val="NormalWeb"/>
        <w:numPr>
          <w:ilvl w:val="0"/>
          <w:numId w:val="42"/>
        </w:numPr>
        <w:jc w:val="both"/>
      </w:pPr>
      <w:r>
        <w:t>Worked closely with senior engineers to implement new features, fix production issues, and adapt legacy code to newer framework practices, building a flexible foundation that supported later modernization work across the stack.</w:t>
      </w:r>
    </w:p>
    <w:p w:rsidR="00792263" w:rsidRDefault="00792263" w:rsidP="00792263">
      <w:pPr>
        <w:pStyle w:val="NormalWeb"/>
        <w:numPr>
          <w:ilvl w:val="0"/>
          <w:numId w:val="42"/>
        </w:numPr>
        <w:jc w:val="both"/>
      </w:pPr>
      <w:r>
        <w:t>Added test coverage and release discipline around key modules so regressions were detected earlier, improving delivery confidence and reducing avoidable defects during coordinated customer-facing deployments.</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rsidP="00CC7F9B">
            <w:pPr>
              <w:jc w:val="center"/>
            </w:pPr>
            <w:r>
              <w:rPr>
                <w:rFonts w:ascii="Arial" w:eastAsia="Arial" w:hAnsi="Arial" w:cs="Arial"/>
                <w:b/>
                <w:bCs/>
                <w:color w:val="3B2F2B"/>
                <w:sz w:val="22"/>
                <w:szCs w:val="22"/>
              </w:rPr>
              <w:lastRenderedPageBreak/>
              <w:t>Skills</w:t>
            </w:r>
          </w:p>
        </w:tc>
      </w:tr>
    </w:tbl>
    <w:p w:rsidR="00792263" w:rsidRDefault="00792263" w:rsidP="00792263">
      <w:pPr>
        <w:pStyle w:val="NormalWeb"/>
        <w:numPr>
          <w:ilvl w:val="0"/>
          <w:numId w:val="43"/>
        </w:numPr>
        <w:jc w:val="both"/>
      </w:pPr>
      <w:r>
        <w:rPr>
          <w:rStyle w:val="Strong"/>
        </w:rPr>
        <w:t>Frontend:</w:t>
      </w:r>
      <w:r>
        <w:t xml:space="preserve"> </w:t>
      </w:r>
      <w:proofErr w:type="spellStart"/>
      <w:r>
        <w:rPr>
          <w:rStyle w:val="Strong"/>
        </w:rPr>
        <w:t>Vue</w:t>
      </w:r>
      <w:proofErr w:type="spellEnd"/>
      <w:r>
        <w:rPr>
          <w:rStyle w:val="Strong"/>
        </w:rPr>
        <w:t xml:space="preserve"> 2.x–3.x</w:t>
      </w:r>
      <w:r>
        <w:t xml:space="preserve">, </w:t>
      </w:r>
      <w:proofErr w:type="spellStart"/>
      <w:r>
        <w:rPr>
          <w:rStyle w:val="Strong"/>
        </w:rPr>
        <w:t>Nuxt</w:t>
      </w:r>
      <w:proofErr w:type="spellEnd"/>
      <w:r>
        <w:rPr>
          <w:rStyle w:val="Strong"/>
        </w:rPr>
        <w:t xml:space="preserve"> 2.x–3.x</w:t>
      </w:r>
      <w:r>
        <w:t xml:space="preserve">, JavaScript, </w:t>
      </w:r>
      <w:proofErr w:type="spellStart"/>
      <w:r>
        <w:t>TypeScript</w:t>
      </w:r>
      <w:proofErr w:type="spellEnd"/>
      <w:r>
        <w:t xml:space="preserve">, HTML5, CSS3, Sass, </w:t>
      </w:r>
      <w:proofErr w:type="spellStart"/>
      <w:r>
        <w:t>Pinia</w:t>
      </w:r>
      <w:proofErr w:type="spellEnd"/>
      <w:r>
        <w:t xml:space="preserve">, </w:t>
      </w:r>
      <w:proofErr w:type="spellStart"/>
      <w:r>
        <w:t>Vue</w:t>
      </w:r>
      <w:proofErr w:type="spellEnd"/>
      <w:r>
        <w:t xml:space="preserve"> Router, Composition API, SSR, responsive UI architecture</w:t>
      </w:r>
    </w:p>
    <w:p w:rsidR="00792263" w:rsidRDefault="00792263" w:rsidP="00792263">
      <w:pPr>
        <w:pStyle w:val="NormalWeb"/>
        <w:numPr>
          <w:ilvl w:val="0"/>
          <w:numId w:val="43"/>
        </w:numPr>
        <w:jc w:val="both"/>
      </w:pPr>
      <w:r>
        <w:rPr>
          <w:rStyle w:val="Strong"/>
        </w:rPr>
        <w:t>Backend:</w:t>
      </w:r>
      <w:r>
        <w:t xml:space="preserve"> </w:t>
      </w:r>
      <w:r>
        <w:rPr>
          <w:rStyle w:val="Strong"/>
        </w:rPr>
        <w:t>Java 8–21</w:t>
      </w:r>
      <w:r>
        <w:t xml:space="preserve">, </w:t>
      </w:r>
      <w:r>
        <w:rPr>
          <w:rStyle w:val="Strong"/>
        </w:rPr>
        <w:t>Spring Framework</w:t>
      </w:r>
      <w:r>
        <w:t xml:space="preserve">, </w:t>
      </w:r>
      <w:r>
        <w:rPr>
          <w:rStyle w:val="Strong"/>
        </w:rPr>
        <w:t>Spring Boot 2.x–3.x</w:t>
      </w:r>
      <w:r>
        <w:t xml:space="preserve">, Spring MVC, Spring Security, REST API design, JWT, Hibernate, JPA, </w:t>
      </w:r>
      <w:proofErr w:type="spellStart"/>
      <w:r>
        <w:t>microservices</w:t>
      </w:r>
      <w:proofErr w:type="spellEnd"/>
      <w:r>
        <w:t>, modular monolith patterns</w:t>
      </w:r>
    </w:p>
    <w:p w:rsidR="00792263" w:rsidRDefault="00792263" w:rsidP="00792263">
      <w:pPr>
        <w:pStyle w:val="NormalWeb"/>
        <w:numPr>
          <w:ilvl w:val="0"/>
          <w:numId w:val="43"/>
        </w:numPr>
        <w:jc w:val="both"/>
      </w:pPr>
      <w:r>
        <w:rPr>
          <w:rStyle w:val="Strong"/>
        </w:rPr>
        <w:t>Database &amp; Data:</w:t>
      </w:r>
      <w:r>
        <w:t xml:space="preserve"> PostgreSQL, MySQL, SQL Server, </w:t>
      </w:r>
      <w:proofErr w:type="spellStart"/>
      <w:r>
        <w:t>Redis</w:t>
      </w:r>
      <w:proofErr w:type="spellEnd"/>
      <w:r>
        <w:t>, database design, query tuning, indexing, pagination, transaction handling, reporting workloads</w:t>
      </w:r>
    </w:p>
    <w:p w:rsidR="00792263" w:rsidRDefault="00792263" w:rsidP="00792263">
      <w:pPr>
        <w:pStyle w:val="NormalWeb"/>
        <w:numPr>
          <w:ilvl w:val="0"/>
          <w:numId w:val="43"/>
        </w:numPr>
        <w:jc w:val="both"/>
      </w:pPr>
      <w:r>
        <w:rPr>
          <w:rStyle w:val="Strong"/>
        </w:rPr>
        <w:t>Cloud &amp; DevOps:</w:t>
      </w:r>
      <w:r>
        <w:t xml:space="preserve"> AWS, Docker, Kubernetes, CI/CD pipelines, GitHub Actions, </w:t>
      </w:r>
      <w:proofErr w:type="spellStart"/>
      <w:r>
        <w:t>GitLab</w:t>
      </w:r>
      <w:proofErr w:type="spellEnd"/>
      <w:r>
        <w:t xml:space="preserve"> CI, Linux, Nginx, environment configuration, release automation</w:t>
      </w:r>
    </w:p>
    <w:p w:rsidR="00792263" w:rsidRDefault="00792263" w:rsidP="00792263">
      <w:pPr>
        <w:pStyle w:val="NormalWeb"/>
        <w:numPr>
          <w:ilvl w:val="0"/>
          <w:numId w:val="43"/>
        </w:numPr>
        <w:jc w:val="both"/>
      </w:pPr>
      <w:r>
        <w:rPr>
          <w:rStyle w:val="Strong"/>
        </w:rPr>
        <w:t>Observability &amp; Quality:</w:t>
      </w:r>
      <w:r>
        <w:t xml:space="preserve"> structured logging, API contract validation, integration testing, unit testing, performance tuning, bug triage, incident analysis, audit logging, RBAC</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Education</w:t>
            </w:r>
          </w:p>
        </w:tc>
      </w:tr>
    </w:tbl>
    <w:p w:rsidR="008B6DE7" w:rsidRDefault="008B6DE7">
      <w:pPr>
        <w:spacing w:after="80"/>
      </w:pPr>
    </w:p>
    <w:p w:rsidR="008B6DE7" w:rsidRDefault="00B86EF9">
      <w:r>
        <w:rPr>
          <w:rFonts w:ascii="Arial" w:eastAsia="Arial" w:hAnsi="Arial" w:cs="Arial"/>
          <w:b/>
          <w:bCs/>
          <w:color w:val="3B2F2B"/>
          <w:sz w:val="21"/>
          <w:szCs w:val="21"/>
        </w:rPr>
        <w:t>Bachelor’s degree in Computer Science</w:t>
      </w:r>
    </w:p>
    <w:p w:rsidR="008B6DE7" w:rsidRDefault="00B86EF9">
      <w:r>
        <w:rPr>
          <w:rFonts w:ascii="Arial" w:eastAsia="Arial" w:hAnsi="Arial" w:cs="Arial"/>
          <w:color w:val="3F3F3F"/>
        </w:rPr>
        <w:t>Vilnius University</w:t>
      </w:r>
    </w:p>
    <w:p w:rsidR="008B6DE7" w:rsidRDefault="00B86EF9">
      <w:r>
        <w:rPr>
          <w:rFonts w:ascii="Arial" w:eastAsia="Arial" w:hAnsi="Arial" w:cs="Arial"/>
          <w:color w:val="6B6B6B"/>
          <w:sz w:val="19"/>
          <w:szCs w:val="19"/>
        </w:rPr>
        <w:t>2010 - 2014</w:t>
      </w:r>
    </w:p>
    <w:p w:rsidR="008B6DE7" w:rsidRPr="00CB5E84" w:rsidRDefault="00A40C64" w:rsidP="00A40C64">
      <w:pPr>
        <w:pStyle w:val="ListParagraph"/>
        <w:numPr>
          <w:ilvl w:val="0"/>
          <w:numId w:val="18"/>
        </w:numPr>
        <w:spacing w:after="80"/>
        <w:jc w:val="both"/>
        <w:rPr>
          <w:sz w:val="24"/>
          <w:szCs w:val="24"/>
        </w:rPr>
      </w:pPr>
      <w:r w:rsidRPr="00CB5E84">
        <w:rPr>
          <w:sz w:val="24"/>
          <w:szCs w:val="24"/>
        </w:rPr>
        <w:t xml:space="preserve">Focused on strong fundamentals in </w:t>
      </w:r>
      <w:r w:rsidRPr="00CB5E84">
        <w:rPr>
          <w:rStyle w:val="Strong"/>
          <w:sz w:val="24"/>
          <w:szCs w:val="24"/>
        </w:rPr>
        <w:t>algorithms</w:t>
      </w:r>
      <w:r w:rsidRPr="00CB5E84">
        <w:rPr>
          <w:sz w:val="24"/>
          <w:szCs w:val="24"/>
        </w:rPr>
        <w:t xml:space="preserve">, </w:t>
      </w:r>
      <w:r w:rsidRPr="00CB5E84">
        <w:rPr>
          <w:rStyle w:val="Strong"/>
          <w:sz w:val="24"/>
          <w:szCs w:val="24"/>
        </w:rPr>
        <w:t>databases</w:t>
      </w:r>
      <w:r w:rsidRPr="00CB5E84">
        <w:rPr>
          <w:sz w:val="24"/>
          <w:szCs w:val="24"/>
        </w:rPr>
        <w:t xml:space="preserve">, and </w:t>
      </w:r>
      <w:r w:rsidRPr="00CB5E84">
        <w:rPr>
          <w:rStyle w:val="Strong"/>
          <w:sz w:val="24"/>
          <w:szCs w:val="24"/>
        </w:rPr>
        <w:t>software engineering</w:t>
      </w:r>
      <w:r w:rsidRPr="00CB5E84">
        <w:rPr>
          <w:sz w:val="24"/>
          <w:szCs w:val="24"/>
        </w:rPr>
        <w:t>, with coursework that supported production-grade backend development.</w:t>
      </w:r>
    </w:p>
    <w:p w:rsidR="00CA77F2" w:rsidRPr="000574AF" w:rsidRDefault="00CA77F2" w:rsidP="00CC34B2">
      <w:pPr>
        <w:pStyle w:val="Heading3"/>
        <w:jc w:val="both"/>
        <w:rPr>
          <w:rFonts w:ascii="Arial" w:hAnsi="Arial" w:cs="Arial"/>
          <w:sz w:val="18"/>
          <w:szCs w:val="18"/>
        </w:rPr>
      </w:pPr>
      <w:bookmarkStart w:id="0" w:name="_GoBack"/>
      <w:bookmarkEnd w:id="0"/>
    </w:p>
    <w:sectPr w:rsidR="00CA77F2" w:rsidRPr="000574AF">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7436D"/>
    <w:multiLevelType w:val="hybridMultilevel"/>
    <w:tmpl w:val="4B02FAC6"/>
    <w:lvl w:ilvl="0" w:tplc="04090001">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B82466"/>
    <w:multiLevelType w:val="hybridMultilevel"/>
    <w:tmpl w:val="102A6DCA"/>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C33764"/>
    <w:multiLevelType w:val="hybridMultilevel"/>
    <w:tmpl w:val="664AA3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5413B2"/>
    <w:multiLevelType w:val="hybridMultilevel"/>
    <w:tmpl w:val="A3081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95B1F1C"/>
    <w:multiLevelType w:val="hybridMultilevel"/>
    <w:tmpl w:val="4D900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361464"/>
    <w:multiLevelType w:val="multilevel"/>
    <w:tmpl w:val="DD7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4952F6"/>
    <w:multiLevelType w:val="hybridMultilevel"/>
    <w:tmpl w:val="0122B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377E0F"/>
    <w:multiLevelType w:val="hybridMultilevel"/>
    <w:tmpl w:val="CDDE4388"/>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FC52FDC"/>
    <w:multiLevelType w:val="hybridMultilevel"/>
    <w:tmpl w:val="A1AE2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06359C3"/>
    <w:multiLevelType w:val="hybridMultilevel"/>
    <w:tmpl w:val="892A8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2A4448E"/>
    <w:multiLevelType w:val="hybridMultilevel"/>
    <w:tmpl w:val="70B40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B996C9C"/>
    <w:multiLevelType w:val="hybridMultilevel"/>
    <w:tmpl w:val="C0180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BEF57D0"/>
    <w:multiLevelType w:val="hybridMultilevel"/>
    <w:tmpl w:val="1C1CE5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D67C1A"/>
    <w:multiLevelType w:val="multilevel"/>
    <w:tmpl w:val="7FE875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nsid w:val="1EA9761B"/>
    <w:multiLevelType w:val="hybridMultilevel"/>
    <w:tmpl w:val="64849886"/>
    <w:lvl w:ilvl="0" w:tplc="09D6DA5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F1F1528"/>
    <w:multiLevelType w:val="hybridMultilevel"/>
    <w:tmpl w:val="8A28C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F50010E"/>
    <w:multiLevelType w:val="hybridMultilevel"/>
    <w:tmpl w:val="453ED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02C7BDA"/>
    <w:multiLevelType w:val="hybridMultilevel"/>
    <w:tmpl w:val="5C8A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50D77D9"/>
    <w:multiLevelType w:val="hybridMultilevel"/>
    <w:tmpl w:val="0F466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B574847"/>
    <w:multiLevelType w:val="hybridMultilevel"/>
    <w:tmpl w:val="12C09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BD81AF1"/>
    <w:multiLevelType w:val="hybridMultilevel"/>
    <w:tmpl w:val="AF48C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00F3C6B"/>
    <w:multiLevelType w:val="multilevel"/>
    <w:tmpl w:val="440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1B02AF"/>
    <w:multiLevelType w:val="hybridMultilevel"/>
    <w:tmpl w:val="23468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AC4DF6"/>
    <w:multiLevelType w:val="hybridMultilevel"/>
    <w:tmpl w:val="152ED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63A55DF"/>
    <w:multiLevelType w:val="multilevel"/>
    <w:tmpl w:val="04C2BF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nsid w:val="4A7117D7"/>
    <w:multiLevelType w:val="hybridMultilevel"/>
    <w:tmpl w:val="B106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E1F2EAA"/>
    <w:multiLevelType w:val="hybridMultilevel"/>
    <w:tmpl w:val="F01C0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F621FBE"/>
    <w:multiLevelType w:val="hybridMultilevel"/>
    <w:tmpl w:val="DEF86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580507F"/>
    <w:multiLevelType w:val="hybridMultilevel"/>
    <w:tmpl w:val="D5082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8520F90"/>
    <w:multiLevelType w:val="hybridMultilevel"/>
    <w:tmpl w:val="5D06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8AD3C7D"/>
    <w:multiLevelType w:val="multilevel"/>
    <w:tmpl w:val="AFAAB326"/>
    <w:lvl w:ilvl="0">
      <w:start w:val="1"/>
      <w:numFmt w:val="bullet"/>
      <w:lvlText w:val=""/>
      <w:lvlJc w:val="left"/>
      <w:pPr>
        <w:tabs>
          <w:tab w:val="num" w:pos="360"/>
        </w:tabs>
        <w:ind w:left="360" w:hanging="360"/>
      </w:pPr>
      <w:rPr>
        <w:rFonts w:ascii="Symbol" w:hAnsi="Symbol" w:hint="default"/>
        <w:sz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nsid w:val="58CB3738"/>
    <w:multiLevelType w:val="multilevel"/>
    <w:tmpl w:val="3064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723FDA"/>
    <w:multiLevelType w:val="hybridMultilevel"/>
    <w:tmpl w:val="B3148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3948B5"/>
    <w:multiLevelType w:val="hybridMultilevel"/>
    <w:tmpl w:val="3346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12E7579"/>
    <w:multiLevelType w:val="hybridMultilevel"/>
    <w:tmpl w:val="9C4E0874"/>
    <w:lvl w:ilvl="0" w:tplc="09D6DA5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43B03C2"/>
    <w:multiLevelType w:val="hybridMultilevel"/>
    <w:tmpl w:val="A3104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50D7001"/>
    <w:multiLevelType w:val="hybridMultilevel"/>
    <w:tmpl w:val="535E98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68C4ED6"/>
    <w:multiLevelType w:val="hybridMultilevel"/>
    <w:tmpl w:val="5A248692"/>
    <w:lvl w:ilvl="0" w:tplc="382C5528">
      <w:start w:val="1"/>
      <w:numFmt w:val="bullet"/>
      <w:lvlText w:val="●"/>
      <w:lvlJc w:val="left"/>
      <w:pPr>
        <w:ind w:left="720" w:hanging="360"/>
      </w:pPr>
    </w:lvl>
    <w:lvl w:ilvl="1" w:tplc="3252C468">
      <w:start w:val="1"/>
      <w:numFmt w:val="bullet"/>
      <w:lvlText w:val="○"/>
      <w:lvlJc w:val="left"/>
      <w:pPr>
        <w:ind w:left="1440" w:hanging="360"/>
      </w:pPr>
    </w:lvl>
    <w:lvl w:ilvl="2" w:tplc="62942D02">
      <w:start w:val="1"/>
      <w:numFmt w:val="bullet"/>
      <w:lvlText w:val="■"/>
      <w:lvlJc w:val="left"/>
      <w:pPr>
        <w:ind w:left="2160" w:hanging="360"/>
      </w:pPr>
    </w:lvl>
    <w:lvl w:ilvl="3" w:tplc="23106E1E">
      <w:start w:val="1"/>
      <w:numFmt w:val="bullet"/>
      <w:lvlText w:val="●"/>
      <w:lvlJc w:val="left"/>
      <w:pPr>
        <w:ind w:left="2880" w:hanging="360"/>
      </w:pPr>
    </w:lvl>
    <w:lvl w:ilvl="4" w:tplc="F7C03AD8">
      <w:start w:val="1"/>
      <w:numFmt w:val="bullet"/>
      <w:lvlText w:val="○"/>
      <w:lvlJc w:val="left"/>
      <w:pPr>
        <w:ind w:left="3600" w:hanging="360"/>
      </w:pPr>
    </w:lvl>
    <w:lvl w:ilvl="5" w:tplc="E70E84BA">
      <w:start w:val="1"/>
      <w:numFmt w:val="bullet"/>
      <w:lvlText w:val="■"/>
      <w:lvlJc w:val="left"/>
      <w:pPr>
        <w:ind w:left="4320" w:hanging="360"/>
      </w:pPr>
    </w:lvl>
    <w:lvl w:ilvl="6" w:tplc="35740212">
      <w:start w:val="1"/>
      <w:numFmt w:val="bullet"/>
      <w:lvlText w:val="●"/>
      <w:lvlJc w:val="left"/>
      <w:pPr>
        <w:ind w:left="5040" w:hanging="360"/>
      </w:pPr>
    </w:lvl>
    <w:lvl w:ilvl="7" w:tplc="D99CDAFC">
      <w:start w:val="1"/>
      <w:numFmt w:val="bullet"/>
      <w:lvlText w:val="●"/>
      <w:lvlJc w:val="left"/>
      <w:pPr>
        <w:ind w:left="5760" w:hanging="360"/>
      </w:pPr>
    </w:lvl>
    <w:lvl w:ilvl="8" w:tplc="8C284F6E">
      <w:start w:val="1"/>
      <w:numFmt w:val="bullet"/>
      <w:lvlText w:val="●"/>
      <w:lvlJc w:val="left"/>
      <w:pPr>
        <w:ind w:left="6480" w:hanging="360"/>
      </w:pPr>
    </w:lvl>
  </w:abstractNum>
  <w:abstractNum w:abstractNumId="38">
    <w:nsid w:val="68123FB7"/>
    <w:multiLevelType w:val="hybridMultilevel"/>
    <w:tmpl w:val="0FD22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A36662A"/>
    <w:multiLevelType w:val="multilevel"/>
    <w:tmpl w:val="3D3EF6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nsid w:val="6DF9277D"/>
    <w:multiLevelType w:val="hybridMultilevel"/>
    <w:tmpl w:val="4F1A10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FC93A61"/>
    <w:multiLevelType w:val="hybridMultilevel"/>
    <w:tmpl w:val="BA526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4884372"/>
    <w:multiLevelType w:val="hybridMultilevel"/>
    <w:tmpl w:val="CC405FE8"/>
    <w:lvl w:ilvl="0" w:tplc="90CC8EC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lvlOverride w:ilvl="0">
      <w:startOverride w:val="1"/>
    </w:lvlOverride>
  </w:num>
  <w:num w:numId="2">
    <w:abstractNumId w:val="32"/>
  </w:num>
  <w:num w:numId="3">
    <w:abstractNumId w:val="34"/>
  </w:num>
  <w:num w:numId="4">
    <w:abstractNumId w:val="14"/>
  </w:num>
  <w:num w:numId="5">
    <w:abstractNumId w:val="41"/>
  </w:num>
  <w:num w:numId="6">
    <w:abstractNumId w:val="25"/>
  </w:num>
  <w:num w:numId="7">
    <w:abstractNumId w:val="6"/>
  </w:num>
  <w:num w:numId="8">
    <w:abstractNumId w:val="17"/>
  </w:num>
  <w:num w:numId="9">
    <w:abstractNumId w:val="15"/>
  </w:num>
  <w:num w:numId="10">
    <w:abstractNumId w:val="33"/>
  </w:num>
  <w:num w:numId="11">
    <w:abstractNumId w:val="1"/>
  </w:num>
  <w:num w:numId="12">
    <w:abstractNumId w:val="22"/>
  </w:num>
  <w:num w:numId="13">
    <w:abstractNumId w:val="10"/>
  </w:num>
  <w:num w:numId="14">
    <w:abstractNumId w:val="0"/>
  </w:num>
  <w:num w:numId="15">
    <w:abstractNumId w:val="18"/>
  </w:num>
  <w:num w:numId="16">
    <w:abstractNumId w:val="38"/>
  </w:num>
  <w:num w:numId="17">
    <w:abstractNumId w:val="20"/>
  </w:num>
  <w:num w:numId="18">
    <w:abstractNumId w:val="29"/>
  </w:num>
  <w:num w:numId="19">
    <w:abstractNumId w:val="12"/>
  </w:num>
  <w:num w:numId="20">
    <w:abstractNumId w:val="8"/>
  </w:num>
  <w:num w:numId="21">
    <w:abstractNumId w:val="24"/>
  </w:num>
  <w:num w:numId="22">
    <w:abstractNumId w:val="13"/>
  </w:num>
  <w:num w:numId="23">
    <w:abstractNumId w:val="36"/>
  </w:num>
  <w:num w:numId="24">
    <w:abstractNumId w:val="42"/>
  </w:num>
  <w:num w:numId="25">
    <w:abstractNumId w:val="40"/>
  </w:num>
  <w:num w:numId="26">
    <w:abstractNumId w:val="23"/>
  </w:num>
  <w:num w:numId="27">
    <w:abstractNumId w:val="30"/>
  </w:num>
  <w:num w:numId="28">
    <w:abstractNumId w:val="39"/>
  </w:num>
  <w:num w:numId="29">
    <w:abstractNumId w:val="5"/>
  </w:num>
  <w:num w:numId="30">
    <w:abstractNumId w:val="7"/>
  </w:num>
  <w:num w:numId="31">
    <w:abstractNumId w:val="3"/>
  </w:num>
  <w:num w:numId="32">
    <w:abstractNumId w:val="31"/>
  </w:num>
  <w:num w:numId="33">
    <w:abstractNumId w:val="21"/>
  </w:num>
  <w:num w:numId="34">
    <w:abstractNumId w:val="19"/>
  </w:num>
  <w:num w:numId="35">
    <w:abstractNumId w:val="28"/>
  </w:num>
  <w:num w:numId="36">
    <w:abstractNumId w:val="16"/>
  </w:num>
  <w:num w:numId="37">
    <w:abstractNumId w:val="9"/>
  </w:num>
  <w:num w:numId="38">
    <w:abstractNumId w:val="26"/>
  </w:num>
  <w:num w:numId="39">
    <w:abstractNumId w:val="4"/>
  </w:num>
  <w:num w:numId="40">
    <w:abstractNumId w:val="11"/>
  </w:num>
  <w:num w:numId="41">
    <w:abstractNumId w:val="35"/>
  </w:num>
  <w:num w:numId="42">
    <w:abstractNumId w:val="2"/>
  </w:num>
  <w:num w:numId="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compat>
    <w:compatSetting w:name="compatibilityMode" w:uri="http://schemas.microsoft.com/office/word" w:val="14"/>
  </w:compat>
  <w:rsids>
    <w:rsidRoot w:val="008B6DE7"/>
    <w:rsid w:val="000574AF"/>
    <w:rsid w:val="001E6D79"/>
    <w:rsid w:val="003A1490"/>
    <w:rsid w:val="00550E19"/>
    <w:rsid w:val="00792263"/>
    <w:rsid w:val="008B6DE7"/>
    <w:rsid w:val="00A40C64"/>
    <w:rsid w:val="00B86EF9"/>
    <w:rsid w:val="00CA77F2"/>
    <w:rsid w:val="00CB5E84"/>
    <w:rsid w:val="00CC34B2"/>
    <w:rsid w:val="00CC7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9240">
      <w:bodyDiv w:val="1"/>
      <w:marLeft w:val="0"/>
      <w:marRight w:val="0"/>
      <w:marTop w:val="0"/>
      <w:marBottom w:val="0"/>
      <w:divBdr>
        <w:top w:val="none" w:sz="0" w:space="0" w:color="auto"/>
        <w:left w:val="none" w:sz="0" w:space="0" w:color="auto"/>
        <w:bottom w:val="none" w:sz="0" w:space="0" w:color="auto"/>
        <w:right w:val="none" w:sz="0" w:space="0" w:color="auto"/>
      </w:divBdr>
    </w:div>
    <w:div w:id="52585987">
      <w:bodyDiv w:val="1"/>
      <w:marLeft w:val="0"/>
      <w:marRight w:val="0"/>
      <w:marTop w:val="0"/>
      <w:marBottom w:val="0"/>
      <w:divBdr>
        <w:top w:val="none" w:sz="0" w:space="0" w:color="auto"/>
        <w:left w:val="none" w:sz="0" w:space="0" w:color="auto"/>
        <w:bottom w:val="none" w:sz="0" w:space="0" w:color="auto"/>
        <w:right w:val="none" w:sz="0" w:space="0" w:color="auto"/>
      </w:divBdr>
    </w:div>
    <w:div w:id="79260687">
      <w:bodyDiv w:val="1"/>
      <w:marLeft w:val="0"/>
      <w:marRight w:val="0"/>
      <w:marTop w:val="0"/>
      <w:marBottom w:val="0"/>
      <w:divBdr>
        <w:top w:val="none" w:sz="0" w:space="0" w:color="auto"/>
        <w:left w:val="none" w:sz="0" w:space="0" w:color="auto"/>
        <w:bottom w:val="none" w:sz="0" w:space="0" w:color="auto"/>
        <w:right w:val="none" w:sz="0" w:space="0" w:color="auto"/>
      </w:divBdr>
    </w:div>
    <w:div w:id="105395272">
      <w:bodyDiv w:val="1"/>
      <w:marLeft w:val="0"/>
      <w:marRight w:val="0"/>
      <w:marTop w:val="0"/>
      <w:marBottom w:val="0"/>
      <w:divBdr>
        <w:top w:val="none" w:sz="0" w:space="0" w:color="auto"/>
        <w:left w:val="none" w:sz="0" w:space="0" w:color="auto"/>
        <w:bottom w:val="none" w:sz="0" w:space="0" w:color="auto"/>
        <w:right w:val="none" w:sz="0" w:space="0" w:color="auto"/>
      </w:divBdr>
      <w:divsChild>
        <w:div w:id="1848518899">
          <w:marLeft w:val="0"/>
          <w:marRight w:val="0"/>
          <w:marTop w:val="0"/>
          <w:marBottom w:val="0"/>
          <w:divBdr>
            <w:top w:val="none" w:sz="0" w:space="0" w:color="auto"/>
            <w:left w:val="none" w:sz="0" w:space="0" w:color="auto"/>
            <w:bottom w:val="none" w:sz="0" w:space="0" w:color="auto"/>
            <w:right w:val="none" w:sz="0" w:space="0" w:color="auto"/>
          </w:divBdr>
          <w:divsChild>
            <w:div w:id="1140658480">
              <w:marLeft w:val="0"/>
              <w:marRight w:val="0"/>
              <w:marTop w:val="0"/>
              <w:marBottom w:val="0"/>
              <w:divBdr>
                <w:top w:val="none" w:sz="0" w:space="0" w:color="auto"/>
                <w:left w:val="none" w:sz="0" w:space="0" w:color="auto"/>
                <w:bottom w:val="none" w:sz="0" w:space="0" w:color="auto"/>
                <w:right w:val="none" w:sz="0" w:space="0" w:color="auto"/>
              </w:divBdr>
              <w:divsChild>
                <w:div w:id="276450538">
                  <w:marLeft w:val="0"/>
                  <w:marRight w:val="0"/>
                  <w:marTop w:val="0"/>
                  <w:marBottom w:val="0"/>
                  <w:divBdr>
                    <w:top w:val="none" w:sz="0" w:space="0" w:color="auto"/>
                    <w:left w:val="none" w:sz="0" w:space="0" w:color="auto"/>
                    <w:bottom w:val="none" w:sz="0" w:space="0" w:color="auto"/>
                    <w:right w:val="none" w:sz="0" w:space="0" w:color="auto"/>
                  </w:divBdr>
                  <w:divsChild>
                    <w:div w:id="1120953638">
                      <w:marLeft w:val="0"/>
                      <w:marRight w:val="0"/>
                      <w:marTop w:val="0"/>
                      <w:marBottom w:val="0"/>
                      <w:divBdr>
                        <w:top w:val="none" w:sz="0" w:space="0" w:color="auto"/>
                        <w:left w:val="none" w:sz="0" w:space="0" w:color="auto"/>
                        <w:bottom w:val="none" w:sz="0" w:space="0" w:color="auto"/>
                        <w:right w:val="none" w:sz="0" w:space="0" w:color="auto"/>
                      </w:divBdr>
                      <w:divsChild>
                        <w:div w:id="1532307070">
                          <w:marLeft w:val="0"/>
                          <w:marRight w:val="0"/>
                          <w:marTop w:val="0"/>
                          <w:marBottom w:val="0"/>
                          <w:divBdr>
                            <w:top w:val="none" w:sz="0" w:space="0" w:color="auto"/>
                            <w:left w:val="none" w:sz="0" w:space="0" w:color="auto"/>
                            <w:bottom w:val="none" w:sz="0" w:space="0" w:color="auto"/>
                            <w:right w:val="none" w:sz="0" w:space="0" w:color="auto"/>
                          </w:divBdr>
                          <w:divsChild>
                            <w:div w:id="1410422302">
                              <w:marLeft w:val="0"/>
                              <w:marRight w:val="0"/>
                              <w:marTop w:val="0"/>
                              <w:marBottom w:val="0"/>
                              <w:divBdr>
                                <w:top w:val="none" w:sz="0" w:space="0" w:color="auto"/>
                                <w:left w:val="none" w:sz="0" w:space="0" w:color="auto"/>
                                <w:bottom w:val="none" w:sz="0" w:space="0" w:color="auto"/>
                                <w:right w:val="none" w:sz="0" w:space="0" w:color="auto"/>
                              </w:divBdr>
                              <w:divsChild>
                                <w:div w:id="5018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5810">
      <w:bodyDiv w:val="1"/>
      <w:marLeft w:val="0"/>
      <w:marRight w:val="0"/>
      <w:marTop w:val="0"/>
      <w:marBottom w:val="0"/>
      <w:divBdr>
        <w:top w:val="none" w:sz="0" w:space="0" w:color="auto"/>
        <w:left w:val="none" w:sz="0" w:space="0" w:color="auto"/>
        <w:bottom w:val="none" w:sz="0" w:space="0" w:color="auto"/>
        <w:right w:val="none" w:sz="0" w:space="0" w:color="auto"/>
      </w:divBdr>
    </w:div>
    <w:div w:id="151606012">
      <w:bodyDiv w:val="1"/>
      <w:marLeft w:val="0"/>
      <w:marRight w:val="0"/>
      <w:marTop w:val="0"/>
      <w:marBottom w:val="0"/>
      <w:divBdr>
        <w:top w:val="none" w:sz="0" w:space="0" w:color="auto"/>
        <w:left w:val="none" w:sz="0" w:space="0" w:color="auto"/>
        <w:bottom w:val="none" w:sz="0" w:space="0" w:color="auto"/>
        <w:right w:val="none" w:sz="0" w:space="0" w:color="auto"/>
      </w:divBdr>
    </w:div>
    <w:div w:id="240071015">
      <w:bodyDiv w:val="1"/>
      <w:marLeft w:val="0"/>
      <w:marRight w:val="0"/>
      <w:marTop w:val="0"/>
      <w:marBottom w:val="0"/>
      <w:divBdr>
        <w:top w:val="none" w:sz="0" w:space="0" w:color="auto"/>
        <w:left w:val="none" w:sz="0" w:space="0" w:color="auto"/>
        <w:bottom w:val="none" w:sz="0" w:space="0" w:color="auto"/>
        <w:right w:val="none" w:sz="0" w:space="0" w:color="auto"/>
      </w:divBdr>
    </w:div>
    <w:div w:id="412318483">
      <w:bodyDiv w:val="1"/>
      <w:marLeft w:val="0"/>
      <w:marRight w:val="0"/>
      <w:marTop w:val="0"/>
      <w:marBottom w:val="0"/>
      <w:divBdr>
        <w:top w:val="none" w:sz="0" w:space="0" w:color="auto"/>
        <w:left w:val="none" w:sz="0" w:space="0" w:color="auto"/>
        <w:bottom w:val="none" w:sz="0" w:space="0" w:color="auto"/>
        <w:right w:val="none" w:sz="0" w:space="0" w:color="auto"/>
      </w:divBdr>
    </w:div>
    <w:div w:id="615908709">
      <w:bodyDiv w:val="1"/>
      <w:marLeft w:val="0"/>
      <w:marRight w:val="0"/>
      <w:marTop w:val="0"/>
      <w:marBottom w:val="0"/>
      <w:divBdr>
        <w:top w:val="none" w:sz="0" w:space="0" w:color="auto"/>
        <w:left w:val="none" w:sz="0" w:space="0" w:color="auto"/>
        <w:bottom w:val="none" w:sz="0" w:space="0" w:color="auto"/>
        <w:right w:val="none" w:sz="0" w:space="0" w:color="auto"/>
      </w:divBdr>
    </w:div>
    <w:div w:id="633564898">
      <w:bodyDiv w:val="1"/>
      <w:marLeft w:val="0"/>
      <w:marRight w:val="0"/>
      <w:marTop w:val="0"/>
      <w:marBottom w:val="0"/>
      <w:divBdr>
        <w:top w:val="none" w:sz="0" w:space="0" w:color="auto"/>
        <w:left w:val="none" w:sz="0" w:space="0" w:color="auto"/>
        <w:bottom w:val="none" w:sz="0" w:space="0" w:color="auto"/>
        <w:right w:val="none" w:sz="0" w:space="0" w:color="auto"/>
      </w:divBdr>
    </w:div>
    <w:div w:id="701563416">
      <w:bodyDiv w:val="1"/>
      <w:marLeft w:val="0"/>
      <w:marRight w:val="0"/>
      <w:marTop w:val="0"/>
      <w:marBottom w:val="0"/>
      <w:divBdr>
        <w:top w:val="none" w:sz="0" w:space="0" w:color="auto"/>
        <w:left w:val="none" w:sz="0" w:space="0" w:color="auto"/>
        <w:bottom w:val="none" w:sz="0" w:space="0" w:color="auto"/>
        <w:right w:val="none" w:sz="0" w:space="0" w:color="auto"/>
      </w:divBdr>
    </w:div>
    <w:div w:id="731579654">
      <w:bodyDiv w:val="1"/>
      <w:marLeft w:val="0"/>
      <w:marRight w:val="0"/>
      <w:marTop w:val="0"/>
      <w:marBottom w:val="0"/>
      <w:divBdr>
        <w:top w:val="none" w:sz="0" w:space="0" w:color="auto"/>
        <w:left w:val="none" w:sz="0" w:space="0" w:color="auto"/>
        <w:bottom w:val="none" w:sz="0" w:space="0" w:color="auto"/>
        <w:right w:val="none" w:sz="0" w:space="0" w:color="auto"/>
      </w:divBdr>
    </w:div>
    <w:div w:id="778258757">
      <w:bodyDiv w:val="1"/>
      <w:marLeft w:val="0"/>
      <w:marRight w:val="0"/>
      <w:marTop w:val="0"/>
      <w:marBottom w:val="0"/>
      <w:divBdr>
        <w:top w:val="none" w:sz="0" w:space="0" w:color="auto"/>
        <w:left w:val="none" w:sz="0" w:space="0" w:color="auto"/>
        <w:bottom w:val="none" w:sz="0" w:space="0" w:color="auto"/>
        <w:right w:val="none" w:sz="0" w:space="0" w:color="auto"/>
      </w:divBdr>
    </w:div>
    <w:div w:id="849873337">
      <w:bodyDiv w:val="1"/>
      <w:marLeft w:val="0"/>
      <w:marRight w:val="0"/>
      <w:marTop w:val="0"/>
      <w:marBottom w:val="0"/>
      <w:divBdr>
        <w:top w:val="none" w:sz="0" w:space="0" w:color="auto"/>
        <w:left w:val="none" w:sz="0" w:space="0" w:color="auto"/>
        <w:bottom w:val="none" w:sz="0" w:space="0" w:color="auto"/>
        <w:right w:val="none" w:sz="0" w:space="0" w:color="auto"/>
      </w:divBdr>
    </w:div>
    <w:div w:id="850338145">
      <w:bodyDiv w:val="1"/>
      <w:marLeft w:val="0"/>
      <w:marRight w:val="0"/>
      <w:marTop w:val="0"/>
      <w:marBottom w:val="0"/>
      <w:divBdr>
        <w:top w:val="none" w:sz="0" w:space="0" w:color="auto"/>
        <w:left w:val="none" w:sz="0" w:space="0" w:color="auto"/>
        <w:bottom w:val="none" w:sz="0" w:space="0" w:color="auto"/>
        <w:right w:val="none" w:sz="0" w:space="0" w:color="auto"/>
      </w:divBdr>
    </w:div>
    <w:div w:id="983699681">
      <w:bodyDiv w:val="1"/>
      <w:marLeft w:val="0"/>
      <w:marRight w:val="0"/>
      <w:marTop w:val="0"/>
      <w:marBottom w:val="0"/>
      <w:divBdr>
        <w:top w:val="none" w:sz="0" w:space="0" w:color="auto"/>
        <w:left w:val="none" w:sz="0" w:space="0" w:color="auto"/>
        <w:bottom w:val="none" w:sz="0" w:space="0" w:color="auto"/>
        <w:right w:val="none" w:sz="0" w:space="0" w:color="auto"/>
      </w:divBdr>
    </w:div>
    <w:div w:id="1024790240">
      <w:bodyDiv w:val="1"/>
      <w:marLeft w:val="0"/>
      <w:marRight w:val="0"/>
      <w:marTop w:val="0"/>
      <w:marBottom w:val="0"/>
      <w:divBdr>
        <w:top w:val="none" w:sz="0" w:space="0" w:color="auto"/>
        <w:left w:val="none" w:sz="0" w:space="0" w:color="auto"/>
        <w:bottom w:val="none" w:sz="0" w:space="0" w:color="auto"/>
        <w:right w:val="none" w:sz="0" w:space="0" w:color="auto"/>
      </w:divBdr>
    </w:div>
    <w:div w:id="1187449811">
      <w:bodyDiv w:val="1"/>
      <w:marLeft w:val="0"/>
      <w:marRight w:val="0"/>
      <w:marTop w:val="0"/>
      <w:marBottom w:val="0"/>
      <w:divBdr>
        <w:top w:val="none" w:sz="0" w:space="0" w:color="auto"/>
        <w:left w:val="none" w:sz="0" w:space="0" w:color="auto"/>
        <w:bottom w:val="none" w:sz="0" w:space="0" w:color="auto"/>
        <w:right w:val="none" w:sz="0" w:space="0" w:color="auto"/>
      </w:divBdr>
    </w:div>
    <w:div w:id="1208757638">
      <w:bodyDiv w:val="1"/>
      <w:marLeft w:val="0"/>
      <w:marRight w:val="0"/>
      <w:marTop w:val="0"/>
      <w:marBottom w:val="0"/>
      <w:divBdr>
        <w:top w:val="none" w:sz="0" w:space="0" w:color="auto"/>
        <w:left w:val="none" w:sz="0" w:space="0" w:color="auto"/>
        <w:bottom w:val="none" w:sz="0" w:space="0" w:color="auto"/>
        <w:right w:val="none" w:sz="0" w:space="0" w:color="auto"/>
      </w:divBdr>
    </w:div>
    <w:div w:id="1357194925">
      <w:bodyDiv w:val="1"/>
      <w:marLeft w:val="0"/>
      <w:marRight w:val="0"/>
      <w:marTop w:val="0"/>
      <w:marBottom w:val="0"/>
      <w:divBdr>
        <w:top w:val="none" w:sz="0" w:space="0" w:color="auto"/>
        <w:left w:val="none" w:sz="0" w:space="0" w:color="auto"/>
        <w:bottom w:val="none" w:sz="0" w:space="0" w:color="auto"/>
        <w:right w:val="none" w:sz="0" w:space="0" w:color="auto"/>
      </w:divBdr>
    </w:div>
    <w:div w:id="1377972010">
      <w:bodyDiv w:val="1"/>
      <w:marLeft w:val="0"/>
      <w:marRight w:val="0"/>
      <w:marTop w:val="0"/>
      <w:marBottom w:val="0"/>
      <w:divBdr>
        <w:top w:val="none" w:sz="0" w:space="0" w:color="auto"/>
        <w:left w:val="none" w:sz="0" w:space="0" w:color="auto"/>
        <w:bottom w:val="none" w:sz="0" w:space="0" w:color="auto"/>
        <w:right w:val="none" w:sz="0" w:space="0" w:color="auto"/>
      </w:divBdr>
    </w:div>
    <w:div w:id="1483960978">
      <w:bodyDiv w:val="1"/>
      <w:marLeft w:val="0"/>
      <w:marRight w:val="0"/>
      <w:marTop w:val="0"/>
      <w:marBottom w:val="0"/>
      <w:divBdr>
        <w:top w:val="none" w:sz="0" w:space="0" w:color="auto"/>
        <w:left w:val="none" w:sz="0" w:space="0" w:color="auto"/>
        <w:bottom w:val="none" w:sz="0" w:space="0" w:color="auto"/>
        <w:right w:val="none" w:sz="0" w:space="0" w:color="auto"/>
      </w:divBdr>
    </w:div>
    <w:div w:id="1505168231">
      <w:bodyDiv w:val="1"/>
      <w:marLeft w:val="0"/>
      <w:marRight w:val="0"/>
      <w:marTop w:val="0"/>
      <w:marBottom w:val="0"/>
      <w:divBdr>
        <w:top w:val="none" w:sz="0" w:space="0" w:color="auto"/>
        <w:left w:val="none" w:sz="0" w:space="0" w:color="auto"/>
        <w:bottom w:val="none" w:sz="0" w:space="0" w:color="auto"/>
        <w:right w:val="none" w:sz="0" w:space="0" w:color="auto"/>
      </w:divBdr>
    </w:div>
    <w:div w:id="1834295106">
      <w:bodyDiv w:val="1"/>
      <w:marLeft w:val="0"/>
      <w:marRight w:val="0"/>
      <w:marTop w:val="0"/>
      <w:marBottom w:val="0"/>
      <w:divBdr>
        <w:top w:val="none" w:sz="0" w:space="0" w:color="auto"/>
        <w:left w:val="none" w:sz="0" w:space="0" w:color="auto"/>
        <w:bottom w:val="none" w:sz="0" w:space="0" w:color="auto"/>
        <w:right w:val="none" w:sz="0" w:space="0" w:color="auto"/>
      </w:divBdr>
    </w:div>
    <w:div w:id="1917126748">
      <w:bodyDiv w:val="1"/>
      <w:marLeft w:val="0"/>
      <w:marRight w:val="0"/>
      <w:marTop w:val="0"/>
      <w:marBottom w:val="0"/>
      <w:divBdr>
        <w:top w:val="none" w:sz="0" w:space="0" w:color="auto"/>
        <w:left w:val="none" w:sz="0" w:space="0" w:color="auto"/>
        <w:bottom w:val="none" w:sz="0" w:space="0" w:color="auto"/>
        <w:right w:val="none" w:sz="0" w:space="0" w:color="auto"/>
      </w:divBdr>
    </w:div>
    <w:div w:id="1931694621">
      <w:bodyDiv w:val="1"/>
      <w:marLeft w:val="0"/>
      <w:marRight w:val="0"/>
      <w:marTop w:val="0"/>
      <w:marBottom w:val="0"/>
      <w:divBdr>
        <w:top w:val="none" w:sz="0" w:space="0" w:color="auto"/>
        <w:left w:val="none" w:sz="0" w:space="0" w:color="auto"/>
        <w:bottom w:val="none" w:sz="0" w:space="0" w:color="auto"/>
        <w:right w:val="none" w:sz="0" w:space="0" w:color="auto"/>
      </w:divBdr>
    </w:div>
    <w:div w:id="1973632915">
      <w:bodyDiv w:val="1"/>
      <w:marLeft w:val="0"/>
      <w:marRight w:val="0"/>
      <w:marTop w:val="0"/>
      <w:marBottom w:val="0"/>
      <w:divBdr>
        <w:top w:val="none" w:sz="0" w:space="0" w:color="auto"/>
        <w:left w:val="none" w:sz="0" w:space="0" w:color="auto"/>
        <w:bottom w:val="none" w:sz="0" w:space="0" w:color="auto"/>
        <w:right w:val="none" w:sz="0" w:space="0" w:color="auto"/>
      </w:divBdr>
    </w:div>
    <w:div w:id="1986203507">
      <w:bodyDiv w:val="1"/>
      <w:marLeft w:val="0"/>
      <w:marRight w:val="0"/>
      <w:marTop w:val="0"/>
      <w:marBottom w:val="0"/>
      <w:divBdr>
        <w:top w:val="none" w:sz="0" w:space="0" w:color="auto"/>
        <w:left w:val="none" w:sz="0" w:space="0" w:color="auto"/>
        <w:bottom w:val="none" w:sz="0" w:space="0" w:color="auto"/>
        <w:right w:val="none" w:sz="0" w:space="0" w:color="auto"/>
      </w:divBdr>
    </w:div>
    <w:div w:id="2042434168">
      <w:bodyDiv w:val="1"/>
      <w:marLeft w:val="0"/>
      <w:marRight w:val="0"/>
      <w:marTop w:val="0"/>
      <w:marBottom w:val="0"/>
      <w:divBdr>
        <w:top w:val="none" w:sz="0" w:space="0" w:color="auto"/>
        <w:left w:val="none" w:sz="0" w:space="0" w:color="auto"/>
        <w:bottom w:val="none" w:sz="0" w:space="0" w:color="auto"/>
        <w:right w:val="none" w:sz="0" w:space="0" w:color="auto"/>
      </w:divBdr>
    </w:div>
    <w:div w:id="2079356170">
      <w:bodyDiv w:val="1"/>
      <w:marLeft w:val="0"/>
      <w:marRight w:val="0"/>
      <w:marTop w:val="0"/>
      <w:marBottom w:val="0"/>
      <w:divBdr>
        <w:top w:val="none" w:sz="0" w:space="0" w:color="auto"/>
        <w:left w:val="none" w:sz="0" w:space="0" w:color="auto"/>
        <w:bottom w:val="none" w:sz="0" w:space="0" w:color="auto"/>
        <w:right w:val="none" w:sz="0" w:space="0" w:color="auto"/>
      </w:divBdr>
    </w:div>
    <w:div w:id="2147313185">
      <w:bodyDiv w:val="1"/>
      <w:marLeft w:val="0"/>
      <w:marRight w:val="0"/>
      <w:marTop w:val="0"/>
      <w:marBottom w:val="0"/>
      <w:divBdr>
        <w:top w:val="none" w:sz="0" w:space="0" w:color="auto"/>
        <w:left w:val="none" w:sz="0" w:space="0" w:color="auto"/>
        <w:bottom w:val="none" w:sz="0" w:space="0" w:color="auto"/>
        <w:right w:val="none" w:sz="0" w:space="0" w:color="auto"/>
      </w:divBdr>
      <w:divsChild>
        <w:div w:id="870580738">
          <w:marLeft w:val="0"/>
          <w:marRight w:val="0"/>
          <w:marTop w:val="0"/>
          <w:marBottom w:val="0"/>
          <w:divBdr>
            <w:top w:val="none" w:sz="0" w:space="0" w:color="auto"/>
            <w:left w:val="none" w:sz="0" w:space="0" w:color="auto"/>
            <w:bottom w:val="none" w:sz="0" w:space="0" w:color="auto"/>
            <w:right w:val="none" w:sz="0" w:space="0" w:color="auto"/>
          </w:divBdr>
          <w:divsChild>
            <w:div w:id="1177310012">
              <w:marLeft w:val="0"/>
              <w:marRight w:val="0"/>
              <w:marTop w:val="0"/>
              <w:marBottom w:val="0"/>
              <w:divBdr>
                <w:top w:val="none" w:sz="0" w:space="0" w:color="auto"/>
                <w:left w:val="none" w:sz="0" w:space="0" w:color="auto"/>
                <w:bottom w:val="none" w:sz="0" w:space="0" w:color="auto"/>
                <w:right w:val="none" w:sz="0" w:space="0" w:color="auto"/>
              </w:divBdr>
              <w:divsChild>
                <w:div w:id="1335109063">
                  <w:marLeft w:val="0"/>
                  <w:marRight w:val="0"/>
                  <w:marTop w:val="0"/>
                  <w:marBottom w:val="0"/>
                  <w:divBdr>
                    <w:top w:val="none" w:sz="0" w:space="0" w:color="auto"/>
                    <w:left w:val="none" w:sz="0" w:space="0" w:color="auto"/>
                    <w:bottom w:val="none" w:sz="0" w:space="0" w:color="auto"/>
                    <w:right w:val="none" w:sz="0" w:space="0" w:color="auto"/>
                  </w:divBdr>
                  <w:divsChild>
                    <w:div w:id="10767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1734</Words>
  <Characters>9887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13</cp:revision>
  <dcterms:created xsi:type="dcterms:W3CDTF">2026-02-19T15:41:00Z</dcterms:created>
  <dcterms:modified xsi:type="dcterms:W3CDTF">2026-04-05T16:52:00Z</dcterms:modified>
</cp:coreProperties>
</file>