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tblInd w:w="1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42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80" w:type="dxa"/>
              <w:left w:w="120" w:type="dxa"/>
              <w:bottom w:w="80" w:type="dxa"/>
              <w:right w:w="120" w:type="dxa"/>
            </w:tcMar>
            <w:vAlign w:val="center"/>
          </w:tcPr>
          <w:p w:rsidR="008B6DE7" w:rsidRDefault="00B86EF9">
            <w:pPr>
              <w:spacing w:after="40"/>
              <w:jc w:val="center"/>
            </w:pPr>
            <w:r>
              <w:rPr>
                <w:rFonts w:ascii="Arial" w:eastAsia="Arial" w:hAnsi="Arial" w:cs="Arial"/>
                <w:b/>
                <w:bCs/>
                <w:color w:val="3B2F2B"/>
                <w:sz w:val="44"/>
                <w:szCs w:val="44"/>
              </w:rPr>
              <w:t>DARIUS PETRAUSKAS</w:t>
            </w:r>
          </w:p>
          <w:p w:rsidR="008B6DE7" w:rsidRDefault="00B86EF9">
            <w:pPr>
              <w:spacing w:after="40"/>
              <w:jc w:val="center"/>
            </w:pPr>
            <w:r>
              <w:rPr>
                <w:rFonts w:ascii="Arial" w:eastAsia="Arial" w:hAnsi="Arial" w:cs="Arial"/>
                <w:color w:val="6B5E57"/>
                <w:sz w:val="19"/>
                <w:szCs w:val="19"/>
              </w:rPr>
              <w:t>Senior Software Engineer</w:t>
            </w:r>
          </w:p>
          <w:p w:rsidR="008B6DE7" w:rsidRDefault="00B86EF9">
            <w:pPr>
              <w:jc w:val="center"/>
            </w:pPr>
            <w:r>
              <w:rPr>
                <w:rFonts w:ascii="Arial" w:eastAsia="Arial" w:hAnsi="Arial" w:cs="Arial"/>
                <w:color w:val="3B2F2B"/>
                <w:sz w:val="19"/>
                <w:szCs w:val="19"/>
              </w:rPr>
              <w:t>+370 68109504 | Vilnius, Lithuania | dariuspetrauskasdev@outlook.com | linkedin.com/in/darius-petrauskas-244b223aa</w:t>
            </w:r>
          </w:p>
        </w:tc>
      </w:tr>
    </w:tbl>
    <w:p w:rsidR="008B6DE7" w:rsidRDefault="008B6DE7">
      <w:pPr>
        <w:spacing w:after="120"/>
      </w:pPr>
    </w:p>
    <w:tbl>
      <w:tblPr>
        <w:tblW w:w="5000" w:type="pct"/>
        <w:tblInd w:w="1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420"/>
      </w:tblGrid>
      <w:tr w:rsidR="008B6DE7">
        <w:tc>
          <w:tcPr>
            <w:tcW w:w="0" w:type="auto"/>
            <w:tcBorders>
              <w:top w:val="none" w:sz="0" w:space="0" w:color="FFFFFF"/>
              <w:left w:val="none" w:sz="0" w:space="0" w:color="FFFFFF"/>
              <w:bottom w:val="none" w:sz="0" w:space="0" w:color="FFFFFF"/>
              <w:right w:val="none" w:sz="0" w:space="0" w:color="FFFFFF"/>
            </w:tcBorders>
            <w:shd w:val="clear" w:color="auto" w:fill="C59578"/>
            <w:tcMar>
              <w:top w:w="80" w:type="dxa"/>
              <w:left w:w="120" w:type="dxa"/>
              <w:bottom w:w="80" w:type="dxa"/>
              <w:right w:w="120" w:type="dxa"/>
            </w:tcMar>
            <w:vAlign w:val="center"/>
          </w:tcPr>
          <w:p w:rsidR="008B6DE7" w:rsidRDefault="00B86EF9">
            <w:pPr>
              <w:spacing w:after="40"/>
              <w:jc w:val="center"/>
            </w:pPr>
            <w:r>
              <w:rPr>
                <w:rFonts w:ascii="Arial" w:eastAsia="Arial" w:hAnsi="Arial" w:cs="Arial"/>
                <w:b/>
                <w:bCs/>
                <w:color w:val="FFFFFF"/>
                <w:sz w:val="22"/>
                <w:szCs w:val="22"/>
              </w:rPr>
              <w:t>Summary</w:t>
            </w:r>
          </w:p>
          <w:p w:rsidR="008B6DE7" w:rsidRPr="001833AE" w:rsidRDefault="000D2AA9" w:rsidP="001833AE">
            <w:pPr>
              <w:pStyle w:val="NormalWeb"/>
              <w:jc w:val="both"/>
              <w:rPr>
                <w:rFonts w:ascii="Arial" w:hAnsi="Arial" w:cs="Arial"/>
                <w:sz w:val="20"/>
                <w:szCs w:val="20"/>
              </w:rPr>
            </w:pPr>
            <w:r w:rsidRPr="000D2AA9">
              <w:rPr>
                <w:color w:val="FFFFFF" w:themeColor="background1"/>
              </w:rPr>
              <w:t xml:space="preserve">Senior Software Engineer with 10+ years of experience delivering </w:t>
            </w:r>
            <w:r w:rsidRPr="000D2AA9">
              <w:rPr>
                <w:rStyle w:val="Strong"/>
                <w:color w:val="FFFFFF" w:themeColor="background1"/>
              </w:rPr>
              <w:t>SaaS, platform, and product engineering</w:t>
            </w:r>
            <w:r w:rsidRPr="000D2AA9">
              <w:rPr>
                <w:color w:val="FFFFFF" w:themeColor="background1"/>
              </w:rPr>
              <w:t xml:space="preserve"> solutions using </w:t>
            </w:r>
            <w:r w:rsidRPr="000D2AA9">
              <w:rPr>
                <w:rStyle w:val="Strong"/>
                <w:color w:val="FFFFFF" w:themeColor="background1"/>
              </w:rPr>
              <w:t>React 16–19</w:t>
            </w:r>
            <w:r w:rsidRPr="000D2AA9">
              <w:rPr>
                <w:color w:val="FFFFFF" w:themeColor="background1"/>
              </w:rPr>
              <w:t xml:space="preserve">, </w:t>
            </w:r>
            <w:r w:rsidRPr="000D2AA9">
              <w:rPr>
                <w:rStyle w:val="Strong"/>
                <w:color w:val="FFFFFF" w:themeColor="background1"/>
              </w:rPr>
              <w:t>Node.js 14–22</w:t>
            </w:r>
            <w:r w:rsidRPr="000D2AA9">
              <w:rPr>
                <w:color w:val="FFFFFF" w:themeColor="background1"/>
              </w:rPr>
              <w:t xml:space="preserve">, </w:t>
            </w:r>
            <w:proofErr w:type="spellStart"/>
            <w:r w:rsidRPr="000D2AA9">
              <w:rPr>
                <w:rStyle w:val="Strong"/>
                <w:color w:val="FFFFFF" w:themeColor="background1"/>
              </w:rPr>
              <w:t>TypeScript</w:t>
            </w:r>
            <w:proofErr w:type="spellEnd"/>
            <w:r w:rsidRPr="000D2AA9">
              <w:rPr>
                <w:rStyle w:val="Strong"/>
                <w:color w:val="FFFFFF" w:themeColor="background1"/>
              </w:rPr>
              <w:t xml:space="preserve"> 4.x–5.x</w:t>
            </w:r>
            <w:r w:rsidRPr="000D2AA9">
              <w:rPr>
                <w:color w:val="FFFFFF" w:themeColor="background1"/>
              </w:rPr>
              <w:t xml:space="preserve">, </w:t>
            </w:r>
            <w:r w:rsidRPr="000D2AA9">
              <w:rPr>
                <w:rStyle w:val="Strong"/>
                <w:color w:val="FFFFFF" w:themeColor="background1"/>
              </w:rPr>
              <w:t>Next.js 12–15</w:t>
            </w:r>
            <w:r w:rsidRPr="000D2AA9">
              <w:rPr>
                <w:color w:val="FFFFFF" w:themeColor="background1"/>
              </w:rPr>
              <w:t>, and scalable API architectures to build reliable, high-traffic web systems. Strong record improving frontend responsiveness, modernizing backend services, fixing production issues, and shipping new customer-facing workflows across cloud environments. Known for solving complex bugs, leading migrations, strengthening CI/CD quality gates, and translating business requirements into maintainable, high-performing products with measurable gains in delivery speed, uptime, and usability.</w:t>
            </w:r>
          </w:p>
        </w:tc>
      </w:tr>
    </w:tbl>
    <w:p w:rsidR="008B6DE7" w:rsidRDefault="008B6DE7">
      <w:pPr>
        <w:spacing w:after="120"/>
      </w:pP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pPr>
              <w:jc w:val="center"/>
            </w:pPr>
            <w:r>
              <w:rPr>
                <w:rFonts w:ascii="Arial" w:eastAsia="Arial" w:hAnsi="Arial" w:cs="Arial"/>
                <w:b/>
                <w:bCs/>
                <w:color w:val="3B2F2B"/>
                <w:sz w:val="22"/>
                <w:szCs w:val="22"/>
              </w:rPr>
              <w:t>Work Experience</w:t>
            </w:r>
          </w:p>
        </w:tc>
      </w:tr>
    </w:tbl>
    <w:p w:rsidR="008B6DE7" w:rsidRDefault="008B6DE7">
      <w:pPr>
        <w:spacing w:after="80"/>
      </w:pPr>
    </w:p>
    <w:p w:rsidR="008B6DE7" w:rsidRDefault="00B86EF9">
      <w:r>
        <w:rPr>
          <w:rFonts w:ascii="Arial" w:eastAsia="Arial" w:hAnsi="Arial" w:cs="Arial"/>
          <w:b/>
          <w:bCs/>
          <w:color w:val="3B2F2B"/>
          <w:sz w:val="21"/>
          <w:szCs w:val="21"/>
        </w:rPr>
        <w:t>Senior Software Engineer | BEVY</w:t>
      </w:r>
    </w:p>
    <w:p w:rsidR="008B6DE7" w:rsidRDefault="00B86EF9">
      <w:r>
        <w:rPr>
          <w:rFonts w:ascii="Arial" w:eastAsia="Arial" w:hAnsi="Arial" w:cs="Arial"/>
          <w:color w:val="6B6B6B"/>
          <w:sz w:val="19"/>
          <w:szCs w:val="19"/>
        </w:rPr>
        <w:t>January 2024 - July 2025</w:t>
      </w:r>
    </w:p>
    <w:p w:rsidR="00C724E1" w:rsidRDefault="00C724E1" w:rsidP="00C724E1">
      <w:pPr>
        <w:pStyle w:val="NormalWeb"/>
        <w:numPr>
          <w:ilvl w:val="0"/>
          <w:numId w:val="44"/>
        </w:numPr>
        <w:jc w:val="both"/>
      </w:pPr>
      <w:r>
        <w:t xml:space="preserve">Architected and delivered </w:t>
      </w:r>
      <w:r>
        <w:rPr>
          <w:rStyle w:val="Strong"/>
        </w:rPr>
        <w:t>React</w:t>
      </w:r>
      <w:r>
        <w:t xml:space="preserve"> and </w:t>
      </w:r>
      <w:r>
        <w:rPr>
          <w:rStyle w:val="Strong"/>
        </w:rPr>
        <w:t>Node.js</w:t>
      </w:r>
      <w:r>
        <w:t xml:space="preserve"> product enhancements for a fast-moving SaaS environment, building reusable frontend modules and backend services that improved release throughput by </w:t>
      </w:r>
      <w:r>
        <w:rPr>
          <w:rStyle w:val="Strong"/>
        </w:rPr>
        <w:t>31%</w:t>
      </w:r>
      <w:r>
        <w:t xml:space="preserve"> while supporting more stable feature delivery across multiple customer workflows.</w:t>
      </w:r>
    </w:p>
    <w:p w:rsidR="00C724E1" w:rsidRDefault="00C724E1" w:rsidP="00C724E1">
      <w:pPr>
        <w:pStyle w:val="NormalWeb"/>
        <w:numPr>
          <w:ilvl w:val="0"/>
          <w:numId w:val="44"/>
        </w:numPr>
        <w:jc w:val="both"/>
      </w:pPr>
      <w:r>
        <w:t xml:space="preserve">Led modernization of legacy UI areas into </w:t>
      </w:r>
      <w:r>
        <w:rPr>
          <w:rStyle w:val="Strong"/>
        </w:rPr>
        <w:t>React 18</w:t>
      </w:r>
      <w:r>
        <w:t xml:space="preserve"> patterns with hooks, better state isolation, and code-splitting, which reduced heavy page interaction delays by </w:t>
      </w:r>
      <w:r>
        <w:rPr>
          <w:rStyle w:val="Strong"/>
        </w:rPr>
        <w:t>27%</w:t>
      </w:r>
      <w:r>
        <w:t xml:space="preserve"> and lowered support complaints tied to inconsistent rendering during peak usage.</w:t>
      </w:r>
    </w:p>
    <w:p w:rsidR="00C724E1" w:rsidRDefault="00C724E1" w:rsidP="00C724E1">
      <w:pPr>
        <w:pStyle w:val="NormalWeb"/>
        <w:numPr>
          <w:ilvl w:val="0"/>
          <w:numId w:val="44"/>
        </w:numPr>
        <w:jc w:val="both"/>
      </w:pPr>
      <w:r>
        <w:t xml:space="preserve">Implemented new </w:t>
      </w:r>
      <w:r>
        <w:rPr>
          <w:rStyle w:val="Strong"/>
        </w:rPr>
        <w:t>Node.js</w:t>
      </w:r>
      <w:r>
        <w:t xml:space="preserve"> API flows for event, account, and engagement management, translating complex business rules into maintainable service layers that improved request success rates by </w:t>
      </w:r>
      <w:r>
        <w:rPr>
          <w:rStyle w:val="Strong"/>
        </w:rPr>
        <w:t>24%</w:t>
      </w:r>
      <w:r>
        <w:t xml:space="preserve"> and reduced manual operational handling.</w:t>
      </w:r>
    </w:p>
    <w:p w:rsidR="00C724E1" w:rsidRDefault="00C724E1" w:rsidP="00C724E1">
      <w:pPr>
        <w:pStyle w:val="NormalWeb"/>
        <w:numPr>
          <w:ilvl w:val="0"/>
          <w:numId w:val="44"/>
        </w:numPr>
        <w:jc w:val="both"/>
      </w:pPr>
      <w:r>
        <w:t xml:space="preserve">Resolved a difficult production issue where saved configuration changes intermittently failed to appear in the UI by tracing stale cache behavior, backend sequencing gaps, and optimistic update timing, which reduced repeat user actions by </w:t>
      </w:r>
      <w:r>
        <w:rPr>
          <w:rStyle w:val="Strong"/>
        </w:rPr>
        <w:t>34%</w:t>
      </w:r>
      <w:r>
        <w:t>.</w:t>
      </w:r>
    </w:p>
    <w:p w:rsidR="00C724E1" w:rsidRDefault="00C724E1" w:rsidP="00C724E1">
      <w:pPr>
        <w:pStyle w:val="NormalWeb"/>
        <w:numPr>
          <w:ilvl w:val="0"/>
          <w:numId w:val="44"/>
        </w:numPr>
        <w:jc w:val="both"/>
      </w:pPr>
      <w:r>
        <w:t xml:space="preserve">Designed and shipped a new admin workflow using </w:t>
      </w:r>
      <w:proofErr w:type="spellStart"/>
      <w:r>
        <w:rPr>
          <w:rStyle w:val="Strong"/>
        </w:rPr>
        <w:t>TypeScript</w:t>
      </w:r>
      <w:proofErr w:type="spellEnd"/>
      <w:r>
        <w:t xml:space="preserve">, </w:t>
      </w:r>
      <w:r>
        <w:rPr>
          <w:rStyle w:val="Strong"/>
        </w:rPr>
        <w:t>React Query</w:t>
      </w:r>
      <w:r>
        <w:t xml:space="preserve">, and structured backend contracts, giving internal </w:t>
      </w:r>
      <w:proofErr w:type="gramStart"/>
      <w:r>
        <w:t>teams</w:t>
      </w:r>
      <w:proofErr w:type="gramEnd"/>
      <w:r>
        <w:t xml:space="preserve"> faster visibility into account states and shortening review turnaround time by </w:t>
      </w:r>
      <w:r>
        <w:rPr>
          <w:rStyle w:val="Strong"/>
        </w:rPr>
        <w:t>22%</w:t>
      </w:r>
      <w:r>
        <w:t xml:space="preserve"> across recurring operational tasks.</w:t>
      </w:r>
    </w:p>
    <w:p w:rsidR="00C724E1" w:rsidRDefault="00C724E1" w:rsidP="00C724E1">
      <w:pPr>
        <w:pStyle w:val="NormalWeb"/>
        <w:numPr>
          <w:ilvl w:val="0"/>
          <w:numId w:val="44"/>
        </w:numPr>
        <w:jc w:val="both"/>
      </w:pPr>
      <w:r>
        <w:t xml:space="preserve">Improved backend reliability by introducing stricter request validation, better </w:t>
      </w:r>
      <w:proofErr w:type="spellStart"/>
      <w:r>
        <w:t>async</w:t>
      </w:r>
      <w:proofErr w:type="spellEnd"/>
      <w:r>
        <w:t xml:space="preserve"> job handling, and idempotent update logic in </w:t>
      </w:r>
      <w:r>
        <w:rPr>
          <w:rStyle w:val="Strong"/>
        </w:rPr>
        <w:t>Node.js</w:t>
      </w:r>
      <w:r>
        <w:t xml:space="preserve"> services, reducing duplicate writes and support escalations by </w:t>
      </w:r>
      <w:r>
        <w:rPr>
          <w:rStyle w:val="Strong"/>
        </w:rPr>
        <w:t>29%</w:t>
      </w:r>
      <w:r>
        <w:t xml:space="preserve"> after noisy edge-case failures.</w:t>
      </w:r>
    </w:p>
    <w:p w:rsidR="00C724E1" w:rsidRDefault="00C724E1" w:rsidP="00C724E1">
      <w:pPr>
        <w:pStyle w:val="NormalWeb"/>
        <w:numPr>
          <w:ilvl w:val="0"/>
          <w:numId w:val="44"/>
        </w:numPr>
        <w:jc w:val="both"/>
      </w:pPr>
      <w:r>
        <w:t xml:space="preserve">Strengthened frontend maintainability by creating reusable component patterns, shared hooks, and testable state boundaries, which cut repeated UI implementation effort by </w:t>
      </w:r>
      <w:r>
        <w:rPr>
          <w:rStyle w:val="Strong"/>
        </w:rPr>
        <w:t>26%</w:t>
      </w:r>
      <w:r>
        <w:t xml:space="preserve"> and made new feature onboarding smoother for the engineering team.</w:t>
      </w:r>
    </w:p>
    <w:p w:rsidR="00C724E1" w:rsidRDefault="00C724E1" w:rsidP="00C724E1">
      <w:pPr>
        <w:pStyle w:val="NormalWeb"/>
        <w:numPr>
          <w:ilvl w:val="0"/>
          <w:numId w:val="44"/>
        </w:numPr>
        <w:jc w:val="both"/>
      </w:pPr>
      <w:r>
        <w:t xml:space="preserve">Partnered with product and design teams to implement customer-facing capabilities without breaking existing flows, using feature flags and staged rollout practices that improved release confidence by </w:t>
      </w:r>
      <w:r>
        <w:rPr>
          <w:rStyle w:val="Strong"/>
        </w:rPr>
        <w:t>23%</w:t>
      </w:r>
      <w:r>
        <w:t xml:space="preserve"> and limited regression exposure during launches.</w:t>
      </w:r>
    </w:p>
    <w:p w:rsidR="00C724E1" w:rsidRDefault="00C724E1" w:rsidP="00C724E1">
      <w:pPr>
        <w:pStyle w:val="NormalWeb"/>
        <w:numPr>
          <w:ilvl w:val="0"/>
          <w:numId w:val="44"/>
        </w:numPr>
        <w:jc w:val="both"/>
      </w:pPr>
      <w:r>
        <w:t xml:space="preserve">Fixed a recurring data mismatch bug caused by </w:t>
      </w:r>
      <w:proofErr w:type="spellStart"/>
      <w:r>
        <w:t>timezone</w:t>
      </w:r>
      <w:proofErr w:type="spellEnd"/>
      <w:r>
        <w:t xml:space="preserve"> parsing differences between client and server processing, aligning serialization rules and validation paths so reporting accuracy improved by </w:t>
      </w:r>
      <w:r>
        <w:rPr>
          <w:rStyle w:val="Strong"/>
        </w:rPr>
        <w:t>18%</w:t>
      </w:r>
      <w:r>
        <w:t xml:space="preserve"> and customer confusion dropped noticeably.</w:t>
      </w:r>
    </w:p>
    <w:p w:rsidR="00C724E1" w:rsidRDefault="00C724E1" w:rsidP="00C724E1">
      <w:pPr>
        <w:pStyle w:val="NormalWeb"/>
        <w:numPr>
          <w:ilvl w:val="0"/>
          <w:numId w:val="44"/>
        </w:numPr>
        <w:jc w:val="both"/>
      </w:pPr>
      <w:r>
        <w:t xml:space="preserve">Contributed to service observability with structured logs, metrics, and dashboard improvements that helped reduce time-to-diagnosis by </w:t>
      </w:r>
      <w:r>
        <w:rPr>
          <w:rStyle w:val="Strong"/>
        </w:rPr>
        <w:t>33%</w:t>
      </w:r>
      <w:r>
        <w:t xml:space="preserve"> during production incidents and made root-cause analysis far more actionable for the team.</w:t>
      </w:r>
    </w:p>
    <w:p w:rsidR="00C724E1" w:rsidRDefault="00C724E1" w:rsidP="00C724E1">
      <w:pPr>
        <w:pStyle w:val="NormalWeb"/>
        <w:numPr>
          <w:ilvl w:val="0"/>
          <w:numId w:val="44"/>
        </w:numPr>
        <w:jc w:val="both"/>
      </w:pPr>
      <w:r>
        <w:lastRenderedPageBreak/>
        <w:t xml:space="preserve">Supported API evolution through version-safe contract changes and clearer schema documentation, enabling frontend and backend teams to work in parallel with fewer integration blockers and improving delivery predictability by </w:t>
      </w:r>
      <w:r>
        <w:rPr>
          <w:rStyle w:val="Strong"/>
        </w:rPr>
        <w:t>21%</w:t>
      </w:r>
      <w:r>
        <w:t>.</w:t>
      </w:r>
    </w:p>
    <w:p w:rsidR="00C724E1" w:rsidRDefault="00C724E1" w:rsidP="00C724E1">
      <w:pPr>
        <w:pStyle w:val="NormalWeb"/>
        <w:numPr>
          <w:ilvl w:val="0"/>
          <w:numId w:val="44"/>
        </w:numPr>
        <w:jc w:val="both"/>
      </w:pPr>
      <w:r>
        <w:t xml:space="preserve">Helped stabilize deployment quality by tightening CI checks, adding targeted test coverage, and improving rollback readiness, which reduced release-related defects by </w:t>
      </w:r>
      <w:r>
        <w:rPr>
          <w:rStyle w:val="Strong"/>
        </w:rPr>
        <w:t>28%</w:t>
      </w:r>
      <w:r>
        <w:t xml:space="preserve"> and improved engineering confidence for higher-frequency shipping.</w:t>
      </w:r>
    </w:p>
    <w:p w:rsidR="008B6DE7" w:rsidRDefault="00B86EF9">
      <w:r>
        <w:rPr>
          <w:rFonts w:ascii="Arial" w:eastAsia="Arial" w:hAnsi="Arial" w:cs="Arial"/>
          <w:b/>
          <w:bCs/>
          <w:color w:val="3B2F2B"/>
          <w:sz w:val="21"/>
          <w:szCs w:val="21"/>
        </w:rPr>
        <w:t xml:space="preserve">Software Engineer | </w:t>
      </w:r>
      <w:proofErr w:type="spellStart"/>
      <w:r>
        <w:rPr>
          <w:rFonts w:ascii="Arial" w:eastAsia="Arial" w:hAnsi="Arial" w:cs="Arial"/>
          <w:b/>
          <w:bCs/>
          <w:color w:val="3B2F2B"/>
          <w:sz w:val="21"/>
          <w:szCs w:val="21"/>
        </w:rPr>
        <w:t>Sensidev</w:t>
      </w:r>
      <w:proofErr w:type="spellEnd"/>
    </w:p>
    <w:p w:rsidR="008B6DE7" w:rsidRDefault="00B86EF9">
      <w:r>
        <w:rPr>
          <w:rFonts w:ascii="Arial" w:eastAsia="Arial" w:hAnsi="Arial" w:cs="Arial"/>
          <w:color w:val="6B6B6B"/>
          <w:sz w:val="19"/>
          <w:szCs w:val="19"/>
        </w:rPr>
        <w:t>January 2021 - December 2023</w:t>
      </w:r>
    </w:p>
    <w:p w:rsidR="00C724E1" w:rsidRDefault="00C724E1" w:rsidP="00C724E1">
      <w:pPr>
        <w:pStyle w:val="NormalWeb"/>
        <w:numPr>
          <w:ilvl w:val="0"/>
          <w:numId w:val="45"/>
        </w:numPr>
        <w:jc w:val="both"/>
      </w:pPr>
      <w:r>
        <w:t xml:space="preserve">Built scalable web applications using </w:t>
      </w:r>
      <w:r>
        <w:rPr>
          <w:rStyle w:val="Strong"/>
        </w:rPr>
        <w:t>React</w:t>
      </w:r>
      <w:r>
        <w:t xml:space="preserve">, </w:t>
      </w:r>
      <w:proofErr w:type="spellStart"/>
      <w:r>
        <w:rPr>
          <w:rStyle w:val="Strong"/>
        </w:rPr>
        <w:t>TypeScript</w:t>
      </w:r>
      <w:proofErr w:type="spellEnd"/>
      <w:r>
        <w:t xml:space="preserve">, and </w:t>
      </w:r>
      <w:r>
        <w:rPr>
          <w:rStyle w:val="Strong"/>
        </w:rPr>
        <w:t>Node.js</w:t>
      </w:r>
      <w:r>
        <w:t xml:space="preserve">, delivering customer-facing workflows and internal tooling that improved operational efficiency by </w:t>
      </w:r>
      <w:r>
        <w:rPr>
          <w:rStyle w:val="Strong"/>
        </w:rPr>
        <w:t>28%</w:t>
      </w:r>
      <w:r>
        <w:t xml:space="preserve"> while supporting a growing product surface with cleaner modular architecture.</w:t>
      </w:r>
    </w:p>
    <w:p w:rsidR="00C724E1" w:rsidRDefault="00C724E1" w:rsidP="00C724E1">
      <w:pPr>
        <w:pStyle w:val="NormalWeb"/>
        <w:numPr>
          <w:ilvl w:val="0"/>
          <w:numId w:val="45"/>
        </w:numPr>
        <w:jc w:val="both"/>
      </w:pPr>
      <w:r>
        <w:t xml:space="preserve">Implemented new backend endpoints and service abstractions for data-heavy workflows, ensuring reliable business rule execution and improving API response consistency by </w:t>
      </w:r>
      <w:r>
        <w:rPr>
          <w:rStyle w:val="Strong"/>
        </w:rPr>
        <w:t>19%</w:t>
      </w:r>
      <w:r>
        <w:t xml:space="preserve"> across key product areas that previously required manual intervention.</w:t>
      </w:r>
    </w:p>
    <w:p w:rsidR="00C724E1" w:rsidRDefault="00C724E1" w:rsidP="00C724E1">
      <w:pPr>
        <w:pStyle w:val="NormalWeb"/>
        <w:numPr>
          <w:ilvl w:val="0"/>
          <w:numId w:val="45"/>
        </w:numPr>
        <w:jc w:val="both"/>
      </w:pPr>
      <w:r>
        <w:t xml:space="preserve">Migrated selected frontend areas from older component patterns into modern </w:t>
      </w:r>
      <w:proofErr w:type="gramStart"/>
      <w:r>
        <w:rPr>
          <w:rStyle w:val="Strong"/>
        </w:rPr>
        <w:t>React</w:t>
      </w:r>
      <w:proofErr w:type="gramEnd"/>
      <w:r>
        <w:rPr>
          <w:rStyle w:val="Strong"/>
        </w:rPr>
        <w:t xml:space="preserve"> 17–18</w:t>
      </w:r>
      <w:r>
        <w:t xml:space="preserve"> hook-based structures, reducing state duplication and improving maintainability enough to shorten future feature implementation time by </w:t>
      </w:r>
      <w:r>
        <w:rPr>
          <w:rStyle w:val="Strong"/>
        </w:rPr>
        <w:t>24%</w:t>
      </w:r>
      <w:r>
        <w:t>.</w:t>
      </w:r>
    </w:p>
    <w:p w:rsidR="00C724E1" w:rsidRDefault="00C724E1" w:rsidP="00C724E1">
      <w:pPr>
        <w:pStyle w:val="NormalWeb"/>
        <w:numPr>
          <w:ilvl w:val="0"/>
          <w:numId w:val="45"/>
        </w:numPr>
        <w:jc w:val="both"/>
      </w:pPr>
      <w:r>
        <w:t xml:space="preserve">Investigated and solved a persistent issue where asynchronous updates occasionally produced duplicate records under retry conditions, introducing safer transactional guards and </w:t>
      </w:r>
      <w:proofErr w:type="spellStart"/>
      <w:r>
        <w:t>idempotency</w:t>
      </w:r>
      <w:proofErr w:type="spellEnd"/>
      <w:r>
        <w:t xml:space="preserve"> checks that reduced data correction work by </w:t>
      </w:r>
      <w:r>
        <w:rPr>
          <w:rStyle w:val="Strong"/>
        </w:rPr>
        <w:t>36%</w:t>
      </w:r>
      <w:r>
        <w:t>.</w:t>
      </w:r>
    </w:p>
    <w:p w:rsidR="00C724E1" w:rsidRDefault="00C724E1" w:rsidP="00C724E1">
      <w:pPr>
        <w:pStyle w:val="NormalWeb"/>
        <w:numPr>
          <w:ilvl w:val="0"/>
          <w:numId w:val="45"/>
        </w:numPr>
        <w:jc w:val="both"/>
      </w:pPr>
      <w:r>
        <w:t xml:space="preserve">Delivered a new user-facing dashboard feature with </w:t>
      </w:r>
      <w:r>
        <w:rPr>
          <w:rStyle w:val="Strong"/>
        </w:rPr>
        <w:t>React</w:t>
      </w:r>
      <w:r>
        <w:t xml:space="preserve">, backend aggregation services, and optimized API payload shaping, improving screen load responsiveness by </w:t>
      </w:r>
      <w:r>
        <w:rPr>
          <w:rStyle w:val="Strong"/>
        </w:rPr>
        <w:t>26%</w:t>
      </w:r>
      <w:r>
        <w:t xml:space="preserve"> and giving </w:t>
      </w:r>
      <w:proofErr w:type="gramStart"/>
      <w:r>
        <w:t>teams</w:t>
      </w:r>
      <w:proofErr w:type="gramEnd"/>
      <w:r>
        <w:t xml:space="preserve"> faster access to meaningful operational data.</w:t>
      </w:r>
    </w:p>
    <w:p w:rsidR="00C724E1" w:rsidRDefault="00C724E1" w:rsidP="00C724E1">
      <w:pPr>
        <w:pStyle w:val="NormalWeb"/>
        <w:numPr>
          <w:ilvl w:val="0"/>
          <w:numId w:val="45"/>
        </w:numPr>
        <w:jc w:val="both"/>
      </w:pPr>
      <w:r>
        <w:t xml:space="preserve">Improved database interaction performance by rewriting inefficient query paths, adjusting indexes, and reducing unnecessary payload expansion, which lowered high-latency request volume by </w:t>
      </w:r>
      <w:r>
        <w:rPr>
          <w:rStyle w:val="Strong"/>
        </w:rPr>
        <w:t>32%</w:t>
      </w:r>
      <w:r>
        <w:t xml:space="preserve"> during periods of elevated concurrent usage.</w:t>
      </w:r>
    </w:p>
    <w:p w:rsidR="00C724E1" w:rsidRDefault="00C724E1" w:rsidP="00C724E1">
      <w:pPr>
        <w:pStyle w:val="NormalWeb"/>
        <w:numPr>
          <w:ilvl w:val="0"/>
          <w:numId w:val="45"/>
        </w:numPr>
        <w:jc w:val="both"/>
      </w:pPr>
      <w:r>
        <w:t xml:space="preserve">Expanded automated testing for both frontend and backend behavior using </w:t>
      </w:r>
      <w:r>
        <w:rPr>
          <w:rStyle w:val="Strong"/>
        </w:rPr>
        <w:t>Jest</w:t>
      </w:r>
      <w:r>
        <w:t xml:space="preserve"> and service-level validation, which reduced regression leakage by </w:t>
      </w:r>
      <w:r>
        <w:rPr>
          <w:rStyle w:val="Strong"/>
        </w:rPr>
        <w:t>21%</w:t>
      </w:r>
      <w:r>
        <w:t xml:space="preserve"> and made release cycles more dependable during parallel feature development.</w:t>
      </w:r>
    </w:p>
    <w:p w:rsidR="00C724E1" w:rsidRDefault="00C724E1" w:rsidP="00C724E1">
      <w:pPr>
        <w:pStyle w:val="NormalWeb"/>
        <w:numPr>
          <w:ilvl w:val="0"/>
          <w:numId w:val="45"/>
        </w:numPr>
        <w:jc w:val="both"/>
      </w:pPr>
      <w:r>
        <w:t xml:space="preserve">Worked closely with DevOps and platform teams on containerized deployments and environment consistency, helping reduce configuration-related release issues by </w:t>
      </w:r>
      <w:r>
        <w:rPr>
          <w:rStyle w:val="Strong"/>
        </w:rPr>
        <w:t>17%</w:t>
      </w:r>
      <w:r>
        <w:t xml:space="preserve"> while improving confidence in staging-to-production promotion.</w:t>
      </w:r>
    </w:p>
    <w:p w:rsidR="00C724E1" w:rsidRDefault="00C724E1" w:rsidP="00C724E1">
      <w:pPr>
        <w:pStyle w:val="NormalWeb"/>
        <w:numPr>
          <w:ilvl w:val="0"/>
          <w:numId w:val="45"/>
        </w:numPr>
        <w:jc w:val="both"/>
      </w:pPr>
      <w:r>
        <w:t xml:space="preserve">Resolved a frustrating UI issue where filters appeared applied visually but backend requests used stale parameters, restructuring state synchronization and request triggers so user error reports dropped by </w:t>
      </w:r>
      <w:r>
        <w:rPr>
          <w:rStyle w:val="Strong"/>
        </w:rPr>
        <w:t>27%</w:t>
      </w:r>
      <w:r>
        <w:t xml:space="preserve"> after deployment.</w:t>
      </w:r>
    </w:p>
    <w:p w:rsidR="00C724E1" w:rsidRDefault="00C724E1" w:rsidP="00C724E1">
      <w:pPr>
        <w:pStyle w:val="NormalWeb"/>
        <w:numPr>
          <w:ilvl w:val="0"/>
          <w:numId w:val="45"/>
        </w:numPr>
        <w:jc w:val="both"/>
      </w:pPr>
      <w:r>
        <w:t xml:space="preserve">Added observability improvements with clearer logging, trace correlation, and actionable health indicators, which shortened troubleshooting time by </w:t>
      </w:r>
      <w:r>
        <w:rPr>
          <w:rStyle w:val="Strong"/>
        </w:rPr>
        <w:t>29%</w:t>
      </w:r>
      <w:r>
        <w:t xml:space="preserve"> and improved cross-team collaboration during high-priority defect investigation.</w:t>
      </w:r>
    </w:p>
    <w:p w:rsidR="00C724E1" w:rsidRDefault="00C724E1" w:rsidP="00C724E1">
      <w:pPr>
        <w:pStyle w:val="NormalWeb"/>
        <w:numPr>
          <w:ilvl w:val="0"/>
          <w:numId w:val="45"/>
        </w:numPr>
        <w:jc w:val="both"/>
      </w:pPr>
      <w:r>
        <w:t xml:space="preserve">Contributed flexible engineering support across frontend, backend, and release tasks whenever priorities shifted, helping the team deliver roadmap items more predictably and improving sprint completion stability by </w:t>
      </w:r>
      <w:r>
        <w:rPr>
          <w:rStyle w:val="Strong"/>
        </w:rPr>
        <w:t>18%</w:t>
      </w:r>
      <w:r>
        <w:t>.</w:t>
      </w:r>
    </w:p>
    <w:p w:rsidR="008B6DE7" w:rsidRDefault="00B86EF9">
      <w:r>
        <w:rPr>
          <w:rFonts w:ascii="Arial" w:eastAsia="Arial" w:hAnsi="Arial" w:cs="Arial"/>
          <w:b/>
          <w:bCs/>
          <w:color w:val="3B2F2B"/>
          <w:sz w:val="21"/>
          <w:szCs w:val="21"/>
        </w:rPr>
        <w:t>Software Engineer | Infinite Loop</w:t>
      </w:r>
    </w:p>
    <w:p w:rsidR="008B6DE7" w:rsidRDefault="00B86EF9">
      <w:r>
        <w:rPr>
          <w:rFonts w:ascii="Arial" w:eastAsia="Arial" w:hAnsi="Arial" w:cs="Arial"/>
          <w:color w:val="6B6B6B"/>
          <w:sz w:val="19"/>
          <w:szCs w:val="19"/>
        </w:rPr>
        <w:t>June 2017 - December 2020</w:t>
      </w:r>
    </w:p>
    <w:p w:rsidR="00C724E1" w:rsidRDefault="00C724E1" w:rsidP="00D71827">
      <w:pPr>
        <w:pStyle w:val="NormalWeb"/>
        <w:numPr>
          <w:ilvl w:val="0"/>
          <w:numId w:val="46"/>
        </w:numPr>
        <w:jc w:val="both"/>
      </w:pPr>
      <w:r>
        <w:t xml:space="preserve">Developed full-stack product features with </w:t>
      </w:r>
      <w:r>
        <w:rPr>
          <w:rStyle w:val="Strong"/>
        </w:rPr>
        <w:t>React</w:t>
      </w:r>
      <w:r>
        <w:t xml:space="preserve">, </w:t>
      </w:r>
      <w:r>
        <w:rPr>
          <w:rStyle w:val="Strong"/>
        </w:rPr>
        <w:t>Node.js</w:t>
      </w:r>
      <w:r>
        <w:t xml:space="preserve">, and relational data services, supporting customer and internal platform needs while helping improve workflow completion speed by </w:t>
      </w:r>
      <w:r>
        <w:rPr>
          <w:rStyle w:val="Strong"/>
        </w:rPr>
        <w:t>23%</w:t>
      </w:r>
      <w:r>
        <w:t xml:space="preserve"> through more intuitive and reliable interfaces.</w:t>
      </w:r>
    </w:p>
    <w:p w:rsidR="00C724E1" w:rsidRDefault="00C724E1" w:rsidP="00D71827">
      <w:pPr>
        <w:pStyle w:val="NormalWeb"/>
        <w:numPr>
          <w:ilvl w:val="0"/>
          <w:numId w:val="46"/>
        </w:numPr>
        <w:jc w:val="both"/>
      </w:pPr>
      <w:r>
        <w:t xml:space="preserve">Implemented backend modules for account, content, and transaction-related functionality, translating business requirements into maintainable services that improved data processing reliability by </w:t>
      </w:r>
      <w:r>
        <w:rPr>
          <w:rStyle w:val="Strong"/>
        </w:rPr>
        <w:t>21%</w:t>
      </w:r>
      <w:r>
        <w:t xml:space="preserve"> and reduced repeated manual corrections.</w:t>
      </w:r>
    </w:p>
    <w:p w:rsidR="00C724E1" w:rsidRDefault="00C724E1" w:rsidP="00D71827">
      <w:pPr>
        <w:pStyle w:val="NormalWeb"/>
        <w:numPr>
          <w:ilvl w:val="0"/>
          <w:numId w:val="46"/>
        </w:numPr>
        <w:jc w:val="both"/>
      </w:pPr>
      <w:r>
        <w:lastRenderedPageBreak/>
        <w:t xml:space="preserve">Built reusable frontend components and shared utility patterns that made UI behavior more consistent across the application, reducing duplicated implementation effort by </w:t>
      </w:r>
      <w:r>
        <w:rPr>
          <w:rStyle w:val="Strong"/>
        </w:rPr>
        <w:t>25%</w:t>
      </w:r>
      <w:r>
        <w:t xml:space="preserve"> and improving long-term maintainability for the team.</w:t>
      </w:r>
    </w:p>
    <w:p w:rsidR="00C724E1" w:rsidRDefault="00C724E1" w:rsidP="00D71827">
      <w:pPr>
        <w:pStyle w:val="NormalWeb"/>
        <w:numPr>
          <w:ilvl w:val="0"/>
          <w:numId w:val="46"/>
        </w:numPr>
        <w:jc w:val="both"/>
      </w:pPr>
      <w:r>
        <w:t xml:space="preserve">Resolved an issue where long-running export and reporting actions caused gateway timeouts and partial failures, moving heavy work into background processing paths that improved completion reliability by </w:t>
      </w:r>
      <w:r>
        <w:rPr>
          <w:rStyle w:val="Strong"/>
        </w:rPr>
        <w:t>38%</w:t>
      </w:r>
      <w:r>
        <w:t xml:space="preserve"> and reduced user frustration.</w:t>
      </w:r>
    </w:p>
    <w:p w:rsidR="00C724E1" w:rsidRDefault="00C724E1" w:rsidP="00D71827">
      <w:pPr>
        <w:pStyle w:val="NormalWeb"/>
        <w:numPr>
          <w:ilvl w:val="0"/>
          <w:numId w:val="46"/>
        </w:numPr>
        <w:jc w:val="both"/>
      </w:pPr>
      <w:r>
        <w:t xml:space="preserve">Supported gradual modernization of older code into stronger </w:t>
      </w:r>
      <w:proofErr w:type="spellStart"/>
      <w:r>
        <w:rPr>
          <w:rStyle w:val="Strong"/>
        </w:rPr>
        <w:t>TypeScript</w:t>
      </w:r>
      <w:proofErr w:type="spellEnd"/>
      <w:r>
        <w:t xml:space="preserve"> adoption and clearer service boundaries, which reduced onboarding friction for new contributors and improved delivery quality by </w:t>
      </w:r>
      <w:r>
        <w:rPr>
          <w:rStyle w:val="Strong"/>
        </w:rPr>
        <w:t>16%</w:t>
      </w:r>
      <w:r>
        <w:t xml:space="preserve"> across active modules.</w:t>
      </w:r>
    </w:p>
    <w:p w:rsidR="00C724E1" w:rsidRDefault="00C724E1" w:rsidP="00D71827">
      <w:pPr>
        <w:pStyle w:val="NormalWeb"/>
        <w:numPr>
          <w:ilvl w:val="0"/>
          <w:numId w:val="46"/>
        </w:numPr>
        <w:jc w:val="both"/>
      </w:pPr>
      <w:r>
        <w:t xml:space="preserve">Introduced better API error handling, response normalization, and validation logic so client applications received clearer failure states, lowering support tickets related to ambiguous system behavior by </w:t>
      </w:r>
      <w:r>
        <w:rPr>
          <w:rStyle w:val="Strong"/>
        </w:rPr>
        <w:t>20%</w:t>
      </w:r>
      <w:r>
        <w:t xml:space="preserve"> over successive releases.</w:t>
      </w:r>
    </w:p>
    <w:p w:rsidR="00C724E1" w:rsidRDefault="00C724E1" w:rsidP="00D71827">
      <w:pPr>
        <w:pStyle w:val="NormalWeb"/>
        <w:numPr>
          <w:ilvl w:val="0"/>
          <w:numId w:val="46"/>
        </w:numPr>
        <w:jc w:val="both"/>
      </w:pPr>
      <w:r>
        <w:t xml:space="preserve">Worked on performance tuning across frontend rendering and backend query execution, combining batching and lighter payload strategies that reduced average page interaction lag by </w:t>
      </w:r>
      <w:r>
        <w:rPr>
          <w:rStyle w:val="Strong"/>
        </w:rPr>
        <w:t>22%</w:t>
      </w:r>
      <w:r>
        <w:t xml:space="preserve"> in the most-used workflows.</w:t>
      </w:r>
    </w:p>
    <w:p w:rsidR="00C724E1" w:rsidRDefault="00C724E1" w:rsidP="00D71827">
      <w:pPr>
        <w:pStyle w:val="NormalWeb"/>
        <w:numPr>
          <w:ilvl w:val="0"/>
          <w:numId w:val="46"/>
        </w:numPr>
        <w:jc w:val="both"/>
      </w:pPr>
      <w:r>
        <w:t xml:space="preserve">Helped implement new customer-facing functionality under tight release schedules by moving flexibly between UI, API, and production fix work, contributing to a </w:t>
      </w:r>
      <w:r>
        <w:rPr>
          <w:rStyle w:val="Strong"/>
        </w:rPr>
        <w:t>27%</w:t>
      </w:r>
      <w:r>
        <w:t xml:space="preserve"> improvement in release readiness for cross-functional initiatives.</w:t>
      </w:r>
    </w:p>
    <w:p w:rsidR="00C724E1" w:rsidRDefault="00C724E1" w:rsidP="00D71827">
      <w:pPr>
        <w:pStyle w:val="NormalWeb"/>
        <w:numPr>
          <w:ilvl w:val="0"/>
          <w:numId w:val="46"/>
        </w:numPr>
        <w:jc w:val="both"/>
      </w:pPr>
      <w:r>
        <w:t xml:space="preserve">Collaborated on deployment and environment reliability improvements with containerized workflows and stronger pre-release checks, reducing avoidable deployment issues by </w:t>
      </w:r>
      <w:r>
        <w:rPr>
          <w:rStyle w:val="Strong"/>
        </w:rPr>
        <w:t>19%</w:t>
      </w:r>
      <w:r>
        <w:t xml:space="preserve"> and making hotfix execution more controlled.</w:t>
      </w:r>
    </w:p>
    <w:p w:rsidR="00C724E1" w:rsidRDefault="00C724E1" w:rsidP="00D71827">
      <w:pPr>
        <w:pStyle w:val="NormalWeb"/>
        <w:numPr>
          <w:ilvl w:val="0"/>
          <w:numId w:val="46"/>
        </w:numPr>
        <w:jc w:val="both"/>
      </w:pPr>
      <w:r>
        <w:t xml:space="preserve">Addressed a recurring cache invalidation problem that showed outdated account data after successful edits, refining backend refresh sequencing and cache rules so data visibility consistency improved by </w:t>
      </w:r>
      <w:r>
        <w:rPr>
          <w:rStyle w:val="Strong"/>
        </w:rPr>
        <w:t>31%</w:t>
      </w:r>
      <w:r>
        <w:t>.</w:t>
      </w:r>
    </w:p>
    <w:p w:rsidR="008B6DE7" w:rsidRDefault="00B86EF9">
      <w:r>
        <w:rPr>
          <w:rFonts w:ascii="Arial" w:eastAsia="Arial" w:hAnsi="Arial" w:cs="Arial"/>
          <w:b/>
          <w:bCs/>
          <w:color w:val="3B2F2B"/>
          <w:sz w:val="21"/>
          <w:szCs w:val="21"/>
        </w:rPr>
        <w:t xml:space="preserve">Software Developer | </w:t>
      </w:r>
      <w:proofErr w:type="spellStart"/>
      <w:r>
        <w:rPr>
          <w:rFonts w:ascii="Arial" w:eastAsia="Arial" w:hAnsi="Arial" w:cs="Arial"/>
          <w:b/>
          <w:bCs/>
          <w:color w:val="3B2F2B"/>
          <w:sz w:val="21"/>
          <w:szCs w:val="21"/>
        </w:rPr>
        <w:t>Devbridge</w:t>
      </w:r>
      <w:proofErr w:type="spellEnd"/>
    </w:p>
    <w:p w:rsidR="008B6DE7" w:rsidRDefault="00B86EF9">
      <w:r>
        <w:rPr>
          <w:rFonts w:ascii="Arial" w:eastAsia="Arial" w:hAnsi="Arial" w:cs="Arial"/>
          <w:color w:val="6B6B6B"/>
          <w:sz w:val="19"/>
          <w:szCs w:val="19"/>
        </w:rPr>
        <w:t>September 2014 - May 2017</w:t>
      </w:r>
    </w:p>
    <w:p w:rsidR="00D71827" w:rsidRDefault="00D71827" w:rsidP="00D71827">
      <w:pPr>
        <w:pStyle w:val="NormalWeb"/>
        <w:numPr>
          <w:ilvl w:val="0"/>
          <w:numId w:val="47"/>
        </w:numPr>
        <w:jc w:val="both"/>
      </w:pPr>
      <w:r>
        <w:t xml:space="preserve">Built and maintained web application features using widely adopted JavaScript, server-side </w:t>
      </w:r>
      <w:r>
        <w:rPr>
          <w:rStyle w:val="Strong"/>
        </w:rPr>
        <w:t>Node.js</w:t>
      </w:r>
      <w:r>
        <w:t xml:space="preserve">, and SQL-backed services, helping deliver stable business functionality while improving team throughput by </w:t>
      </w:r>
      <w:r>
        <w:rPr>
          <w:rStyle w:val="Strong"/>
        </w:rPr>
        <w:t>18%</w:t>
      </w:r>
      <w:r>
        <w:t xml:space="preserve"> on core product work.</w:t>
      </w:r>
    </w:p>
    <w:p w:rsidR="00D71827" w:rsidRDefault="00D71827" w:rsidP="00D71827">
      <w:pPr>
        <w:pStyle w:val="NormalWeb"/>
        <w:numPr>
          <w:ilvl w:val="0"/>
          <w:numId w:val="47"/>
        </w:numPr>
        <w:jc w:val="both"/>
      </w:pPr>
      <w:r>
        <w:t xml:space="preserve">Implemented backend logic for CRUD, validation, and reporting workflows, translating business requests into dependable application behavior that reduced manual process overhead by </w:t>
      </w:r>
      <w:r>
        <w:rPr>
          <w:rStyle w:val="Strong"/>
        </w:rPr>
        <w:t>20%</w:t>
      </w:r>
      <w:r>
        <w:t xml:space="preserve"> and improved day-to-day operational accuracy.</w:t>
      </w:r>
    </w:p>
    <w:p w:rsidR="00D71827" w:rsidRDefault="00D71827" w:rsidP="00D71827">
      <w:pPr>
        <w:pStyle w:val="NormalWeb"/>
        <w:numPr>
          <w:ilvl w:val="0"/>
          <w:numId w:val="47"/>
        </w:numPr>
        <w:jc w:val="both"/>
      </w:pPr>
      <w:r>
        <w:t xml:space="preserve">Created responsive UI components and form-heavy workflows that improved usability for internal and customer-facing screens, contributing to a </w:t>
      </w:r>
      <w:r>
        <w:rPr>
          <w:rStyle w:val="Strong"/>
        </w:rPr>
        <w:t>15%</w:t>
      </w:r>
      <w:r>
        <w:t xml:space="preserve"> reduction in task completion time for frequently used processes.</w:t>
      </w:r>
    </w:p>
    <w:p w:rsidR="00D71827" w:rsidRDefault="00D71827" w:rsidP="00D71827">
      <w:pPr>
        <w:pStyle w:val="NormalWeb"/>
        <w:numPr>
          <w:ilvl w:val="0"/>
          <w:numId w:val="47"/>
        </w:numPr>
        <w:jc w:val="both"/>
      </w:pPr>
      <w:r>
        <w:t xml:space="preserve">Solved a difficult defect where concurrent edits could overwrite recent changes without clear user feedback, adding safer update checks and clearer error handling that reduced data conflict incidents by </w:t>
      </w:r>
      <w:r>
        <w:rPr>
          <w:rStyle w:val="Strong"/>
        </w:rPr>
        <w:t>33%</w:t>
      </w:r>
      <w:r>
        <w:t>.</w:t>
      </w:r>
    </w:p>
    <w:p w:rsidR="00D71827" w:rsidRDefault="00D71827" w:rsidP="00D71827">
      <w:pPr>
        <w:pStyle w:val="NormalWeb"/>
        <w:numPr>
          <w:ilvl w:val="0"/>
          <w:numId w:val="47"/>
        </w:numPr>
        <w:jc w:val="both"/>
      </w:pPr>
      <w:r>
        <w:t xml:space="preserve">Supported migration of selected legacy modules into cleaner service patterns and more maintainable frontend structures, helping improve code readability and reducing defect recurrence by </w:t>
      </w:r>
      <w:r>
        <w:rPr>
          <w:rStyle w:val="Strong"/>
        </w:rPr>
        <w:t>17%</w:t>
      </w:r>
      <w:r>
        <w:t xml:space="preserve"> across actively updated areas.</w:t>
      </w:r>
    </w:p>
    <w:p w:rsidR="00D71827" w:rsidRDefault="00D71827" w:rsidP="00D71827">
      <w:pPr>
        <w:pStyle w:val="NormalWeb"/>
        <w:numPr>
          <w:ilvl w:val="0"/>
          <w:numId w:val="47"/>
        </w:numPr>
        <w:jc w:val="both"/>
      </w:pPr>
      <w:r>
        <w:t xml:space="preserve">Improved SQL query performance for reporting and data retrieval screens by refining joins, indexes, and payload size, which reduced slow-request volume by </w:t>
      </w:r>
      <w:r>
        <w:rPr>
          <w:rStyle w:val="Strong"/>
        </w:rPr>
        <w:t>26%</w:t>
      </w:r>
      <w:r>
        <w:t xml:space="preserve"> and improved responsiveness for business users.</w:t>
      </w:r>
    </w:p>
    <w:p w:rsidR="00D71827" w:rsidRDefault="00D71827" w:rsidP="00D71827">
      <w:pPr>
        <w:pStyle w:val="NormalWeb"/>
        <w:numPr>
          <w:ilvl w:val="0"/>
          <w:numId w:val="47"/>
        </w:numPr>
        <w:jc w:val="both"/>
      </w:pPr>
      <w:r>
        <w:t xml:space="preserve">Added practical test coverage and release validation steps that improved deployment confidence and reduced preventable regressions by </w:t>
      </w:r>
      <w:r>
        <w:rPr>
          <w:rStyle w:val="Strong"/>
        </w:rPr>
        <w:t>14%</w:t>
      </w:r>
      <w:r>
        <w:t>, especially during periods of overlapping feature and bug-fix work.</w:t>
      </w:r>
    </w:p>
    <w:p w:rsidR="00D71827" w:rsidRDefault="00D71827" w:rsidP="00D71827">
      <w:pPr>
        <w:pStyle w:val="NormalWeb"/>
        <w:numPr>
          <w:ilvl w:val="0"/>
          <w:numId w:val="47"/>
        </w:numPr>
        <w:jc w:val="both"/>
      </w:pPr>
      <w:r>
        <w:t xml:space="preserve">Contributed to new feature delivery while also handling production bug resolution, showing flexible ownership across UI, backend, and support needs that helped maintain steady release flow and improve defect turnaround by </w:t>
      </w:r>
      <w:r>
        <w:rPr>
          <w:rStyle w:val="Strong"/>
        </w:rPr>
        <w:t>19%</w:t>
      </w:r>
      <w:r>
        <w:t>.</w:t>
      </w:r>
    </w:p>
    <w:p w:rsidR="00D71827" w:rsidRDefault="00D71827" w:rsidP="00D71827">
      <w:pPr>
        <w:pStyle w:val="NormalWeb"/>
        <w:numPr>
          <w:ilvl w:val="0"/>
          <w:numId w:val="47"/>
        </w:numPr>
        <w:jc w:val="both"/>
      </w:pPr>
      <w:r>
        <w:lastRenderedPageBreak/>
        <w:t xml:space="preserve">Strengthened debugging and issue resolution practices through clearer logs and better reproduction steps, allowing the team to isolate root causes faster and cut average defect investigation time by </w:t>
      </w:r>
      <w:r>
        <w:rPr>
          <w:rStyle w:val="Strong"/>
        </w:rPr>
        <w:t>24%</w:t>
      </w:r>
      <w:r>
        <w:t>.</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rsidP="00CC7F9B">
            <w:pPr>
              <w:jc w:val="center"/>
            </w:pPr>
            <w:r>
              <w:rPr>
                <w:rFonts w:ascii="Arial" w:eastAsia="Arial" w:hAnsi="Arial" w:cs="Arial"/>
                <w:b/>
                <w:bCs/>
                <w:color w:val="3B2F2B"/>
                <w:sz w:val="22"/>
                <w:szCs w:val="22"/>
              </w:rPr>
              <w:t>Skills</w:t>
            </w:r>
          </w:p>
        </w:tc>
      </w:tr>
    </w:tbl>
    <w:p w:rsidR="00770A22" w:rsidRDefault="00770A22" w:rsidP="00770A22">
      <w:pPr>
        <w:jc w:val="both"/>
        <w:rPr>
          <w:rFonts w:ascii="Arial" w:hAnsi="Arial" w:cs="Arial"/>
          <w:b/>
          <w:sz w:val="18"/>
        </w:rPr>
      </w:pPr>
    </w:p>
    <w:p w:rsidR="00C724E1" w:rsidRDefault="00C724E1" w:rsidP="00C724E1">
      <w:pPr>
        <w:pStyle w:val="NormalWeb"/>
        <w:numPr>
          <w:ilvl w:val="0"/>
          <w:numId w:val="43"/>
        </w:numPr>
        <w:jc w:val="both"/>
      </w:pPr>
      <w:r>
        <w:rPr>
          <w:rStyle w:val="Strong"/>
        </w:rPr>
        <w:t>Frontend:</w:t>
      </w:r>
      <w:r>
        <w:t xml:space="preserve"> </w:t>
      </w:r>
      <w:r>
        <w:rPr>
          <w:rStyle w:val="Strong"/>
        </w:rPr>
        <w:t>React 16–19</w:t>
      </w:r>
      <w:r>
        <w:t xml:space="preserve">, </w:t>
      </w:r>
      <w:r>
        <w:rPr>
          <w:rStyle w:val="Strong"/>
        </w:rPr>
        <w:t>Next.js 12–15</w:t>
      </w:r>
      <w:r>
        <w:t xml:space="preserve">, </w:t>
      </w:r>
      <w:proofErr w:type="spellStart"/>
      <w:r>
        <w:rPr>
          <w:rStyle w:val="Strong"/>
        </w:rPr>
        <w:t>TypeScript</w:t>
      </w:r>
      <w:proofErr w:type="spellEnd"/>
      <w:r>
        <w:rPr>
          <w:rStyle w:val="Strong"/>
        </w:rPr>
        <w:t xml:space="preserve"> 4.x–5.x</w:t>
      </w:r>
      <w:r>
        <w:t xml:space="preserve">, JavaScript ES6+, HTML5, CSS3, Tailwind CSS, Sass, Redux Toolkit, Context API, React Query, </w:t>
      </w:r>
      <w:proofErr w:type="spellStart"/>
      <w:r>
        <w:t>Zustand</w:t>
      </w:r>
      <w:proofErr w:type="spellEnd"/>
      <w:r>
        <w:t xml:space="preserve">, </w:t>
      </w:r>
      <w:proofErr w:type="spellStart"/>
      <w:r>
        <w:t>Vite</w:t>
      </w:r>
      <w:proofErr w:type="spellEnd"/>
      <w:r>
        <w:t xml:space="preserve">, </w:t>
      </w:r>
      <w:proofErr w:type="spellStart"/>
      <w:r>
        <w:t>Webpack</w:t>
      </w:r>
      <w:proofErr w:type="spellEnd"/>
      <w:r>
        <w:t>, Storybook</w:t>
      </w:r>
    </w:p>
    <w:p w:rsidR="00C724E1" w:rsidRDefault="00C724E1" w:rsidP="00C724E1">
      <w:pPr>
        <w:pStyle w:val="NormalWeb"/>
        <w:numPr>
          <w:ilvl w:val="0"/>
          <w:numId w:val="43"/>
        </w:numPr>
        <w:jc w:val="both"/>
      </w:pPr>
      <w:r>
        <w:rPr>
          <w:rStyle w:val="Strong"/>
        </w:rPr>
        <w:t>Backend &amp; APIs:</w:t>
      </w:r>
      <w:r>
        <w:t xml:space="preserve"> </w:t>
      </w:r>
      <w:r>
        <w:rPr>
          <w:rStyle w:val="Strong"/>
        </w:rPr>
        <w:t>Node.js 14–22</w:t>
      </w:r>
      <w:r>
        <w:t xml:space="preserve">, </w:t>
      </w:r>
      <w:r>
        <w:rPr>
          <w:rStyle w:val="Strong"/>
        </w:rPr>
        <w:t>Express.js 4.x–5.x</w:t>
      </w:r>
      <w:r>
        <w:t xml:space="preserve">, </w:t>
      </w:r>
      <w:proofErr w:type="spellStart"/>
      <w:r>
        <w:rPr>
          <w:rStyle w:val="Strong"/>
        </w:rPr>
        <w:t>NestJS</w:t>
      </w:r>
      <w:proofErr w:type="spellEnd"/>
      <w:r>
        <w:rPr>
          <w:rStyle w:val="Strong"/>
        </w:rPr>
        <w:t xml:space="preserve"> 8–10</w:t>
      </w:r>
      <w:r>
        <w:t xml:space="preserve">, REST APIs, </w:t>
      </w:r>
      <w:proofErr w:type="spellStart"/>
      <w:r>
        <w:t>GraphQL</w:t>
      </w:r>
      <w:proofErr w:type="spellEnd"/>
      <w:r>
        <w:t xml:space="preserve">, </w:t>
      </w:r>
      <w:proofErr w:type="spellStart"/>
      <w:r>
        <w:t>WebSockets</w:t>
      </w:r>
      <w:proofErr w:type="spellEnd"/>
      <w:r>
        <w:t xml:space="preserve">, </w:t>
      </w:r>
      <w:proofErr w:type="spellStart"/>
      <w:r>
        <w:t>microservices</w:t>
      </w:r>
      <w:proofErr w:type="spellEnd"/>
      <w:r>
        <w:t xml:space="preserve">, server-side rendering, authentication, authorization, JWT, RBAC, API versioning, </w:t>
      </w:r>
      <w:proofErr w:type="spellStart"/>
      <w:r>
        <w:t>OpenAPI</w:t>
      </w:r>
      <w:proofErr w:type="spellEnd"/>
    </w:p>
    <w:p w:rsidR="00C724E1" w:rsidRDefault="00C724E1" w:rsidP="00C724E1">
      <w:pPr>
        <w:pStyle w:val="NormalWeb"/>
        <w:numPr>
          <w:ilvl w:val="0"/>
          <w:numId w:val="43"/>
        </w:numPr>
        <w:jc w:val="both"/>
      </w:pPr>
      <w:r>
        <w:rPr>
          <w:rStyle w:val="Strong"/>
        </w:rPr>
        <w:t>Data, Messaging &amp; Search:</w:t>
      </w:r>
      <w:r>
        <w:t xml:space="preserve"> PostgreSQL, MySQL, SQL Server, </w:t>
      </w:r>
      <w:proofErr w:type="spellStart"/>
      <w:r>
        <w:t>Redis</w:t>
      </w:r>
      <w:proofErr w:type="spellEnd"/>
      <w:r>
        <w:t xml:space="preserve">, MongoDB, </w:t>
      </w:r>
      <w:proofErr w:type="spellStart"/>
      <w:r>
        <w:t>DynamoDB</w:t>
      </w:r>
      <w:proofErr w:type="spellEnd"/>
      <w:r>
        <w:t xml:space="preserve">, Kafka, </w:t>
      </w:r>
      <w:proofErr w:type="spellStart"/>
      <w:r>
        <w:t>RabbitMQ</w:t>
      </w:r>
      <w:proofErr w:type="spellEnd"/>
      <w:r>
        <w:t xml:space="preserve">, AWS SQS/SNS, </w:t>
      </w:r>
      <w:proofErr w:type="spellStart"/>
      <w:r>
        <w:t>Elasticsearch</w:t>
      </w:r>
      <w:proofErr w:type="spellEnd"/>
      <w:r>
        <w:t>, OpenSearch</w:t>
      </w:r>
    </w:p>
    <w:p w:rsidR="00C724E1" w:rsidRDefault="00C724E1" w:rsidP="00C724E1">
      <w:pPr>
        <w:pStyle w:val="NormalWeb"/>
        <w:numPr>
          <w:ilvl w:val="0"/>
          <w:numId w:val="43"/>
        </w:numPr>
        <w:jc w:val="both"/>
      </w:pPr>
      <w:r>
        <w:rPr>
          <w:rStyle w:val="Strong"/>
        </w:rPr>
        <w:t>Cloud &amp; DevOps:</w:t>
      </w:r>
      <w:r>
        <w:t xml:space="preserve"> AWS, Azure, GCP, EC2, ECS, EKS, Lambda, API Gateway, S3, RDS, </w:t>
      </w:r>
      <w:proofErr w:type="spellStart"/>
      <w:r>
        <w:t>CloudFront</w:t>
      </w:r>
      <w:proofErr w:type="spellEnd"/>
      <w:r>
        <w:t xml:space="preserve">, Docker, Kubernetes, Helm, Terraform, GitHub Actions, </w:t>
      </w:r>
      <w:proofErr w:type="spellStart"/>
      <w:r>
        <w:t>GitLab</w:t>
      </w:r>
      <w:proofErr w:type="spellEnd"/>
      <w:r>
        <w:t xml:space="preserve"> CI, CI/CD pipelines, Nginx</w:t>
      </w:r>
    </w:p>
    <w:p w:rsidR="00C724E1" w:rsidRDefault="00C724E1" w:rsidP="00C724E1">
      <w:pPr>
        <w:pStyle w:val="NormalWeb"/>
        <w:numPr>
          <w:ilvl w:val="0"/>
          <w:numId w:val="43"/>
        </w:numPr>
        <w:jc w:val="both"/>
      </w:pPr>
      <w:r>
        <w:rPr>
          <w:rStyle w:val="Strong"/>
        </w:rPr>
        <w:t>Observability, Quality &amp; Security:</w:t>
      </w:r>
      <w:r>
        <w:t xml:space="preserve"> </w:t>
      </w:r>
      <w:proofErr w:type="spellStart"/>
      <w:r>
        <w:t>OpenTelemetry</w:t>
      </w:r>
      <w:proofErr w:type="spellEnd"/>
      <w:r>
        <w:t xml:space="preserve">, </w:t>
      </w:r>
      <w:proofErr w:type="spellStart"/>
      <w:r>
        <w:t>Datadog</w:t>
      </w:r>
      <w:proofErr w:type="spellEnd"/>
      <w:r>
        <w:t xml:space="preserve">, Prometheus, </w:t>
      </w:r>
      <w:proofErr w:type="spellStart"/>
      <w:r>
        <w:t>Grafana</w:t>
      </w:r>
      <w:proofErr w:type="spellEnd"/>
      <w:r>
        <w:t xml:space="preserve">, ELK, </w:t>
      </w:r>
      <w:proofErr w:type="spellStart"/>
      <w:r>
        <w:t>CloudWatch</w:t>
      </w:r>
      <w:proofErr w:type="spellEnd"/>
      <w:r>
        <w:t>, Jest, React Testing Library, Cypress, Playwright, OAuth2, OpenID Connect, JWT, audit logging, rate limiting</w:t>
      </w:r>
      <w:bookmarkStart w:id="0" w:name="_GoBack"/>
      <w:bookmarkEnd w:id="0"/>
    </w:p>
    <w:p w:rsidR="00770A22" w:rsidRPr="00770A22" w:rsidRDefault="00770A22" w:rsidP="00770A22">
      <w:pPr>
        <w:jc w:val="both"/>
        <w:rPr>
          <w:rFonts w:ascii="Arial" w:hAnsi="Arial" w:cs="Arial"/>
          <w:sz w:val="18"/>
        </w:rPr>
      </w:pP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pPr>
              <w:jc w:val="center"/>
            </w:pPr>
            <w:r>
              <w:rPr>
                <w:rFonts w:ascii="Arial" w:eastAsia="Arial" w:hAnsi="Arial" w:cs="Arial"/>
                <w:b/>
                <w:bCs/>
                <w:color w:val="3B2F2B"/>
                <w:sz w:val="22"/>
                <w:szCs w:val="22"/>
              </w:rPr>
              <w:t>Education</w:t>
            </w:r>
          </w:p>
        </w:tc>
      </w:tr>
    </w:tbl>
    <w:p w:rsidR="008B6DE7" w:rsidRDefault="008B6DE7">
      <w:pPr>
        <w:spacing w:after="80"/>
      </w:pPr>
    </w:p>
    <w:p w:rsidR="008B6DE7" w:rsidRDefault="00B86EF9">
      <w:r>
        <w:rPr>
          <w:rFonts w:ascii="Arial" w:eastAsia="Arial" w:hAnsi="Arial" w:cs="Arial"/>
          <w:b/>
          <w:bCs/>
          <w:color w:val="3B2F2B"/>
          <w:sz w:val="21"/>
          <w:szCs w:val="21"/>
        </w:rPr>
        <w:t>Bachelor’s degree in Computer Science</w:t>
      </w:r>
    </w:p>
    <w:p w:rsidR="008B6DE7" w:rsidRDefault="00B86EF9">
      <w:r>
        <w:rPr>
          <w:rFonts w:ascii="Arial" w:eastAsia="Arial" w:hAnsi="Arial" w:cs="Arial"/>
          <w:color w:val="3F3F3F"/>
        </w:rPr>
        <w:t>Vilnius University</w:t>
      </w:r>
    </w:p>
    <w:p w:rsidR="008B6DE7" w:rsidRDefault="00B86EF9">
      <w:r>
        <w:rPr>
          <w:rFonts w:ascii="Arial" w:eastAsia="Arial" w:hAnsi="Arial" w:cs="Arial"/>
          <w:color w:val="6B6B6B"/>
          <w:sz w:val="19"/>
          <w:szCs w:val="19"/>
        </w:rPr>
        <w:t>2010 - 2014</w:t>
      </w:r>
    </w:p>
    <w:p w:rsidR="008B6DE7" w:rsidRPr="008C6CDB" w:rsidRDefault="008C6CDB" w:rsidP="008C6CDB">
      <w:pPr>
        <w:pStyle w:val="ListParagraph"/>
        <w:numPr>
          <w:ilvl w:val="0"/>
          <w:numId w:val="18"/>
        </w:numPr>
        <w:spacing w:after="80"/>
        <w:jc w:val="both"/>
        <w:rPr>
          <w:rFonts w:ascii="Arial" w:hAnsi="Arial" w:cs="Arial"/>
          <w:sz w:val="24"/>
        </w:rPr>
      </w:pPr>
      <w:r w:rsidRPr="008C6CDB">
        <w:rPr>
          <w:sz w:val="24"/>
        </w:rPr>
        <w:t>Strong academic foundation in software engineering, data structures, algorithms, database systems, and application architecture, which supported early growth into full-stack and platform-focused engineering roles.</w:t>
      </w:r>
    </w:p>
    <w:sectPr w:rsidR="008B6DE7" w:rsidRPr="008C6CDB">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B5344"/>
    <w:multiLevelType w:val="hybridMultilevel"/>
    <w:tmpl w:val="485C76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187436D"/>
    <w:multiLevelType w:val="hybridMultilevel"/>
    <w:tmpl w:val="4B02FAC6"/>
    <w:lvl w:ilvl="0" w:tplc="04090001">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1B82466"/>
    <w:multiLevelType w:val="hybridMultilevel"/>
    <w:tmpl w:val="102A6DC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1C10864"/>
    <w:multiLevelType w:val="hybridMultilevel"/>
    <w:tmpl w:val="1E7CEC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D4952F6"/>
    <w:multiLevelType w:val="hybridMultilevel"/>
    <w:tmpl w:val="0122B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DA52E56"/>
    <w:multiLevelType w:val="hybridMultilevel"/>
    <w:tmpl w:val="A8820A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0FC52FDC"/>
    <w:multiLevelType w:val="hybridMultilevel"/>
    <w:tmpl w:val="A1AE25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06F147D"/>
    <w:multiLevelType w:val="hybridMultilevel"/>
    <w:tmpl w:val="4288E9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2A4448E"/>
    <w:multiLevelType w:val="hybridMultilevel"/>
    <w:tmpl w:val="70B406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B362350"/>
    <w:multiLevelType w:val="multilevel"/>
    <w:tmpl w:val="D3980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1BEF57D0"/>
    <w:multiLevelType w:val="hybridMultilevel"/>
    <w:tmpl w:val="1C1CE5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CD67C1A"/>
    <w:multiLevelType w:val="multilevel"/>
    <w:tmpl w:val="7FE875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nsid w:val="1EA9761B"/>
    <w:multiLevelType w:val="hybridMultilevel"/>
    <w:tmpl w:val="64849886"/>
    <w:lvl w:ilvl="0" w:tplc="09D6DA56">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1F1F1528"/>
    <w:multiLevelType w:val="hybridMultilevel"/>
    <w:tmpl w:val="8A28C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02C7BDA"/>
    <w:multiLevelType w:val="hybridMultilevel"/>
    <w:tmpl w:val="5C8A7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7EB26AE"/>
    <w:multiLevelType w:val="hybridMultilevel"/>
    <w:tmpl w:val="56F8C6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2EF4145E"/>
    <w:multiLevelType w:val="hybridMultilevel"/>
    <w:tmpl w:val="09428B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02C4D0E"/>
    <w:multiLevelType w:val="hybridMultilevel"/>
    <w:tmpl w:val="BF7EE8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350D77D9"/>
    <w:multiLevelType w:val="hybridMultilevel"/>
    <w:tmpl w:val="0F4660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96E6965"/>
    <w:multiLevelType w:val="hybridMultilevel"/>
    <w:tmpl w:val="07F6C6A6"/>
    <w:lvl w:ilvl="0" w:tplc="04090001">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BD81AF1"/>
    <w:multiLevelType w:val="hybridMultilevel"/>
    <w:tmpl w:val="AF48C8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3CF07A6B"/>
    <w:multiLevelType w:val="hybridMultilevel"/>
    <w:tmpl w:val="46F6CC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01B02AF"/>
    <w:multiLevelType w:val="hybridMultilevel"/>
    <w:tmpl w:val="23468E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63A55DF"/>
    <w:multiLevelType w:val="multilevel"/>
    <w:tmpl w:val="04C2BF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nsid w:val="482E61D2"/>
    <w:multiLevelType w:val="multilevel"/>
    <w:tmpl w:val="06EAAC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nsid w:val="4A7117D7"/>
    <w:multiLevelType w:val="hybridMultilevel"/>
    <w:tmpl w:val="B106C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4076544"/>
    <w:multiLevelType w:val="hybridMultilevel"/>
    <w:tmpl w:val="7F2A0E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8520F90"/>
    <w:multiLevelType w:val="hybridMultilevel"/>
    <w:tmpl w:val="5D0616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9723FDA"/>
    <w:multiLevelType w:val="hybridMultilevel"/>
    <w:tmpl w:val="B3148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0C530D"/>
    <w:multiLevelType w:val="hybridMultilevel"/>
    <w:tmpl w:val="DA7EBFA4"/>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nsid w:val="5C3948B5"/>
    <w:multiLevelType w:val="hybridMultilevel"/>
    <w:tmpl w:val="33467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EF94404"/>
    <w:multiLevelType w:val="hybridMultilevel"/>
    <w:tmpl w:val="01D489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12E7579"/>
    <w:multiLevelType w:val="hybridMultilevel"/>
    <w:tmpl w:val="9C4E0874"/>
    <w:lvl w:ilvl="0" w:tplc="09D6DA5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134633C"/>
    <w:multiLevelType w:val="hybridMultilevel"/>
    <w:tmpl w:val="725807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1D26FD6"/>
    <w:multiLevelType w:val="hybridMultilevel"/>
    <w:tmpl w:val="6AFE0B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668C4ED6"/>
    <w:multiLevelType w:val="hybridMultilevel"/>
    <w:tmpl w:val="5A248692"/>
    <w:lvl w:ilvl="0" w:tplc="382C5528">
      <w:start w:val="1"/>
      <w:numFmt w:val="bullet"/>
      <w:lvlText w:val="●"/>
      <w:lvlJc w:val="left"/>
      <w:pPr>
        <w:ind w:left="720" w:hanging="360"/>
      </w:pPr>
    </w:lvl>
    <w:lvl w:ilvl="1" w:tplc="3252C468">
      <w:start w:val="1"/>
      <w:numFmt w:val="bullet"/>
      <w:lvlText w:val="○"/>
      <w:lvlJc w:val="left"/>
      <w:pPr>
        <w:ind w:left="1440" w:hanging="360"/>
      </w:pPr>
    </w:lvl>
    <w:lvl w:ilvl="2" w:tplc="62942D02">
      <w:start w:val="1"/>
      <w:numFmt w:val="bullet"/>
      <w:lvlText w:val="■"/>
      <w:lvlJc w:val="left"/>
      <w:pPr>
        <w:ind w:left="2160" w:hanging="360"/>
      </w:pPr>
    </w:lvl>
    <w:lvl w:ilvl="3" w:tplc="23106E1E">
      <w:start w:val="1"/>
      <w:numFmt w:val="bullet"/>
      <w:lvlText w:val="●"/>
      <w:lvlJc w:val="left"/>
      <w:pPr>
        <w:ind w:left="2880" w:hanging="360"/>
      </w:pPr>
    </w:lvl>
    <w:lvl w:ilvl="4" w:tplc="F7C03AD8">
      <w:start w:val="1"/>
      <w:numFmt w:val="bullet"/>
      <w:lvlText w:val="○"/>
      <w:lvlJc w:val="left"/>
      <w:pPr>
        <w:ind w:left="3600" w:hanging="360"/>
      </w:pPr>
    </w:lvl>
    <w:lvl w:ilvl="5" w:tplc="E70E84BA">
      <w:start w:val="1"/>
      <w:numFmt w:val="bullet"/>
      <w:lvlText w:val="■"/>
      <w:lvlJc w:val="left"/>
      <w:pPr>
        <w:ind w:left="4320" w:hanging="360"/>
      </w:pPr>
    </w:lvl>
    <w:lvl w:ilvl="6" w:tplc="35740212">
      <w:start w:val="1"/>
      <w:numFmt w:val="bullet"/>
      <w:lvlText w:val="●"/>
      <w:lvlJc w:val="left"/>
      <w:pPr>
        <w:ind w:left="5040" w:hanging="360"/>
      </w:pPr>
    </w:lvl>
    <w:lvl w:ilvl="7" w:tplc="D99CDAFC">
      <w:start w:val="1"/>
      <w:numFmt w:val="bullet"/>
      <w:lvlText w:val="●"/>
      <w:lvlJc w:val="left"/>
      <w:pPr>
        <w:ind w:left="5760" w:hanging="360"/>
      </w:pPr>
    </w:lvl>
    <w:lvl w:ilvl="8" w:tplc="8C284F6E">
      <w:start w:val="1"/>
      <w:numFmt w:val="bullet"/>
      <w:lvlText w:val="●"/>
      <w:lvlJc w:val="left"/>
      <w:pPr>
        <w:ind w:left="6480" w:hanging="360"/>
      </w:pPr>
    </w:lvl>
  </w:abstractNum>
  <w:abstractNum w:abstractNumId="36">
    <w:nsid w:val="68123FB7"/>
    <w:multiLevelType w:val="hybridMultilevel"/>
    <w:tmpl w:val="0FD22D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9566486"/>
    <w:multiLevelType w:val="multilevel"/>
    <w:tmpl w:val="8C6EEC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nsid w:val="6B20750E"/>
    <w:multiLevelType w:val="hybridMultilevel"/>
    <w:tmpl w:val="E10AD9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6C263315"/>
    <w:multiLevelType w:val="hybridMultilevel"/>
    <w:tmpl w:val="8CE0FF16"/>
    <w:lvl w:ilvl="0" w:tplc="D7765FF4">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F057292"/>
    <w:multiLevelType w:val="hybridMultilevel"/>
    <w:tmpl w:val="476A0C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6FC93A61"/>
    <w:multiLevelType w:val="hybridMultilevel"/>
    <w:tmpl w:val="BA526B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155131F"/>
    <w:multiLevelType w:val="hybridMultilevel"/>
    <w:tmpl w:val="64708A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1D5590C"/>
    <w:multiLevelType w:val="hybridMultilevel"/>
    <w:tmpl w:val="CCE032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76E50C34"/>
    <w:multiLevelType w:val="hybridMultilevel"/>
    <w:tmpl w:val="9E4422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nsid w:val="7DCB2E8A"/>
    <w:multiLevelType w:val="multilevel"/>
    <w:tmpl w:val="3FDE8A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nsid w:val="7F0F48B3"/>
    <w:multiLevelType w:val="hybridMultilevel"/>
    <w:tmpl w:val="67D83F5A"/>
    <w:lvl w:ilvl="0" w:tplc="04090001">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5"/>
    <w:lvlOverride w:ilvl="0">
      <w:startOverride w:val="1"/>
    </w:lvlOverride>
  </w:num>
  <w:num w:numId="2">
    <w:abstractNumId w:val="28"/>
  </w:num>
  <w:num w:numId="3">
    <w:abstractNumId w:val="32"/>
  </w:num>
  <w:num w:numId="4">
    <w:abstractNumId w:val="12"/>
  </w:num>
  <w:num w:numId="5">
    <w:abstractNumId w:val="41"/>
  </w:num>
  <w:num w:numId="6">
    <w:abstractNumId w:val="25"/>
  </w:num>
  <w:num w:numId="7">
    <w:abstractNumId w:val="4"/>
  </w:num>
  <w:num w:numId="8">
    <w:abstractNumId w:val="14"/>
  </w:num>
  <w:num w:numId="9">
    <w:abstractNumId w:val="13"/>
  </w:num>
  <w:num w:numId="10">
    <w:abstractNumId w:val="30"/>
  </w:num>
  <w:num w:numId="11">
    <w:abstractNumId w:val="2"/>
  </w:num>
  <w:num w:numId="12">
    <w:abstractNumId w:val="22"/>
  </w:num>
  <w:num w:numId="13">
    <w:abstractNumId w:val="8"/>
  </w:num>
  <w:num w:numId="14">
    <w:abstractNumId w:val="1"/>
  </w:num>
  <w:num w:numId="15">
    <w:abstractNumId w:val="18"/>
  </w:num>
  <w:num w:numId="16">
    <w:abstractNumId w:val="36"/>
  </w:num>
  <w:num w:numId="17">
    <w:abstractNumId w:val="20"/>
  </w:num>
  <w:num w:numId="18">
    <w:abstractNumId w:val="27"/>
  </w:num>
  <w:num w:numId="19">
    <w:abstractNumId w:val="10"/>
  </w:num>
  <w:num w:numId="20">
    <w:abstractNumId w:val="6"/>
  </w:num>
  <w:num w:numId="21">
    <w:abstractNumId w:val="23"/>
  </w:num>
  <w:num w:numId="22">
    <w:abstractNumId w:val="11"/>
  </w:num>
  <w:num w:numId="23">
    <w:abstractNumId w:val="43"/>
  </w:num>
  <w:num w:numId="24">
    <w:abstractNumId w:val="19"/>
  </w:num>
  <w:num w:numId="25">
    <w:abstractNumId w:val="40"/>
  </w:num>
  <w:num w:numId="26">
    <w:abstractNumId w:val="5"/>
  </w:num>
  <w:num w:numId="27">
    <w:abstractNumId w:val="3"/>
  </w:num>
  <w:num w:numId="28">
    <w:abstractNumId w:val="33"/>
  </w:num>
  <w:num w:numId="29">
    <w:abstractNumId w:val="9"/>
  </w:num>
  <w:num w:numId="30">
    <w:abstractNumId w:val="37"/>
  </w:num>
  <w:num w:numId="31">
    <w:abstractNumId w:val="0"/>
  </w:num>
  <w:num w:numId="32">
    <w:abstractNumId w:val="46"/>
  </w:num>
  <w:num w:numId="33">
    <w:abstractNumId w:val="26"/>
  </w:num>
  <w:num w:numId="34">
    <w:abstractNumId w:val="34"/>
  </w:num>
  <w:num w:numId="35">
    <w:abstractNumId w:val="17"/>
  </w:num>
  <w:num w:numId="36">
    <w:abstractNumId w:val="39"/>
  </w:num>
  <w:num w:numId="37">
    <w:abstractNumId w:val="21"/>
  </w:num>
  <w:num w:numId="38">
    <w:abstractNumId w:val="16"/>
  </w:num>
  <w:num w:numId="39">
    <w:abstractNumId w:val="15"/>
  </w:num>
  <w:num w:numId="40">
    <w:abstractNumId w:val="24"/>
  </w:num>
  <w:num w:numId="41">
    <w:abstractNumId w:val="45"/>
  </w:num>
  <w:num w:numId="42">
    <w:abstractNumId w:val="42"/>
  </w:num>
  <w:num w:numId="43">
    <w:abstractNumId w:val="29"/>
  </w:num>
  <w:num w:numId="44">
    <w:abstractNumId w:val="7"/>
  </w:num>
  <w:num w:numId="45">
    <w:abstractNumId w:val="31"/>
  </w:num>
  <w:num w:numId="46">
    <w:abstractNumId w:val="38"/>
  </w:num>
  <w:num w:numId="47">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proofState w:spelling="clean" w:grammar="clean"/>
  <w:defaultTabStop w:val="720"/>
  <w:characterSpacingControl w:val="doNotCompress"/>
  <w:compat>
    <w:compatSetting w:name="compatibilityMode" w:uri="http://schemas.microsoft.com/office/word" w:val="14"/>
  </w:compat>
  <w:rsids>
    <w:rsidRoot w:val="008B6DE7"/>
    <w:rsid w:val="000D2AA9"/>
    <w:rsid w:val="001833AE"/>
    <w:rsid w:val="001E6D79"/>
    <w:rsid w:val="003A1490"/>
    <w:rsid w:val="00770A22"/>
    <w:rsid w:val="008A343F"/>
    <w:rsid w:val="008B6DE7"/>
    <w:rsid w:val="008C6CDB"/>
    <w:rsid w:val="00A40C64"/>
    <w:rsid w:val="00B86EF9"/>
    <w:rsid w:val="00C724E1"/>
    <w:rsid w:val="00CA77F2"/>
    <w:rsid w:val="00CC7F9B"/>
    <w:rsid w:val="00D718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CC7F9B"/>
    <w:pPr>
      <w:spacing w:before="100" w:beforeAutospacing="1" w:after="100" w:afterAutospacing="1"/>
    </w:pPr>
    <w:rPr>
      <w:sz w:val="24"/>
      <w:szCs w:val="24"/>
    </w:rPr>
  </w:style>
  <w:style w:type="character" w:styleId="Strong">
    <w:name w:val="Strong"/>
    <w:basedOn w:val="DefaultParagraphFont"/>
    <w:uiPriority w:val="22"/>
    <w:qFormat/>
    <w:rsid w:val="00CC7F9B"/>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CC7F9B"/>
    <w:pPr>
      <w:spacing w:before="100" w:beforeAutospacing="1" w:after="100" w:afterAutospacing="1"/>
    </w:pPr>
    <w:rPr>
      <w:sz w:val="24"/>
      <w:szCs w:val="24"/>
    </w:rPr>
  </w:style>
  <w:style w:type="character" w:styleId="Strong">
    <w:name w:val="Strong"/>
    <w:basedOn w:val="DefaultParagraphFont"/>
    <w:uiPriority w:val="22"/>
    <w:qFormat/>
    <w:rsid w:val="00CC7F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80813">
      <w:bodyDiv w:val="1"/>
      <w:marLeft w:val="0"/>
      <w:marRight w:val="0"/>
      <w:marTop w:val="0"/>
      <w:marBottom w:val="0"/>
      <w:divBdr>
        <w:top w:val="none" w:sz="0" w:space="0" w:color="auto"/>
        <w:left w:val="none" w:sz="0" w:space="0" w:color="auto"/>
        <w:bottom w:val="none" w:sz="0" w:space="0" w:color="auto"/>
        <w:right w:val="none" w:sz="0" w:space="0" w:color="auto"/>
      </w:divBdr>
    </w:div>
    <w:div w:id="99643857">
      <w:bodyDiv w:val="1"/>
      <w:marLeft w:val="0"/>
      <w:marRight w:val="0"/>
      <w:marTop w:val="0"/>
      <w:marBottom w:val="0"/>
      <w:divBdr>
        <w:top w:val="none" w:sz="0" w:space="0" w:color="auto"/>
        <w:left w:val="none" w:sz="0" w:space="0" w:color="auto"/>
        <w:bottom w:val="none" w:sz="0" w:space="0" w:color="auto"/>
        <w:right w:val="none" w:sz="0" w:space="0" w:color="auto"/>
      </w:divBdr>
    </w:div>
    <w:div w:id="105395272">
      <w:bodyDiv w:val="1"/>
      <w:marLeft w:val="0"/>
      <w:marRight w:val="0"/>
      <w:marTop w:val="0"/>
      <w:marBottom w:val="0"/>
      <w:divBdr>
        <w:top w:val="none" w:sz="0" w:space="0" w:color="auto"/>
        <w:left w:val="none" w:sz="0" w:space="0" w:color="auto"/>
        <w:bottom w:val="none" w:sz="0" w:space="0" w:color="auto"/>
        <w:right w:val="none" w:sz="0" w:space="0" w:color="auto"/>
      </w:divBdr>
      <w:divsChild>
        <w:div w:id="1848518899">
          <w:marLeft w:val="0"/>
          <w:marRight w:val="0"/>
          <w:marTop w:val="0"/>
          <w:marBottom w:val="0"/>
          <w:divBdr>
            <w:top w:val="none" w:sz="0" w:space="0" w:color="auto"/>
            <w:left w:val="none" w:sz="0" w:space="0" w:color="auto"/>
            <w:bottom w:val="none" w:sz="0" w:space="0" w:color="auto"/>
            <w:right w:val="none" w:sz="0" w:space="0" w:color="auto"/>
          </w:divBdr>
          <w:divsChild>
            <w:div w:id="1140658480">
              <w:marLeft w:val="0"/>
              <w:marRight w:val="0"/>
              <w:marTop w:val="0"/>
              <w:marBottom w:val="0"/>
              <w:divBdr>
                <w:top w:val="none" w:sz="0" w:space="0" w:color="auto"/>
                <w:left w:val="none" w:sz="0" w:space="0" w:color="auto"/>
                <w:bottom w:val="none" w:sz="0" w:space="0" w:color="auto"/>
                <w:right w:val="none" w:sz="0" w:space="0" w:color="auto"/>
              </w:divBdr>
              <w:divsChild>
                <w:div w:id="276450538">
                  <w:marLeft w:val="0"/>
                  <w:marRight w:val="0"/>
                  <w:marTop w:val="0"/>
                  <w:marBottom w:val="0"/>
                  <w:divBdr>
                    <w:top w:val="none" w:sz="0" w:space="0" w:color="auto"/>
                    <w:left w:val="none" w:sz="0" w:space="0" w:color="auto"/>
                    <w:bottom w:val="none" w:sz="0" w:space="0" w:color="auto"/>
                    <w:right w:val="none" w:sz="0" w:space="0" w:color="auto"/>
                  </w:divBdr>
                  <w:divsChild>
                    <w:div w:id="1120953638">
                      <w:marLeft w:val="0"/>
                      <w:marRight w:val="0"/>
                      <w:marTop w:val="0"/>
                      <w:marBottom w:val="0"/>
                      <w:divBdr>
                        <w:top w:val="none" w:sz="0" w:space="0" w:color="auto"/>
                        <w:left w:val="none" w:sz="0" w:space="0" w:color="auto"/>
                        <w:bottom w:val="none" w:sz="0" w:space="0" w:color="auto"/>
                        <w:right w:val="none" w:sz="0" w:space="0" w:color="auto"/>
                      </w:divBdr>
                      <w:divsChild>
                        <w:div w:id="1532307070">
                          <w:marLeft w:val="0"/>
                          <w:marRight w:val="0"/>
                          <w:marTop w:val="0"/>
                          <w:marBottom w:val="0"/>
                          <w:divBdr>
                            <w:top w:val="none" w:sz="0" w:space="0" w:color="auto"/>
                            <w:left w:val="none" w:sz="0" w:space="0" w:color="auto"/>
                            <w:bottom w:val="none" w:sz="0" w:space="0" w:color="auto"/>
                            <w:right w:val="none" w:sz="0" w:space="0" w:color="auto"/>
                          </w:divBdr>
                          <w:divsChild>
                            <w:div w:id="1410422302">
                              <w:marLeft w:val="0"/>
                              <w:marRight w:val="0"/>
                              <w:marTop w:val="0"/>
                              <w:marBottom w:val="0"/>
                              <w:divBdr>
                                <w:top w:val="none" w:sz="0" w:space="0" w:color="auto"/>
                                <w:left w:val="none" w:sz="0" w:space="0" w:color="auto"/>
                                <w:bottom w:val="none" w:sz="0" w:space="0" w:color="auto"/>
                                <w:right w:val="none" w:sz="0" w:space="0" w:color="auto"/>
                              </w:divBdr>
                              <w:divsChild>
                                <w:div w:id="50189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15810">
      <w:bodyDiv w:val="1"/>
      <w:marLeft w:val="0"/>
      <w:marRight w:val="0"/>
      <w:marTop w:val="0"/>
      <w:marBottom w:val="0"/>
      <w:divBdr>
        <w:top w:val="none" w:sz="0" w:space="0" w:color="auto"/>
        <w:left w:val="none" w:sz="0" w:space="0" w:color="auto"/>
        <w:bottom w:val="none" w:sz="0" w:space="0" w:color="auto"/>
        <w:right w:val="none" w:sz="0" w:space="0" w:color="auto"/>
      </w:divBdr>
    </w:div>
    <w:div w:id="136533900">
      <w:bodyDiv w:val="1"/>
      <w:marLeft w:val="0"/>
      <w:marRight w:val="0"/>
      <w:marTop w:val="0"/>
      <w:marBottom w:val="0"/>
      <w:divBdr>
        <w:top w:val="none" w:sz="0" w:space="0" w:color="auto"/>
        <w:left w:val="none" w:sz="0" w:space="0" w:color="auto"/>
        <w:bottom w:val="none" w:sz="0" w:space="0" w:color="auto"/>
        <w:right w:val="none" w:sz="0" w:space="0" w:color="auto"/>
      </w:divBdr>
    </w:div>
    <w:div w:id="240071015">
      <w:bodyDiv w:val="1"/>
      <w:marLeft w:val="0"/>
      <w:marRight w:val="0"/>
      <w:marTop w:val="0"/>
      <w:marBottom w:val="0"/>
      <w:divBdr>
        <w:top w:val="none" w:sz="0" w:space="0" w:color="auto"/>
        <w:left w:val="none" w:sz="0" w:space="0" w:color="auto"/>
        <w:bottom w:val="none" w:sz="0" w:space="0" w:color="auto"/>
        <w:right w:val="none" w:sz="0" w:space="0" w:color="auto"/>
      </w:divBdr>
    </w:div>
    <w:div w:id="412318483">
      <w:bodyDiv w:val="1"/>
      <w:marLeft w:val="0"/>
      <w:marRight w:val="0"/>
      <w:marTop w:val="0"/>
      <w:marBottom w:val="0"/>
      <w:divBdr>
        <w:top w:val="none" w:sz="0" w:space="0" w:color="auto"/>
        <w:left w:val="none" w:sz="0" w:space="0" w:color="auto"/>
        <w:bottom w:val="none" w:sz="0" w:space="0" w:color="auto"/>
        <w:right w:val="none" w:sz="0" w:space="0" w:color="auto"/>
      </w:divBdr>
    </w:div>
    <w:div w:id="424304490">
      <w:bodyDiv w:val="1"/>
      <w:marLeft w:val="0"/>
      <w:marRight w:val="0"/>
      <w:marTop w:val="0"/>
      <w:marBottom w:val="0"/>
      <w:divBdr>
        <w:top w:val="none" w:sz="0" w:space="0" w:color="auto"/>
        <w:left w:val="none" w:sz="0" w:space="0" w:color="auto"/>
        <w:bottom w:val="none" w:sz="0" w:space="0" w:color="auto"/>
        <w:right w:val="none" w:sz="0" w:space="0" w:color="auto"/>
      </w:divBdr>
    </w:div>
    <w:div w:id="475729373">
      <w:bodyDiv w:val="1"/>
      <w:marLeft w:val="0"/>
      <w:marRight w:val="0"/>
      <w:marTop w:val="0"/>
      <w:marBottom w:val="0"/>
      <w:divBdr>
        <w:top w:val="none" w:sz="0" w:space="0" w:color="auto"/>
        <w:left w:val="none" w:sz="0" w:space="0" w:color="auto"/>
        <w:bottom w:val="none" w:sz="0" w:space="0" w:color="auto"/>
        <w:right w:val="none" w:sz="0" w:space="0" w:color="auto"/>
      </w:divBdr>
    </w:div>
    <w:div w:id="483359454">
      <w:bodyDiv w:val="1"/>
      <w:marLeft w:val="0"/>
      <w:marRight w:val="0"/>
      <w:marTop w:val="0"/>
      <w:marBottom w:val="0"/>
      <w:divBdr>
        <w:top w:val="none" w:sz="0" w:space="0" w:color="auto"/>
        <w:left w:val="none" w:sz="0" w:space="0" w:color="auto"/>
        <w:bottom w:val="none" w:sz="0" w:space="0" w:color="auto"/>
        <w:right w:val="none" w:sz="0" w:space="0" w:color="auto"/>
      </w:divBdr>
    </w:div>
    <w:div w:id="525487083">
      <w:bodyDiv w:val="1"/>
      <w:marLeft w:val="0"/>
      <w:marRight w:val="0"/>
      <w:marTop w:val="0"/>
      <w:marBottom w:val="0"/>
      <w:divBdr>
        <w:top w:val="none" w:sz="0" w:space="0" w:color="auto"/>
        <w:left w:val="none" w:sz="0" w:space="0" w:color="auto"/>
        <w:bottom w:val="none" w:sz="0" w:space="0" w:color="auto"/>
        <w:right w:val="none" w:sz="0" w:space="0" w:color="auto"/>
      </w:divBdr>
    </w:div>
    <w:div w:id="584923381">
      <w:bodyDiv w:val="1"/>
      <w:marLeft w:val="0"/>
      <w:marRight w:val="0"/>
      <w:marTop w:val="0"/>
      <w:marBottom w:val="0"/>
      <w:divBdr>
        <w:top w:val="none" w:sz="0" w:space="0" w:color="auto"/>
        <w:left w:val="none" w:sz="0" w:space="0" w:color="auto"/>
        <w:bottom w:val="none" w:sz="0" w:space="0" w:color="auto"/>
        <w:right w:val="none" w:sz="0" w:space="0" w:color="auto"/>
      </w:divBdr>
    </w:div>
    <w:div w:id="633564898">
      <w:bodyDiv w:val="1"/>
      <w:marLeft w:val="0"/>
      <w:marRight w:val="0"/>
      <w:marTop w:val="0"/>
      <w:marBottom w:val="0"/>
      <w:divBdr>
        <w:top w:val="none" w:sz="0" w:space="0" w:color="auto"/>
        <w:left w:val="none" w:sz="0" w:space="0" w:color="auto"/>
        <w:bottom w:val="none" w:sz="0" w:space="0" w:color="auto"/>
        <w:right w:val="none" w:sz="0" w:space="0" w:color="auto"/>
      </w:divBdr>
    </w:div>
    <w:div w:id="704907579">
      <w:bodyDiv w:val="1"/>
      <w:marLeft w:val="0"/>
      <w:marRight w:val="0"/>
      <w:marTop w:val="0"/>
      <w:marBottom w:val="0"/>
      <w:divBdr>
        <w:top w:val="none" w:sz="0" w:space="0" w:color="auto"/>
        <w:left w:val="none" w:sz="0" w:space="0" w:color="auto"/>
        <w:bottom w:val="none" w:sz="0" w:space="0" w:color="auto"/>
        <w:right w:val="none" w:sz="0" w:space="0" w:color="auto"/>
      </w:divBdr>
    </w:div>
    <w:div w:id="720860539">
      <w:bodyDiv w:val="1"/>
      <w:marLeft w:val="0"/>
      <w:marRight w:val="0"/>
      <w:marTop w:val="0"/>
      <w:marBottom w:val="0"/>
      <w:divBdr>
        <w:top w:val="none" w:sz="0" w:space="0" w:color="auto"/>
        <w:left w:val="none" w:sz="0" w:space="0" w:color="auto"/>
        <w:bottom w:val="none" w:sz="0" w:space="0" w:color="auto"/>
        <w:right w:val="none" w:sz="0" w:space="0" w:color="auto"/>
      </w:divBdr>
    </w:div>
    <w:div w:id="731579654">
      <w:bodyDiv w:val="1"/>
      <w:marLeft w:val="0"/>
      <w:marRight w:val="0"/>
      <w:marTop w:val="0"/>
      <w:marBottom w:val="0"/>
      <w:divBdr>
        <w:top w:val="none" w:sz="0" w:space="0" w:color="auto"/>
        <w:left w:val="none" w:sz="0" w:space="0" w:color="auto"/>
        <w:bottom w:val="none" w:sz="0" w:space="0" w:color="auto"/>
        <w:right w:val="none" w:sz="0" w:space="0" w:color="auto"/>
      </w:divBdr>
    </w:div>
    <w:div w:id="778258757">
      <w:bodyDiv w:val="1"/>
      <w:marLeft w:val="0"/>
      <w:marRight w:val="0"/>
      <w:marTop w:val="0"/>
      <w:marBottom w:val="0"/>
      <w:divBdr>
        <w:top w:val="none" w:sz="0" w:space="0" w:color="auto"/>
        <w:left w:val="none" w:sz="0" w:space="0" w:color="auto"/>
        <w:bottom w:val="none" w:sz="0" w:space="0" w:color="auto"/>
        <w:right w:val="none" w:sz="0" w:space="0" w:color="auto"/>
      </w:divBdr>
    </w:div>
    <w:div w:id="781998730">
      <w:bodyDiv w:val="1"/>
      <w:marLeft w:val="0"/>
      <w:marRight w:val="0"/>
      <w:marTop w:val="0"/>
      <w:marBottom w:val="0"/>
      <w:divBdr>
        <w:top w:val="none" w:sz="0" w:space="0" w:color="auto"/>
        <w:left w:val="none" w:sz="0" w:space="0" w:color="auto"/>
        <w:bottom w:val="none" w:sz="0" w:space="0" w:color="auto"/>
        <w:right w:val="none" w:sz="0" w:space="0" w:color="auto"/>
      </w:divBdr>
    </w:div>
    <w:div w:id="849873337">
      <w:bodyDiv w:val="1"/>
      <w:marLeft w:val="0"/>
      <w:marRight w:val="0"/>
      <w:marTop w:val="0"/>
      <w:marBottom w:val="0"/>
      <w:divBdr>
        <w:top w:val="none" w:sz="0" w:space="0" w:color="auto"/>
        <w:left w:val="none" w:sz="0" w:space="0" w:color="auto"/>
        <w:bottom w:val="none" w:sz="0" w:space="0" w:color="auto"/>
        <w:right w:val="none" w:sz="0" w:space="0" w:color="auto"/>
      </w:divBdr>
    </w:div>
    <w:div w:id="891617405">
      <w:bodyDiv w:val="1"/>
      <w:marLeft w:val="0"/>
      <w:marRight w:val="0"/>
      <w:marTop w:val="0"/>
      <w:marBottom w:val="0"/>
      <w:divBdr>
        <w:top w:val="none" w:sz="0" w:space="0" w:color="auto"/>
        <w:left w:val="none" w:sz="0" w:space="0" w:color="auto"/>
        <w:bottom w:val="none" w:sz="0" w:space="0" w:color="auto"/>
        <w:right w:val="none" w:sz="0" w:space="0" w:color="auto"/>
      </w:divBdr>
    </w:div>
    <w:div w:id="937517422">
      <w:bodyDiv w:val="1"/>
      <w:marLeft w:val="0"/>
      <w:marRight w:val="0"/>
      <w:marTop w:val="0"/>
      <w:marBottom w:val="0"/>
      <w:divBdr>
        <w:top w:val="none" w:sz="0" w:space="0" w:color="auto"/>
        <w:left w:val="none" w:sz="0" w:space="0" w:color="auto"/>
        <w:bottom w:val="none" w:sz="0" w:space="0" w:color="auto"/>
        <w:right w:val="none" w:sz="0" w:space="0" w:color="auto"/>
      </w:divBdr>
    </w:div>
    <w:div w:id="983699681">
      <w:bodyDiv w:val="1"/>
      <w:marLeft w:val="0"/>
      <w:marRight w:val="0"/>
      <w:marTop w:val="0"/>
      <w:marBottom w:val="0"/>
      <w:divBdr>
        <w:top w:val="none" w:sz="0" w:space="0" w:color="auto"/>
        <w:left w:val="none" w:sz="0" w:space="0" w:color="auto"/>
        <w:bottom w:val="none" w:sz="0" w:space="0" w:color="auto"/>
        <w:right w:val="none" w:sz="0" w:space="0" w:color="auto"/>
      </w:divBdr>
    </w:div>
    <w:div w:id="1208757638">
      <w:bodyDiv w:val="1"/>
      <w:marLeft w:val="0"/>
      <w:marRight w:val="0"/>
      <w:marTop w:val="0"/>
      <w:marBottom w:val="0"/>
      <w:divBdr>
        <w:top w:val="none" w:sz="0" w:space="0" w:color="auto"/>
        <w:left w:val="none" w:sz="0" w:space="0" w:color="auto"/>
        <w:bottom w:val="none" w:sz="0" w:space="0" w:color="auto"/>
        <w:right w:val="none" w:sz="0" w:space="0" w:color="auto"/>
      </w:divBdr>
    </w:div>
    <w:div w:id="1279142667">
      <w:bodyDiv w:val="1"/>
      <w:marLeft w:val="0"/>
      <w:marRight w:val="0"/>
      <w:marTop w:val="0"/>
      <w:marBottom w:val="0"/>
      <w:divBdr>
        <w:top w:val="none" w:sz="0" w:space="0" w:color="auto"/>
        <w:left w:val="none" w:sz="0" w:space="0" w:color="auto"/>
        <w:bottom w:val="none" w:sz="0" w:space="0" w:color="auto"/>
        <w:right w:val="none" w:sz="0" w:space="0" w:color="auto"/>
      </w:divBdr>
    </w:div>
    <w:div w:id="1357194925">
      <w:bodyDiv w:val="1"/>
      <w:marLeft w:val="0"/>
      <w:marRight w:val="0"/>
      <w:marTop w:val="0"/>
      <w:marBottom w:val="0"/>
      <w:divBdr>
        <w:top w:val="none" w:sz="0" w:space="0" w:color="auto"/>
        <w:left w:val="none" w:sz="0" w:space="0" w:color="auto"/>
        <w:bottom w:val="none" w:sz="0" w:space="0" w:color="auto"/>
        <w:right w:val="none" w:sz="0" w:space="0" w:color="auto"/>
      </w:divBdr>
    </w:div>
    <w:div w:id="1457600666">
      <w:bodyDiv w:val="1"/>
      <w:marLeft w:val="0"/>
      <w:marRight w:val="0"/>
      <w:marTop w:val="0"/>
      <w:marBottom w:val="0"/>
      <w:divBdr>
        <w:top w:val="none" w:sz="0" w:space="0" w:color="auto"/>
        <w:left w:val="none" w:sz="0" w:space="0" w:color="auto"/>
        <w:bottom w:val="none" w:sz="0" w:space="0" w:color="auto"/>
        <w:right w:val="none" w:sz="0" w:space="0" w:color="auto"/>
      </w:divBdr>
    </w:div>
    <w:div w:id="1483960978">
      <w:bodyDiv w:val="1"/>
      <w:marLeft w:val="0"/>
      <w:marRight w:val="0"/>
      <w:marTop w:val="0"/>
      <w:marBottom w:val="0"/>
      <w:divBdr>
        <w:top w:val="none" w:sz="0" w:space="0" w:color="auto"/>
        <w:left w:val="none" w:sz="0" w:space="0" w:color="auto"/>
        <w:bottom w:val="none" w:sz="0" w:space="0" w:color="auto"/>
        <w:right w:val="none" w:sz="0" w:space="0" w:color="auto"/>
      </w:divBdr>
    </w:div>
    <w:div w:id="1572232971">
      <w:bodyDiv w:val="1"/>
      <w:marLeft w:val="0"/>
      <w:marRight w:val="0"/>
      <w:marTop w:val="0"/>
      <w:marBottom w:val="0"/>
      <w:divBdr>
        <w:top w:val="none" w:sz="0" w:space="0" w:color="auto"/>
        <w:left w:val="none" w:sz="0" w:space="0" w:color="auto"/>
        <w:bottom w:val="none" w:sz="0" w:space="0" w:color="auto"/>
        <w:right w:val="none" w:sz="0" w:space="0" w:color="auto"/>
      </w:divBdr>
    </w:div>
    <w:div w:id="1671369006">
      <w:bodyDiv w:val="1"/>
      <w:marLeft w:val="0"/>
      <w:marRight w:val="0"/>
      <w:marTop w:val="0"/>
      <w:marBottom w:val="0"/>
      <w:divBdr>
        <w:top w:val="none" w:sz="0" w:space="0" w:color="auto"/>
        <w:left w:val="none" w:sz="0" w:space="0" w:color="auto"/>
        <w:bottom w:val="none" w:sz="0" w:space="0" w:color="auto"/>
        <w:right w:val="none" w:sz="0" w:space="0" w:color="auto"/>
      </w:divBdr>
    </w:div>
    <w:div w:id="1832018491">
      <w:bodyDiv w:val="1"/>
      <w:marLeft w:val="0"/>
      <w:marRight w:val="0"/>
      <w:marTop w:val="0"/>
      <w:marBottom w:val="0"/>
      <w:divBdr>
        <w:top w:val="none" w:sz="0" w:space="0" w:color="auto"/>
        <w:left w:val="none" w:sz="0" w:space="0" w:color="auto"/>
        <w:bottom w:val="none" w:sz="0" w:space="0" w:color="auto"/>
        <w:right w:val="none" w:sz="0" w:space="0" w:color="auto"/>
      </w:divBdr>
    </w:div>
    <w:div w:id="1911964391">
      <w:bodyDiv w:val="1"/>
      <w:marLeft w:val="0"/>
      <w:marRight w:val="0"/>
      <w:marTop w:val="0"/>
      <w:marBottom w:val="0"/>
      <w:divBdr>
        <w:top w:val="none" w:sz="0" w:space="0" w:color="auto"/>
        <w:left w:val="none" w:sz="0" w:space="0" w:color="auto"/>
        <w:bottom w:val="none" w:sz="0" w:space="0" w:color="auto"/>
        <w:right w:val="none" w:sz="0" w:space="0" w:color="auto"/>
      </w:divBdr>
    </w:div>
    <w:div w:id="1917126748">
      <w:bodyDiv w:val="1"/>
      <w:marLeft w:val="0"/>
      <w:marRight w:val="0"/>
      <w:marTop w:val="0"/>
      <w:marBottom w:val="0"/>
      <w:divBdr>
        <w:top w:val="none" w:sz="0" w:space="0" w:color="auto"/>
        <w:left w:val="none" w:sz="0" w:space="0" w:color="auto"/>
        <w:bottom w:val="none" w:sz="0" w:space="0" w:color="auto"/>
        <w:right w:val="none" w:sz="0" w:space="0" w:color="auto"/>
      </w:divBdr>
    </w:div>
    <w:div w:id="1973632915">
      <w:bodyDiv w:val="1"/>
      <w:marLeft w:val="0"/>
      <w:marRight w:val="0"/>
      <w:marTop w:val="0"/>
      <w:marBottom w:val="0"/>
      <w:divBdr>
        <w:top w:val="none" w:sz="0" w:space="0" w:color="auto"/>
        <w:left w:val="none" w:sz="0" w:space="0" w:color="auto"/>
        <w:bottom w:val="none" w:sz="0" w:space="0" w:color="auto"/>
        <w:right w:val="none" w:sz="0" w:space="0" w:color="auto"/>
      </w:divBdr>
    </w:div>
    <w:div w:id="1986203507">
      <w:bodyDiv w:val="1"/>
      <w:marLeft w:val="0"/>
      <w:marRight w:val="0"/>
      <w:marTop w:val="0"/>
      <w:marBottom w:val="0"/>
      <w:divBdr>
        <w:top w:val="none" w:sz="0" w:space="0" w:color="auto"/>
        <w:left w:val="none" w:sz="0" w:space="0" w:color="auto"/>
        <w:bottom w:val="none" w:sz="0" w:space="0" w:color="auto"/>
        <w:right w:val="none" w:sz="0" w:space="0" w:color="auto"/>
      </w:divBdr>
    </w:div>
    <w:div w:id="2042434168">
      <w:bodyDiv w:val="1"/>
      <w:marLeft w:val="0"/>
      <w:marRight w:val="0"/>
      <w:marTop w:val="0"/>
      <w:marBottom w:val="0"/>
      <w:divBdr>
        <w:top w:val="none" w:sz="0" w:space="0" w:color="auto"/>
        <w:left w:val="none" w:sz="0" w:space="0" w:color="auto"/>
        <w:bottom w:val="none" w:sz="0" w:space="0" w:color="auto"/>
        <w:right w:val="none" w:sz="0" w:space="0" w:color="auto"/>
      </w:divBdr>
    </w:div>
    <w:div w:id="2065712650">
      <w:bodyDiv w:val="1"/>
      <w:marLeft w:val="0"/>
      <w:marRight w:val="0"/>
      <w:marTop w:val="0"/>
      <w:marBottom w:val="0"/>
      <w:divBdr>
        <w:top w:val="none" w:sz="0" w:space="0" w:color="auto"/>
        <w:left w:val="none" w:sz="0" w:space="0" w:color="auto"/>
        <w:bottom w:val="none" w:sz="0" w:space="0" w:color="auto"/>
        <w:right w:val="none" w:sz="0" w:space="0" w:color="auto"/>
      </w:divBdr>
    </w:div>
    <w:div w:id="20699168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567</TotalTime>
  <Pages>4</Pages>
  <Words>1791</Words>
  <Characters>10212</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11980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10</cp:revision>
  <dcterms:created xsi:type="dcterms:W3CDTF">2026-02-19T15:41:00Z</dcterms:created>
  <dcterms:modified xsi:type="dcterms:W3CDTF">2026-04-05T01:00:00Z</dcterms:modified>
</cp:coreProperties>
</file>