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3B2F2B"/>
                <w:sz w:val="44"/>
                <w:szCs w:val="44"/>
              </w:rPr>
              <w:t>DARIUS PETRAUSKAS</w:t>
            </w:r>
          </w:p>
          <w:p w:rsidR="008B6DE7" w:rsidRDefault="00B86EF9">
            <w:pPr>
              <w:spacing w:after="40"/>
              <w:jc w:val="center"/>
            </w:pPr>
            <w:r>
              <w:rPr>
                <w:rFonts w:ascii="Arial" w:eastAsia="Arial" w:hAnsi="Arial" w:cs="Arial"/>
                <w:color w:val="6B5E57"/>
                <w:sz w:val="19"/>
                <w:szCs w:val="19"/>
              </w:rPr>
              <w:t>Senior Software Engineer</w:t>
            </w:r>
          </w:p>
          <w:p w:rsidR="008B6DE7" w:rsidRDefault="00B86EF9">
            <w:pPr>
              <w:jc w:val="center"/>
            </w:pPr>
            <w:r>
              <w:rPr>
                <w:rFonts w:ascii="Arial" w:eastAsia="Arial" w:hAnsi="Arial" w:cs="Arial"/>
                <w:color w:val="3B2F2B"/>
                <w:sz w:val="19"/>
                <w:szCs w:val="19"/>
              </w:rPr>
              <w:t>+370 68109504 | Vilnius, Lithuania | dariuspetrauskasdev@outlook.com | linkedin.com/in/darius-petrauskas-244b223aa</w:t>
            </w:r>
          </w:p>
        </w:tc>
      </w:tr>
    </w:tbl>
    <w:p w:rsidR="008B6DE7" w:rsidRDefault="008B6DE7">
      <w:pPr>
        <w:spacing w:after="120"/>
      </w:pPr>
    </w:p>
    <w:tbl>
      <w:tblPr>
        <w:tblW w:w="5000" w:type="pct"/>
        <w:tblInd w:w="11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420"/>
      </w:tblGrid>
      <w:tr w:rsidR="008B6DE7">
        <w:tc>
          <w:tcPr>
            <w:tcW w:w="0" w:type="auto"/>
            <w:tcBorders>
              <w:top w:val="none" w:sz="0" w:space="0" w:color="FFFFFF"/>
              <w:left w:val="none" w:sz="0" w:space="0" w:color="FFFFFF"/>
              <w:bottom w:val="none" w:sz="0" w:space="0" w:color="FFFFFF"/>
              <w:right w:val="none" w:sz="0" w:space="0" w:color="FFFFFF"/>
            </w:tcBorders>
            <w:shd w:val="clear" w:color="auto" w:fill="C59578"/>
            <w:tcMar>
              <w:top w:w="80" w:type="dxa"/>
              <w:left w:w="120" w:type="dxa"/>
              <w:bottom w:w="80" w:type="dxa"/>
              <w:right w:w="120" w:type="dxa"/>
            </w:tcMar>
            <w:vAlign w:val="center"/>
          </w:tcPr>
          <w:p w:rsidR="008B6DE7" w:rsidRDefault="00B86EF9">
            <w:pPr>
              <w:spacing w:after="40"/>
              <w:jc w:val="center"/>
            </w:pPr>
            <w:r>
              <w:rPr>
                <w:rFonts w:ascii="Arial" w:eastAsia="Arial" w:hAnsi="Arial" w:cs="Arial"/>
                <w:b/>
                <w:bCs/>
                <w:color w:val="FFFFFF"/>
                <w:sz w:val="22"/>
                <w:szCs w:val="22"/>
              </w:rPr>
              <w:t>Summary</w:t>
            </w:r>
          </w:p>
          <w:p w:rsidR="008B6DE7" w:rsidRPr="00770A22" w:rsidRDefault="00B46FAA" w:rsidP="00A40C64">
            <w:pPr>
              <w:pStyle w:val="NormalWeb"/>
              <w:jc w:val="both"/>
              <w:rPr>
                <w:rFonts w:ascii="Arial" w:hAnsi="Arial" w:cs="Arial"/>
              </w:rPr>
            </w:pPr>
            <w:r w:rsidRPr="00B46FAA">
              <w:rPr>
                <w:rStyle w:val="Strong"/>
                <w:color w:val="FFFFFF" w:themeColor="background1"/>
              </w:rPr>
              <w:t>Senior Node.js Backend Engineer</w:t>
            </w:r>
            <w:r w:rsidRPr="00B46FAA">
              <w:rPr>
                <w:color w:val="FFFFFF" w:themeColor="background1"/>
              </w:rPr>
              <w:t xml:space="preserve"> with 10+ years of experience designing </w:t>
            </w:r>
            <w:r w:rsidRPr="00B46FAA">
              <w:rPr>
                <w:rStyle w:val="Strong"/>
                <w:color w:val="FFFFFF" w:themeColor="background1"/>
              </w:rPr>
              <w:t>API-first</w:t>
            </w:r>
            <w:r w:rsidRPr="00B46FAA">
              <w:rPr>
                <w:color w:val="FFFFFF" w:themeColor="background1"/>
              </w:rPr>
              <w:t xml:space="preserve">, event-driven, and cloud-hosted systems for </w:t>
            </w:r>
            <w:r w:rsidRPr="00B46FAA">
              <w:rPr>
                <w:rStyle w:val="Strong"/>
                <w:color w:val="FFFFFF" w:themeColor="background1"/>
              </w:rPr>
              <w:t>SaaS, digital product, and platform engineering</w:t>
            </w:r>
            <w:r w:rsidRPr="00B46FAA">
              <w:rPr>
                <w:color w:val="FFFFFF" w:themeColor="background1"/>
              </w:rPr>
              <w:t xml:space="preserve"> environments, using </w:t>
            </w:r>
            <w:r w:rsidRPr="00B46FAA">
              <w:rPr>
                <w:rStyle w:val="Strong"/>
                <w:color w:val="FFFFFF" w:themeColor="background1"/>
              </w:rPr>
              <w:t>Node.js v0.12–20</w:t>
            </w:r>
            <w:r w:rsidRPr="00B46FAA">
              <w:rPr>
                <w:color w:val="FFFFFF" w:themeColor="background1"/>
              </w:rPr>
              <w:t xml:space="preserve">, </w:t>
            </w:r>
            <w:proofErr w:type="spellStart"/>
            <w:r w:rsidRPr="00B46FAA">
              <w:rPr>
                <w:rStyle w:val="Strong"/>
                <w:color w:val="FFFFFF" w:themeColor="background1"/>
              </w:rPr>
              <w:t>TypeScript</w:t>
            </w:r>
            <w:proofErr w:type="spellEnd"/>
            <w:r w:rsidRPr="00B46FAA">
              <w:rPr>
                <w:rStyle w:val="Strong"/>
                <w:color w:val="FFFFFF" w:themeColor="background1"/>
              </w:rPr>
              <w:t xml:space="preserve"> v3.9–5.x</w:t>
            </w:r>
            <w:r w:rsidRPr="00B46FAA">
              <w:rPr>
                <w:color w:val="FFFFFF" w:themeColor="background1"/>
              </w:rPr>
              <w:t xml:space="preserve">, </w:t>
            </w:r>
            <w:r w:rsidRPr="00B46FAA">
              <w:rPr>
                <w:rStyle w:val="Strong"/>
                <w:color w:val="FFFFFF" w:themeColor="background1"/>
              </w:rPr>
              <w:t>Express.js v4.x</w:t>
            </w:r>
            <w:r w:rsidRPr="00B46FAA">
              <w:rPr>
                <w:color w:val="FFFFFF" w:themeColor="background1"/>
              </w:rPr>
              <w:t xml:space="preserve">, </w:t>
            </w:r>
            <w:proofErr w:type="spellStart"/>
            <w:r w:rsidRPr="00B46FAA">
              <w:rPr>
                <w:rStyle w:val="Strong"/>
                <w:color w:val="FFFFFF" w:themeColor="background1"/>
              </w:rPr>
              <w:t>NestJS</w:t>
            </w:r>
            <w:proofErr w:type="spellEnd"/>
            <w:r w:rsidRPr="00B46FAA">
              <w:rPr>
                <w:rStyle w:val="Strong"/>
                <w:color w:val="FFFFFF" w:themeColor="background1"/>
              </w:rPr>
              <w:t xml:space="preserve"> v8–10</w:t>
            </w:r>
            <w:r w:rsidRPr="00B46FAA">
              <w:rPr>
                <w:color w:val="FFFFFF" w:themeColor="background1"/>
              </w:rPr>
              <w:t xml:space="preserve">, </w:t>
            </w:r>
            <w:r w:rsidRPr="00B46FAA">
              <w:rPr>
                <w:rStyle w:val="Strong"/>
                <w:color w:val="FFFFFF" w:themeColor="background1"/>
              </w:rPr>
              <w:t>PostgreSQL</w:t>
            </w:r>
            <w:r w:rsidRPr="00B46FAA">
              <w:rPr>
                <w:color w:val="FFFFFF" w:themeColor="background1"/>
              </w:rPr>
              <w:t xml:space="preserve">, </w:t>
            </w:r>
            <w:proofErr w:type="spellStart"/>
            <w:r w:rsidRPr="00B46FAA">
              <w:rPr>
                <w:rStyle w:val="Strong"/>
                <w:color w:val="FFFFFF" w:themeColor="background1"/>
              </w:rPr>
              <w:t>Redis</w:t>
            </w:r>
            <w:proofErr w:type="spellEnd"/>
            <w:r w:rsidRPr="00B46FAA">
              <w:rPr>
                <w:color w:val="FFFFFF" w:themeColor="background1"/>
              </w:rPr>
              <w:t xml:space="preserve">, </w:t>
            </w:r>
            <w:r w:rsidRPr="00B46FAA">
              <w:rPr>
                <w:rStyle w:val="Strong"/>
                <w:color w:val="FFFFFF" w:themeColor="background1"/>
              </w:rPr>
              <w:t>Kafka</w:t>
            </w:r>
            <w:r w:rsidRPr="00B46FAA">
              <w:rPr>
                <w:color w:val="FFFFFF" w:themeColor="background1"/>
              </w:rPr>
              <w:t xml:space="preserve">, and </w:t>
            </w:r>
            <w:r w:rsidRPr="00B46FAA">
              <w:rPr>
                <w:rStyle w:val="Strong"/>
                <w:color w:val="FFFFFF" w:themeColor="background1"/>
              </w:rPr>
              <w:t>AWS</w:t>
            </w:r>
            <w:r w:rsidRPr="00B46FAA">
              <w:rPr>
                <w:color w:val="FFFFFF" w:themeColor="background1"/>
              </w:rPr>
              <w:t xml:space="preserve"> to build reliable backend services, integration layers, background processing, and observability-driven release pipelines. Strong record of reducing latency, stabilizing production incidents, modernizing legacy services, and delivering secure, scalable backend capabilities that improved throughput, release confidence, and operational visibility.</w:t>
            </w:r>
          </w:p>
        </w:tc>
      </w:tr>
    </w:tbl>
    <w:p w:rsidR="008B6DE7" w:rsidRDefault="008B6DE7">
      <w:pPr>
        <w:spacing w:after="120"/>
      </w:pP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Work Experience</w:t>
            </w:r>
          </w:p>
        </w:tc>
      </w:tr>
    </w:tbl>
    <w:p w:rsidR="008B6DE7" w:rsidRDefault="008B6DE7">
      <w:pPr>
        <w:spacing w:after="80"/>
      </w:pPr>
    </w:p>
    <w:p w:rsidR="008B6DE7" w:rsidRDefault="00B86EF9">
      <w:r>
        <w:rPr>
          <w:rFonts w:ascii="Arial" w:eastAsia="Arial" w:hAnsi="Arial" w:cs="Arial"/>
          <w:b/>
          <w:bCs/>
          <w:color w:val="3B2F2B"/>
          <w:sz w:val="21"/>
          <w:szCs w:val="21"/>
        </w:rPr>
        <w:t>Senior Software Engineer | BEVY</w:t>
      </w:r>
    </w:p>
    <w:p w:rsidR="008B6DE7" w:rsidRDefault="00B86EF9">
      <w:r>
        <w:rPr>
          <w:rFonts w:ascii="Arial" w:eastAsia="Arial" w:hAnsi="Arial" w:cs="Arial"/>
          <w:color w:val="6B6B6B"/>
          <w:sz w:val="19"/>
          <w:szCs w:val="19"/>
        </w:rPr>
        <w:t>January 2024 - July 2025</w:t>
      </w:r>
    </w:p>
    <w:p w:rsidR="00B46FAA" w:rsidRDefault="00B46FAA" w:rsidP="00B46FAA">
      <w:pPr>
        <w:pStyle w:val="NormalWeb"/>
        <w:numPr>
          <w:ilvl w:val="0"/>
          <w:numId w:val="23"/>
        </w:numPr>
        <w:jc w:val="both"/>
      </w:pPr>
      <w:r>
        <w:t xml:space="preserve">Built and owned </w:t>
      </w:r>
      <w:r>
        <w:rPr>
          <w:rStyle w:val="Strong"/>
        </w:rPr>
        <w:t>Node.js v18–20</w:t>
      </w:r>
      <w:r>
        <w:t xml:space="preserve"> and </w:t>
      </w:r>
      <w:proofErr w:type="spellStart"/>
      <w:r>
        <w:rPr>
          <w:rStyle w:val="Strong"/>
        </w:rPr>
        <w:t>TypeScript</w:t>
      </w:r>
      <w:proofErr w:type="spellEnd"/>
      <w:r>
        <w:rPr>
          <w:rStyle w:val="Strong"/>
        </w:rPr>
        <w:t xml:space="preserve"> v5.x</w:t>
      </w:r>
      <w:r>
        <w:t xml:space="preserve"> backend services for a multi-tenant </w:t>
      </w:r>
      <w:r>
        <w:rPr>
          <w:rStyle w:val="Strong"/>
        </w:rPr>
        <w:t>community and events SaaS platform</w:t>
      </w:r>
      <w:r>
        <w:t>, delivering API layers, workflow automation, and operational tooling that supported high-volume organizer and attendee activity across distributed services.</w:t>
      </w:r>
    </w:p>
    <w:p w:rsidR="00B46FAA" w:rsidRDefault="00B46FAA" w:rsidP="00B46FAA">
      <w:pPr>
        <w:pStyle w:val="NormalWeb"/>
        <w:numPr>
          <w:ilvl w:val="0"/>
          <w:numId w:val="23"/>
        </w:numPr>
        <w:jc w:val="both"/>
      </w:pPr>
      <w:r>
        <w:t xml:space="preserve">Redesigned several latency-sensitive endpoints by reducing over-fetching, introducing query batching, and tightening cache boundaries, which improved median API response time by </w:t>
      </w:r>
      <w:r>
        <w:rPr>
          <w:rStyle w:val="Strong"/>
        </w:rPr>
        <w:t>34%</w:t>
      </w:r>
      <w:r>
        <w:t xml:space="preserve"> and reduced peak-hour timeout complaints from internal support channels.</w:t>
      </w:r>
    </w:p>
    <w:p w:rsidR="00B46FAA" w:rsidRDefault="00B46FAA" w:rsidP="00B46FAA">
      <w:pPr>
        <w:pStyle w:val="NormalWeb"/>
        <w:numPr>
          <w:ilvl w:val="0"/>
          <w:numId w:val="23"/>
        </w:numPr>
        <w:jc w:val="both"/>
      </w:pPr>
      <w:r>
        <w:t xml:space="preserve">Implemented a more resilient </w:t>
      </w:r>
      <w:r>
        <w:rPr>
          <w:rStyle w:val="Strong"/>
        </w:rPr>
        <w:t>background job</w:t>
      </w:r>
      <w:r>
        <w:t xml:space="preserve"> architecture with </w:t>
      </w:r>
      <w:r>
        <w:rPr>
          <w:rStyle w:val="Strong"/>
        </w:rPr>
        <w:t>AWS SQS</w:t>
      </w:r>
      <w:r>
        <w:t xml:space="preserve">, </w:t>
      </w:r>
      <w:proofErr w:type="spellStart"/>
      <w:r>
        <w:t>idempotency</w:t>
      </w:r>
      <w:proofErr w:type="spellEnd"/>
      <w:r>
        <w:t xml:space="preserve"> keys, and retry isolation so duplicate event-processing failures no longer created repeated side effects during </w:t>
      </w:r>
      <w:proofErr w:type="spellStart"/>
      <w:r>
        <w:t>webhook</w:t>
      </w:r>
      <w:proofErr w:type="spellEnd"/>
      <w:r>
        <w:t xml:space="preserve"> storms and partner retry bursts.</w:t>
      </w:r>
    </w:p>
    <w:p w:rsidR="00B46FAA" w:rsidRDefault="00B46FAA" w:rsidP="00B46FAA">
      <w:pPr>
        <w:pStyle w:val="NormalWeb"/>
        <w:numPr>
          <w:ilvl w:val="0"/>
          <w:numId w:val="23"/>
        </w:numPr>
        <w:jc w:val="both"/>
      </w:pPr>
      <w:r>
        <w:t>Stabilized a recurring production issue where organizers saw successful saves but stale dashboard state by tracing transaction timing across the API, queue worker, and cache invalidation path, then fixing sequencing rules and read-after-write behavior.</w:t>
      </w:r>
    </w:p>
    <w:p w:rsidR="00B46FAA" w:rsidRDefault="00B46FAA" w:rsidP="00B46FAA">
      <w:pPr>
        <w:pStyle w:val="NormalWeb"/>
        <w:numPr>
          <w:ilvl w:val="0"/>
          <w:numId w:val="23"/>
        </w:numPr>
        <w:jc w:val="both"/>
      </w:pPr>
      <w:r>
        <w:t xml:space="preserve">Led migration of selected backend modules from loosely structured </w:t>
      </w:r>
      <w:r>
        <w:rPr>
          <w:rStyle w:val="Strong"/>
        </w:rPr>
        <w:t>Express.js</w:t>
      </w:r>
      <w:r>
        <w:t xml:space="preserve"> patterns into </w:t>
      </w:r>
      <w:proofErr w:type="spellStart"/>
      <w:r>
        <w:rPr>
          <w:rStyle w:val="Strong"/>
        </w:rPr>
        <w:t>NestJS</w:t>
      </w:r>
      <w:proofErr w:type="spellEnd"/>
      <w:r>
        <w:rPr>
          <w:rStyle w:val="Strong"/>
        </w:rPr>
        <w:t xml:space="preserve"> v10</w:t>
      </w:r>
      <w:r>
        <w:t xml:space="preserve"> service boundaries, improving testability, dependency isolation, and onboarding clarity for engineers who had to maintain cross-domain logic.</w:t>
      </w:r>
    </w:p>
    <w:p w:rsidR="00B46FAA" w:rsidRDefault="00B46FAA" w:rsidP="00B46FAA">
      <w:pPr>
        <w:pStyle w:val="NormalWeb"/>
        <w:numPr>
          <w:ilvl w:val="0"/>
          <w:numId w:val="23"/>
        </w:numPr>
        <w:jc w:val="both"/>
      </w:pPr>
      <w:r>
        <w:t xml:space="preserve">Introduced stricter </w:t>
      </w:r>
      <w:proofErr w:type="spellStart"/>
      <w:r>
        <w:rPr>
          <w:rStyle w:val="Strong"/>
        </w:rPr>
        <w:t>OpenAPI</w:t>
      </w:r>
      <w:proofErr w:type="spellEnd"/>
      <w:r>
        <w:t xml:space="preserve"> contract governance inside CI so breaking response-shape changes were caught before release, which reduced frontend-backend integration regressions by </w:t>
      </w:r>
      <w:r>
        <w:rPr>
          <w:rStyle w:val="Strong"/>
        </w:rPr>
        <w:t>27%</w:t>
      </w:r>
      <w:r>
        <w:t xml:space="preserve"> across shared product workflows.</w:t>
      </w:r>
    </w:p>
    <w:p w:rsidR="00B46FAA" w:rsidRDefault="00B46FAA" w:rsidP="00B46FAA">
      <w:pPr>
        <w:pStyle w:val="NormalWeb"/>
        <w:numPr>
          <w:ilvl w:val="0"/>
          <w:numId w:val="23"/>
        </w:numPr>
        <w:jc w:val="both"/>
      </w:pPr>
      <w:r>
        <w:t xml:space="preserve">Improved tenant isolation by refining authorization guards, audit logging, and scoped data access rules, which strengthened </w:t>
      </w:r>
      <w:r>
        <w:rPr>
          <w:rStyle w:val="Strong"/>
        </w:rPr>
        <w:t>RBAC</w:t>
      </w:r>
      <w:r>
        <w:t xml:space="preserve"> behavior and reduced permission-related support escalations on enterprise accounts.</w:t>
      </w:r>
    </w:p>
    <w:p w:rsidR="00B46FAA" w:rsidRDefault="00B46FAA" w:rsidP="00B46FAA">
      <w:pPr>
        <w:pStyle w:val="NormalWeb"/>
        <w:numPr>
          <w:ilvl w:val="0"/>
          <w:numId w:val="23"/>
        </w:numPr>
        <w:jc w:val="both"/>
      </w:pPr>
      <w:r>
        <w:t>Resolved a memory growth issue in one long-lived worker process by profiling event listeners and retained payload references, then moving heavy transformations into stream-based execution and bounded in-memory buffers.</w:t>
      </w:r>
    </w:p>
    <w:p w:rsidR="00B46FAA" w:rsidRDefault="00B46FAA" w:rsidP="00B46FAA">
      <w:pPr>
        <w:pStyle w:val="NormalWeb"/>
        <w:numPr>
          <w:ilvl w:val="0"/>
          <w:numId w:val="23"/>
        </w:numPr>
        <w:jc w:val="both"/>
      </w:pPr>
      <w:r>
        <w:t xml:space="preserve">Expanded observability with </w:t>
      </w:r>
      <w:proofErr w:type="spellStart"/>
      <w:r>
        <w:rPr>
          <w:rStyle w:val="Strong"/>
        </w:rPr>
        <w:t>OpenTelemetry</w:t>
      </w:r>
      <w:proofErr w:type="spellEnd"/>
      <w:r>
        <w:t xml:space="preserve">, structured logs, and service-level dashboards in </w:t>
      </w:r>
      <w:proofErr w:type="spellStart"/>
      <w:r>
        <w:rPr>
          <w:rStyle w:val="Strong"/>
        </w:rPr>
        <w:t>Datadog</w:t>
      </w:r>
      <w:proofErr w:type="spellEnd"/>
      <w:r>
        <w:t xml:space="preserve"> so error spikes could be correlated to queue depth, deployment changes, and downstream dependency failures in a single investigation flow.</w:t>
      </w:r>
    </w:p>
    <w:p w:rsidR="00B46FAA" w:rsidRDefault="00B46FAA" w:rsidP="00B46FAA">
      <w:pPr>
        <w:pStyle w:val="NormalWeb"/>
        <w:numPr>
          <w:ilvl w:val="0"/>
          <w:numId w:val="23"/>
        </w:numPr>
        <w:jc w:val="both"/>
      </w:pPr>
      <w:r>
        <w:t>Partnered with product and frontend teams to deliver new backend capabilities for scheduling, registration, and organizer automation, using feature-flagged rollouts that allowed safe validation under real tenant traffic patterns.</w:t>
      </w:r>
    </w:p>
    <w:p w:rsidR="00B46FAA" w:rsidRDefault="00B46FAA" w:rsidP="00B46FAA">
      <w:pPr>
        <w:pStyle w:val="NormalWeb"/>
        <w:numPr>
          <w:ilvl w:val="0"/>
          <w:numId w:val="23"/>
        </w:numPr>
        <w:jc w:val="both"/>
      </w:pPr>
      <w:r>
        <w:lastRenderedPageBreak/>
        <w:t xml:space="preserve">Hardened external integrations by adding signature </w:t>
      </w:r>
      <w:proofErr w:type="gramStart"/>
      <w:r>
        <w:t>verification,</w:t>
      </w:r>
      <w:proofErr w:type="gramEnd"/>
      <w:r>
        <w:t xml:space="preserve"> retry windows, and dead-letter queue handling, which improved </w:t>
      </w:r>
      <w:proofErr w:type="spellStart"/>
      <w:r>
        <w:t>webhook</w:t>
      </w:r>
      <w:proofErr w:type="spellEnd"/>
      <w:r>
        <w:t xml:space="preserve"> processing success by </w:t>
      </w:r>
      <w:r>
        <w:rPr>
          <w:rStyle w:val="Strong"/>
        </w:rPr>
        <w:t>31%</w:t>
      </w:r>
      <w:r>
        <w:t xml:space="preserve"> and sharply reduced manual replay work after vendor-side instability.</w:t>
      </w:r>
    </w:p>
    <w:p w:rsidR="00770A22" w:rsidRPr="00B46FAA" w:rsidRDefault="00B46FAA" w:rsidP="00B46FAA">
      <w:pPr>
        <w:pStyle w:val="NormalWeb"/>
        <w:numPr>
          <w:ilvl w:val="0"/>
          <w:numId w:val="23"/>
        </w:numPr>
        <w:jc w:val="both"/>
      </w:pPr>
      <w:r>
        <w:t xml:space="preserve">Supported release reliability through </w:t>
      </w:r>
      <w:r>
        <w:rPr>
          <w:rStyle w:val="Strong"/>
        </w:rPr>
        <w:t>Docker</w:t>
      </w:r>
      <w:r>
        <w:t>, CI/CD validation, and rollback-aware deployment practices, making backend changes safer to ship while preserving service continuity during high-visibility customer event periods.</w:t>
      </w:r>
    </w:p>
    <w:p w:rsidR="008B6DE7" w:rsidRDefault="00B86EF9">
      <w:r>
        <w:rPr>
          <w:rFonts w:ascii="Arial" w:eastAsia="Arial" w:hAnsi="Arial" w:cs="Arial"/>
          <w:b/>
          <w:bCs/>
          <w:color w:val="3B2F2B"/>
          <w:sz w:val="21"/>
          <w:szCs w:val="21"/>
        </w:rPr>
        <w:t xml:space="preserve">Software Engineer | </w:t>
      </w:r>
      <w:proofErr w:type="spellStart"/>
      <w:r>
        <w:rPr>
          <w:rFonts w:ascii="Arial" w:eastAsia="Arial" w:hAnsi="Arial" w:cs="Arial"/>
          <w:b/>
          <w:bCs/>
          <w:color w:val="3B2F2B"/>
          <w:sz w:val="21"/>
          <w:szCs w:val="21"/>
        </w:rPr>
        <w:t>Sensidev</w:t>
      </w:r>
      <w:proofErr w:type="spellEnd"/>
    </w:p>
    <w:p w:rsidR="008B6DE7" w:rsidRDefault="00B86EF9">
      <w:r>
        <w:rPr>
          <w:rFonts w:ascii="Arial" w:eastAsia="Arial" w:hAnsi="Arial" w:cs="Arial"/>
          <w:color w:val="6B6B6B"/>
          <w:sz w:val="19"/>
          <w:szCs w:val="19"/>
        </w:rPr>
        <w:t>January 2021 - December 2023</w:t>
      </w:r>
    </w:p>
    <w:p w:rsidR="00B46FAA" w:rsidRDefault="00B46FAA" w:rsidP="00B46FAA">
      <w:pPr>
        <w:pStyle w:val="NormalWeb"/>
        <w:numPr>
          <w:ilvl w:val="0"/>
          <w:numId w:val="32"/>
        </w:numPr>
        <w:jc w:val="both"/>
      </w:pPr>
      <w:r>
        <w:t xml:space="preserve">Designed and maintained </w:t>
      </w:r>
      <w:r>
        <w:rPr>
          <w:rStyle w:val="Strong"/>
        </w:rPr>
        <w:t>Node.js v14–18</w:t>
      </w:r>
      <w:r>
        <w:t xml:space="preserve"> backend services for custom </w:t>
      </w:r>
      <w:r>
        <w:rPr>
          <w:rStyle w:val="Strong"/>
        </w:rPr>
        <w:t>B2B SaaS and platform engineering</w:t>
      </w:r>
      <w:r>
        <w:t xml:space="preserve"> products, focusing on REST APIs, asynchronous processing, database-heavy workflows, and integrations that required stable behavior under changing business rules.</w:t>
      </w:r>
    </w:p>
    <w:p w:rsidR="00B46FAA" w:rsidRDefault="00B46FAA" w:rsidP="00B46FAA">
      <w:pPr>
        <w:pStyle w:val="NormalWeb"/>
        <w:numPr>
          <w:ilvl w:val="0"/>
          <w:numId w:val="32"/>
        </w:numPr>
        <w:jc w:val="both"/>
      </w:pPr>
      <w:r>
        <w:t xml:space="preserve">Built modular services with </w:t>
      </w:r>
      <w:proofErr w:type="spellStart"/>
      <w:r>
        <w:rPr>
          <w:rStyle w:val="Strong"/>
        </w:rPr>
        <w:t>TypeScript</w:t>
      </w:r>
      <w:proofErr w:type="spellEnd"/>
      <w:r>
        <w:t xml:space="preserve">, </w:t>
      </w:r>
      <w:proofErr w:type="spellStart"/>
      <w:r>
        <w:rPr>
          <w:rStyle w:val="Strong"/>
        </w:rPr>
        <w:t>NestJS</w:t>
      </w:r>
      <w:proofErr w:type="spellEnd"/>
      <w:r>
        <w:rPr>
          <w:rStyle w:val="Strong"/>
        </w:rPr>
        <w:t xml:space="preserve"> v8–9</w:t>
      </w:r>
      <w:r>
        <w:t xml:space="preserve">, and </w:t>
      </w:r>
      <w:r>
        <w:rPr>
          <w:rStyle w:val="Strong"/>
        </w:rPr>
        <w:t>PostgreSQL</w:t>
      </w:r>
      <w:r>
        <w:t>, improving service structure and making domain logic easier to test, extend, and review across projects with different client delivery cadences.</w:t>
      </w:r>
    </w:p>
    <w:p w:rsidR="00B46FAA" w:rsidRDefault="00B46FAA" w:rsidP="00B46FAA">
      <w:pPr>
        <w:pStyle w:val="NormalWeb"/>
        <w:numPr>
          <w:ilvl w:val="0"/>
          <w:numId w:val="32"/>
        </w:numPr>
        <w:jc w:val="both"/>
      </w:pPr>
      <w:r>
        <w:t xml:space="preserve">Optimized slow reporting and operational endpoints through index design, pagination strategy changes, and SQL rewrites, cutting average heavy-query execution time by </w:t>
      </w:r>
      <w:r>
        <w:rPr>
          <w:rStyle w:val="Strong"/>
        </w:rPr>
        <w:t>41%</w:t>
      </w:r>
      <w:r>
        <w:t xml:space="preserve"> and reducing database contention during business-hour peaks.</w:t>
      </w:r>
    </w:p>
    <w:p w:rsidR="00B46FAA" w:rsidRDefault="00B46FAA" w:rsidP="00B46FAA">
      <w:pPr>
        <w:pStyle w:val="NormalWeb"/>
        <w:numPr>
          <w:ilvl w:val="0"/>
          <w:numId w:val="32"/>
        </w:numPr>
        <w:jc w:val="both"/>
      </w:pPr>
      <w:r>
        <w:t xml:space="preserve">Implemented </w:t>
      </w:r>
      <w:r>
        <w:rPr>
          <w:rStyle w:val="Strong"/>
        </w:rPr>
        <w:t>Kafka</w:t>
      </w:r>
      <w:r>
        <w:t xml:space="preserve"> and queue-driven processing for notification and audit workflows so long-running tasks no longer blocked synchronous API requests, which improved throughput and lowered end-user wait time by </w:t>
      </w:r>
      <w:r>
        <w:rPr>
          <w:rStyle w:val="Strong"/>
        </w:rPr>
        <w:t>22%</w:t>
      </w:r>
      <w:r>
        <w:t>.</w:t>
      </w:r>
    </w:p>
    <w:p w:rsidR="00B46FAA" w:rsidRDefault="00B46FAA" w:rsidP="00B46FAA">
      <w:pPr>
        <w:pStyle w:val="NormalWeb"/>
        <w:numPr>
          <w:ilvl w:val="0"/>
          <w:numId w:val="32"/>
        </w:numPr>
        <w:jc w:val="both"/>
      </w:pPr>
      <w:r>
        <w:t xml:space="preserve">Investigated a recurring bug where duplicate records appeared after retries from upstream systems, then solved it with </w:t>
      </w:r>
      <w:proofErr w:type="spellStart"/>
      <w:r>
        <w:t>idempotency</w:t>
      </w:r>
      <w:proofErr w:type="spellEnd"/>
      <w:r>
        <w:t xml:space="preserve"> enforcement, transaction-safe uniqueness checks, and clearer retry contracts for integration consumers.</w:t>
      </w:r>
    </w:p>
    <w:p w:rsidR="00B46FAA" w:rsidRDefault="00B46FAA" w:rsidP="00B46FAA">
      <w:pPr>
        <w:pStyle w:val="NormalWeb"/>
        <w:numPr>
          <w:ilvl w:val="0"/>
          <w:numId w:val="32"/>
        </w:numPr>
        <w:jc w:val="both"/>
      </w:pPr>
      <w:r>
        <w:t xml:space="preserve">Migrated legacy JavaScript modules to </w:t>
      </w:r>
      <w:proofErr w:type="spellStart"/>
      <w:r>
        <w:rPr>
          <w:rStyle w:val="Strong"/>
        </w:rPr>
        <w:t>TypeScript</w:t>
      </w:r>
      <w:proofErr w:type="spellEnd"/>
      <w:r>
        <w:t xml:space="preserve"> incrementally, introducing stricter DTO validation and safer serialization patterns that reduced runtime contract errors and improved confidence during refactoring work.</w:t>
      </w:r>
    </w:p>
    <w:p w:rsidR="00B46FAA" w:rsidRDefault="00B46FAA" w:rsidP="00B46FAA">
      <w:pPr>
        <w:pStyle w:val="NormalWeb"/>
        <w:numPr>
          <w:ilvl w:val="0"/>
          <w:numId w:val="32"/>
        </w:numPr>
        <w:jc w:val="both"/>
      </w:pPr>
      <w:r>
        <w:t xml:space="preserve">Created reusable authentication and authorization layers using </w:t>
      </w:r>
      <w:r>
        <w:rPr>
          <w:rStyle w:val="Strong"/>
        </w:rPr>
        <w:t>JWT</w:t>
      </w:r>
      <w:r>
        <w:t>, role-based guards, and audit trails, which helped standardize backend security behavior across multiple products and reduced access-control defects.</w:t>
      </w:r>
    </w:p>
    <w:p w:rsidR="00B46FAA" w:rsidRDefault="00B46FAA" w:rsidP="00B46FAA">
      <w:pPr>
        <w:pStyle w:val="NormalWeb"/>
        <w:numPr>
          <w:ilvl w:val="0"/>
          <w:numId w:val="32"/>
        </w:numPr>
        <w:jc w:val="both"/>
      </w:pPr>
      <w:r>
        <w:t xml:space="preserve">Improved deployment consistency with </w:t>
      </w:r>
      <w:r>
        <w:rPr>
          <w:rStyle w:val="Strong"/>
        </w:rPr>
        <w:t>Docker</w:t>
      </w:r>
      <w:r>
        <w:t xml:space="preserve"> and CI automation, including environment validation and smoke-test execution, which lowered post-release configuration issues by </w:t>
      </w:r>
      <w:r>
        <w:rPr>
          <w:rStyle w:val="Strong"/>
        </w:rPr>
        <w:t>26%</w:t>
      </w:r>
      <w:r>
        <w:t xml:space="preserve"> across managed backend services.</w:t>
      </w:r>
    </w:p>
    <w:p w:rsidR="00B46FAA" w:rsidRDefault="00B46FAA" w:rsidP="00B46FAA">
      <w:pPr>
        <w:pStyle w:val="NormalWeb"/>
        <w:numPr>
          <w:ilvl w:val="0"/>
          <w:numId w:val="32"/>
        </w:numPr>
        <w:jc w:val="both"/>
      </w:pPr>
      <w:r>
        <w:t xml:space="preserve">Added centralized structured logging and metrics publishing so production incidents could be triaged with better context, especially when failures involved queue consumers, </w:t>
      </w:r>
      <w:proofErr w:type="spellStart"/>
      <w:r>
        <w:t>cron</w:t>
      </w:r>
      <w:proofErr w:type="spellEnd"/>
      <w:r>
        <w:t xml:space="preserve"> jobs, or chained external API calls.</w:t>
      </w:r>
    </w:p>
    <w:p w:rsidR="00B46FAA" w:rsidRDefault="00B46FAA" w:rsidP="00B46FAA">
      <w:pPr>
        <w:pStyle w:val="NormalWeb"/>
        <w:numPr>
          <w:ilvl w:val="0"/>
          <w:numId w:val="32"/>
        </w:numPr>
        <w:jc w:val="both"/>
      </w:pPr>
      <w:r>
        <w:t>Worked closely with frontend and QA teams to shape API payloads, validation behavior, and failure semantics, reducing integration ambiguity and making cross-team debugging substantially faster during release cycles.</w:t>
      </w:r>
    </w:p>
    <w:p w:rsidR="00B46FAA" w:rsidRDefault="00B46FAA" w:rsidP="00B46FAA">
      <w:pPr>
        <w:pStyle w:val="NormalWeb"/>
        <w:numPr>
          <w:ilvl w:val="0"/>
          <w:numId w:val="32"/>
        </w:numPr>
        <w:jc w:val="both"/>
      </w:pPr>
      <w:r>
        <w:t>Delivered new product features such as approval flows, notification engines, and export services while keeping existing contracts backward compatible for active client tenants and internal admin tools.</w:t>
      </w:r>
    </w:p>
    <w:p w:rsidR="008B6DE7" w:rsidRDefault="00B86EF9">
      <w:r>
        <w:rPr>
          <w:rFonts w:ascii="Arial" w:eastAsia="Arial" w:hAnsi="Arial" w:cs="Arial"/>
          <w:b/>
          <w:bCs/>
          <w:color w:val="3B2F2B"/>
          <w:sz w:val="21"/>
          <w:szCs w:val="21"/>
        </w:rPr>
        <w:t>Software Engineer | Infinite Loop</w:t>
      </w:r>
    </w:p>
    <w:p w:rsidR="008B6DE7" w:rsidRDefault="00B86EF9">
      <w:r>
        <w:rPr>
          <w:rFonts w:ascii="Arial" w:eastAsia="Arial" w:hAnsi="Arial" w:cs="Arial"/>
          <w:color w:val="6B6B6B"/>
          <w:sz w:val="19"/>
          <w:szCs w:val="19"/>
        </w:rPr>
        <w:t>June 2017 - December 2020</w:t>
      </w:r>
    </w:p>
    <w:p w:rsidR="008B3B0D" w:rsidRDefault="008B3B0D" w:rsidP="008B3B0D">
      <w:pPr>
        <w:pStyle w:val="NormalWeb"/>
        <w:numPr>
          <w:ilvl w:val="0"/>
          <w:numId w:val="35"/>
        </w:numPr>
        <w:jc w:val="both"/>
      </w:pPr>
      <w:r>
        <w:t xml:space="preserve">Built backend systems with </w:t>
      </w:r>
      <w:r>
        <w:rPr>
          <w:rStyle w:val="Strong"/>
        </w:rPr>
        <w:t>Node.js v8–12</w:t>
      </w:r>
      <w:r>
        <w:t xml:space="preserve">, </w:t>
      </w:r>
      <w:r>
        <w:rPr>
          <w:rStyle w:val="Strong"/>
        </w:rPr>
        <w:t>Express.js</w:t>
      </w:r>
      <w:r>
        <w:t xml:space="preserve">, and </w:t>
      </w:r>
      <w:r>
        <w:rPr>
          <w:rStyle w:val="Strong"/>
        </w:rPr>
        <w:t>PostgreSQL</w:t>
      </w:r>
      <w:r>
        <w:t xml:space="preserve"> for digital products and internal platforms, delivering APIs, partner integrations, authentication flows, and operational features for growing product environments.</w:t>
      </w:r>
    </w:p>
    <w:p w:rsidR="008B3B0D" w:rsidRDefault="008B3B0D" w:rsidP="008B3B0D">
      <w:pPr>
        <w:pStyle w:val="NormalWeb"/>
        <w:numPr>
          <w:ilvl w:val="0"/>
          <w:numId w:val="35"/>
        </w:numPr>
        <w:jc w:val="both"/>
      </w:pPr>
      <w:r>
        <w:t>Designed REST endpoints with clearer resource boundaries and payload validation, which improved maintainability and reduced client-side workarounds that had accumulated from inconsistent earlier service behavior.</w:t>
      </w:r>
    </w:p>
    <w:p w:rsidR="008B3B0D" w:rsidRDefault="008B3B0D" w:rsidP="008B3B0D">
      <w:pPr>
        <w:pStyle w:val="NormalWeb"/>
        <w:numPr>
          <w:ilvl w:val="0"/>
          <w:numId w:val="35"/>
        </w:numPr>
        <w:jc w:val="both"/>
      </w:pPr>
      <w:r>
        <w:lastRenderedPageBreak/>
        <w:t xml:space="preserve">Improved throughput on high-traffic endpoints by introducing selective </w:t>
      </w:r>
      <w:proofErr w:type="spellStart"/>
      <w:r>
        <w:rPr>
          <w:rStyle w:val="Strong"/>
        </w:rPr>
        <w:t>Redis</w:t>
      </w:r>
      <w:proofErr w:type="spellEnd"/>
      <w:r>
        <w:t xml:space="preserve"> caching and smarter invalidation rules, increasing cache-hit effectiveness and reducing repeated database reads by </w:t>
      </w:r>
      <w:r>
        <w:rPr>
          <w:rStyle w:val="Strong"/>
        </w:rPr>
        <w:t>29%</w:t>
      </w:r>
      <w:r>
        <w:t xml:space="preserve"> without exposing stale critical data.</w:t>
      </w:r>
    </w:p>
    <w:p w:rsidR="008B3B0D" w:rsidRDefault="008B3B0D" w:rsidP="008B3B0D">
      <w:pPr>
        <w:pStyle w:val="NormalWeb"/>
        <w:numPr>
          <w:ilvl w:val="0"/>
          <w:numId w:val="35"/>
        </w:numPr>
        <w:jc w:val="both"/>
      </w:pPr>
      <w:r>
        <w:t xml:space="preserve">Resolved an issue where </w:t>
      </w:r>
      <w:proofErr w:type="spellStart"/>
      <w:r>
        <w:t>timezone</w:t>
      </w:r>
      <w:proofErr w:type="spellEnd"/>
      <w:r>
        <w:t xml:space="preserve"> mismatches caused incorrect scheduling and reporting values by normalizing UTC handling across API input, persistence logic, and response formatting consumed by frontend clients.</w:t>
      </w:r>
    </w:p>
    <w:p w:rsidR="008B3B0D" w:rsidRDefault="008B3B0D" w:rsidP="008B3B0D">
      <w:pPr>
        <w:pStyle w:val="NormalWeb"/>
        <w:numPr>
          <w:ilvl w:val="0"/>
          <w:numId w:val="35"/>
        </w:numPr>
        <w:jc w:val="both"/>
      </w:pPr>
      <w:r>
        <w:t>Implemented asynchronous email, export, and notification jobs using queue-based workers so synchronous requests stayed responsive even when downstream providers or document generation paths slowed unexpectedly.</w:t>
      </w:r>
    </w:p>
    <w:p w:rsidR="008B3B0D" w:rsidRDefault="008B3B0D" w:rsidP="008B3B0D">
      <w:pPr>
        <w:pStyle w:val="NormalWeb"/>
        <w:numPr>
          <w:ilvl w:val="0"/>
          <w:numId w:val="35"/>
        </w:numPr>
        <w:jc w:val="both"/>
      </w:pPr>
      <w:r>
        <w:t xml:space="preserve">Contributed to early </w:t>
      </w:r>
      <w:r>
        <w:rPr>
          <w:rStyle w:val="Strong"/>
        </w:rPr>
        <w:t>AWS</w:t>
      </w:r>
      <w:r>
        <w:t xml:space="preserve"> deployment workflows using </w:t>
      </w:r>
      <w:r>
        <w:rPr>
          <w:rStyle w:val="Strong"/>
        </w:rPr>
        <w:t>EC2</w:t>
      </w:r>
      <w:r>
        <w:t xml:space="preserve">, </w:t>
      </w:r>
      <w:r>
        <w:rPr>
          <w:rStyle w:val="Strong"/>
        </w:rPr>
        <w:t>RDS</w:t>
      </w:r>
      <w:r>
        <w:t xml:space="preserve">, </w:t>
      </w:r>
      <w:r>
        <w:rPr>
          <w:rStyle w:val="Strong"/>
        </w:rPr>
        <w:t>S3</w:t>
      </w:r>
      <w:r>
        <w:t xml:space="preserve">, and </w:t>
      </w:r>
      <w:proofErr w:type="spellStart"/>
      <w:r>
        <w:rPr>
          <w:rStyle w:val="Strong"/>
        </w:rPr>
        <w:t>CloudWatch</w:t>
      </w:r>
      <w:proofErr w:type="spellEnd"/>
      <w:r>
        <w:t>, helping backend releases become more repeatable and improving visibility into runtime failures and infrastructure-related anomalies.</w:t>
      </w:r>
    </w:p>
    <w:p w:rsidR="008B3B0D" w:rsidRDefault="008B3B0D" w:rsidP="008B3B0D">
      <w:pPr>
        <w:pStyle w:val="NormalWeb"/>
        <w:numPr>
          <w:ilvl w:val="0"/>
          <w:numId w:val="35"/>
        </w:numPr>
        <w:jc w:val="both"/>
      </w:pPr>
      <w:r>
        <w:t>Refactored older route handlers into more reusable service modules, which reduced duplication, simplified unit testing, and made it easier to extend business logic for new customer-facing workflows.</w:t>
      </w:r>
    </w:p>
    <w:p w:rsidR="008B3B0D" w:rsidRDefault="008B3B0D" w:rsidP="008B3B0D">
      <w:pPr>
        <w:pStyle w:val="NormalWeb"/>
        <w:numPr>
          <w:ilvl w:val="0"/>
          <w:numId w:val="35"/>
        </w:numPr>
        <w:jc w:val="both"/>
      </w:pPr>
      <w:r>
        <w:t>Worked through several integration bugs caused by partial third-party failures by adding timeout handling, retry controls, and fallback logging, which reduced silent processing gaps and improved support traceability.</w:t>
      </w:r>
    </w:p>
    <w:p w:rsidR="008B3B0D" w:rsidRDefault="008B3B0D" w:rsidP="008B3B0D">
      <w:pPr>
        <w:pStyle w:val="NormalWeb"/>
        <w:numPr>
          <w:ilvl w:val="0"/>
          <w:numId w:val="35"/>
        </w:numPr>
        <w:jc w:val="both"/>
      </w:pPr>
      <w:r>
        <w:t>Supported security improvements including token validation, permission checks, and safer secret handling so internal admin endpoints and customer data workflows met stronger backend protection expectations.</w:t>
      </w:r>
    </w:p>
    <w:p w:rsidR="008B3B0D" w:rsidRDefault="008B3B0D" w:rsidP="008B3B0D">
      <w:pPr>
        <w:pStyle w:val="NormalWeb"/>
        <w:numPr>
          <w:ilvl w:val="0"/>
          <w:numId w:val="35"/>
        </w:numPr>
        <w:jc w:val="both"/>
      </w:pPr>
      <w:r>
        <w:t>Collaborated across product and UI teams to introduce new backend capabilities for dashboards, search, and account workflows while keeping delivery practical within legacy constraints and active release demands.</w:t>
      </w:r>
    </w:p>
    <w:p w:rsidR="008B3B0D" w:rsidRDefault="008B3B0D" w:rsidP="008B3B0D">
      <w:pPr>
        <w:pStyle w:val="NormalWeb"/>
        <w:numPr>
          <w:ilvl w:val="0"/>
          <w:numId w:val="35"/>
        </w:numPr>
        <w:jc w:val="both"/>
      </w:pPr>
      <w:r>
        <w:t>Improved release confidence by standardizing environment setup, deployment scripts, and log inspection routines, helping the team reduce avoidable hotfixes and shorten backend issue recovery during production support.</w:t>
      </w:r>
    </w:p>
    <w:p w:rsidR="008B6DE7" w:rsidRDefault="00B86EF9">
      <w:r>
        <w:rPr>
          <w:rFonts w:ascii="Arial" w:eastAsia="Arial" w:hAnsi="Arial" w:cs="Arial"/>
          <w:b/>
          <w:bCs/>
          <w:color w:val="3B2F2B"/>
          <w:sz w:val="21"/>
          <w:szCs w:val="21"/>
        </w:rPr>
        <w:t xml:space="preserve">Software Developer | </w:t>
      </w:r>
      <w:proofErr w:type="spellStart"/>
      <w:r>
        <w:rPr>
          <w:rFonts w:ascii="Arial" w:eastAsia="Arial" w:hAnsi="Arial" w:cs="Arial"/>
          <w:b/>
          <w:bCs/>
          <w:color w:val="3B2F2B"/>
          <w:sz w:val="21"/>
          <w:szCs w:val="21"/>
        </w:rPr>
        <w:t>Devbridge</w:t>
      </w:r>
      <w:proofErr w:type="spellEnd"/>
    </w:p>
    <w:p w:rsidR="008B6DE7" w:rsidRDefault="00B86EF9">
      <w:r>
        <w:rPr>
          <w:rFonts w:ascii="Arial" w:eastAsia="Arial" w:hAnsi="Arial" w:cs="Arial"/>
          <w:color w:val="6B6B6B"/>
          <w:sz w:val="19"/>
          <w:szCs w:val="19"/>
        </w:rPr>
        <w:t>September 2014 - May 2017</w:t>
      </w:r>
    </w:p>
    <w:p w:rsidR="008B3B0D" w:rsidRDefault="008B3B0D" w:rsidP="008B3B0D">
      <w:pPr>
        <w:pStyle w:val="NormalWeb"/>
        <w:numPr>
          <w:ilvl w:val="0"/>
          <w:numId w:val="34"/>
        </w:numPr>
        <w:jc w:val="both"/>
      </w:pPr>
      <w:r>
        <w:t xml:space="preserve">Developed backend features with </w:t>
      </w:r>
      <w:r>
        <w:rPr>
          <w:rStyle w:val="Strong"/>
        </w:rPr>
        <w:t>Node.js v0.12–6</w:t>
      </w:r>
      <w:r>
        <w:t xml:space="preserve">, JavaScript, </w:t>
      </w:r>
      <w:r>
        <w:rPr>
          <w:rStyle w:val="Strong"/>
        </w:rPr>
        <w:t>Express.js</w:t>
      </w:r>
      <w:r>
        <w:t xml:space="preserve">, and SQL databases for custom </w:t>
      </w:r>
      <w:r>
        <w:rPr>
          <w:rStyle w:val="Strong"/>
        </w:rPr>
        <w:t>digital product and consultancy</w:t>
      </w:r>
      <w:r>
        <w:t xml:space="preserve"> engagements, focusing on API development, admin workflows, integrations, and server-side business logic.</w:t>
      </w:r>
    </w:p>
    <w:p w:rsidR="008B3B0D" w:rsidRDefault="008B3B0D" w:rsidP="008B3B0D">
      <w:pPr>
        <w:pStyle w:val="NormalWeb"/>
        <w:numPr>
          <w:ilvl w:val="0"/>
          <w:numId w:val="34"/>
        </w:numPr>
        <w:jc w:val="both"/>
      </w:pPr>
      <w:r>
        <w:t>Built and maintained RESTful services for form handling, account management, and operational tooling, establishing practical patterns for validation, routing, and persistence in projects that were still maturing technically.</w:t>
      </w:r>
    </w:p>
    <w:p w:rsidR="008B3B0D" w:rsidRDefault="008B3B0D" w:rsidP="008B3B0D">
      <w:pPr>
        <w:pStyle w:val="NormalWeb"/>
        <w:numPr>
          <w:ilvl w:val="0"/>
          <w:numId w:val="34"/>
        </w:numPr>
        <w:jc w:val="both"/>
      </w:pPr>
      <w:r>
        <w:t xml:space="preserve">Improved SQL-heavy endpoints through query cleanup and indexing collaboration, reducing page load bottlenecks by </w:t>
      </w:r>
      <w:r>
        <w:rPr>
          <w:rStyle w:val="Strong"/>
        </w:rPr>
        <w:t>24%</w:t>
      </w:r>
      <w:r>
        <w:t xml:space="preserve"> and helping project teams handle larger operational datasets without major rewrites.</w:t>
      </w:r>
    </w:p>
    <w:p w:rsidR="008B3B0D" w:rsidRDefault="008B3B0D" w:rsidP="008B3B0D">
      <w:pPr>
        <w:pStyle w:val="NormalWeb"/>
        <w:numPr>
          <w:ilvl w:val="0"/>
          <w:numId w:val="34"/>
        </w:numPr>
        <w:jc w:val="both"/>
      </w:pPr>
      <w:r>
        <w:t>Solved a recurring issue where background tasks occasionally processed the same payload more than once by introducing better locking behavior, status tracking, and safer reprocessing logic around queued jobs.</w:t>
      </w:r>
    </w:p>
    <w:p w:rsidR="008B3B0D" w:rsidRDefault="008B3B0D" w:rsidP="008B3B0D">
      <w:pPr>
        <w:pStyle w:val="NormalWeb"/>
        <w:numPr>
          <w:ilvl w:val="0"/>
          <w:numId w:val="34"/>
        </w:numPr>
        <w:jc w:val="both"/>
      </w:pPr>
      <w:r>
        <w:t>Integrated third-party APIs for notifications, payments, and content workflows, adding defensive error handling and request logging so failures were diagnosable instead of surfacing as vague user-facing backend errors.</w:t>
      </w:r>
    </w:p>
    <w:p w:rsidR="008B3B0D" w:rsidRDefault="008B3B0D" w:rsidP="008B3B0D">
      <w:pPr>
        <w:pStyle w:val="NormalWeb"/>
        <w:numPr>
          <w:ilvl w:val="0"/>
          <w:numId w:val="34"/>
        </w:numPr>
        <w:jc w:val="both"/>
      </w:pPr>
      <w:r>
        <w:t xml:space="preserve">Contributed to early deployment and environment setup using Linux-based servers, </w:t>
      </w:r>
      <w:r>
        <w:rPr>
          <w:rStyle w:val="Strong"/>
        </w:rPr>
        <w:t>Nginx</w:t>
      </w:r>
      <w:r>
        <w:t>, and scripted release routines, which improved consistency and reduced manual mistakes during client delivery windows.</w:t>
      </w:r>
    </w:p>
    <w:p w:rsidR="008B3B0D" w:rsidRDefault="008B3B0D" w:rsidP="008B3B0D">
      <w:pPr>
        <w:pStyle w:val="NormalWeb"/>
        <w:numPr>
          <w:ilvl w:val="0"/>
          <w:numId w:val="34"/>
        </w:numPr>
        <w:jc w:val="both"/>
      </w:pPr>
      <w:r>
        <w:t>Refactored monolithic route files into cleaner module boundaries so newer features could be added with less regression risk and less confusion for engineers joining active projects.</w:t>
      </w:r>
    </w:p>
    <w:p w:rsidR="008B3B0D" w:rsidRDefault="008B3B0D" w:rsidP="008B3B0D">
      <w:pPr>
        <w:pStyle w:val="NormalWeb"/>
        <w:numPr>
          <w:ilvl w:val="0"/>
          <w:numId w:val="34"/>
        </w:numPr>
        <w:jc w:val="both"/>
      </w:pPr>
      <w:r>
        <w:t>Worked with frontend developers to define more stable request and response contracts, reducing avoidable integration churn and making changes easier to coordinate during short delivery cycles.</w:t>
      </w:r>
    </w:p>
    <w:p w:rsidR="008B3B0D" w:rsidRDefault="008B3B0D" w:rsidP="008B3B0D">
      <w:pPr>
        <w:pStyle w:val="NormalWeb"/>
        <w:numPr>
          <w:ilvl w:val="0"/>
          <w:numId w:val="34"/>
        </w:numPr>
        <w:jc w:val="both"/>
      </w:pPr>
      <w:r>
        <w:lastRenderedPageBreak/>
        <w:t>Gained strong grounding in debugging production issues, tracing data flow through API, database, and worker paths, and fixing root causes rather than relying on repeated short-term patches.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rsidP="00CC7F9B">
            <w:pPr>
              <w:jc w:val="center"/>
            </w:pPr>
            <w:r>
              <w:rPr>
                <w:rFonts w:ascii="Arial" w:eastAsia="Arial" w:hAnsi="Arial" w:cs="Arial"/>
                <w:b/>
                <w:bCs/>
                <w:color w:val="3B2F2B"/>
                <w:sz w:val="22"/>
                <w:szCs w:val="22"/>
              </w:rPr>
              <w:t>Skills</w:t>
            </w:r>
          </w:p>
        </w:tc>
      </w:tr>
    </w:tbl>
    <w:p w:rsidR="00770A22" w:rsidRDefault="00770A22" w:rsidP="00770A22">
      <w:pPr>
        <w:jc w:val="both"/>
        <w:rPr>
          <w:rFonts w:ascii="Arial" w:hAnsi="Arial" w:cs="Arial"/>
          <w:b/>
          <w:sz w:val="18"/>
        </w:rPr>
      </w:pPr>
    </w:p>
    <w:p w:rsidR="00B46FAA" w:rsidRDefault="00B46FAA" w:rsidP="00B46FAA">
      <w:pPr>
        <w:pStyle w:val="NormalWeb"/>
        <w:numPr>
          <w:ilvl w:val="0"/>
          <w:numId w:val="31"/>
        </w:numPr>
        <w:jc w:val="both"/>
      </w:pPr>
      <w:r>
        <w:rPr>
          <w:rStyle w:val="Strong"/>
        </w:rPr>
        <w:t>Backend:</w:t>
      </w:r>
      <w:r>
        <w:t xml:space="preserve"> </w:t>
      </w:r>
      <w:r>
        <w:rPr>
          <w:rStyle w:val="Strong"/>
        </w:rPr>
        <w:t>Node.js v0.12–20</w:t>
      </w:r>
      <w:r>
        <w:t xml:space="preserve">, </w:t>
      </w:r>
      <w:proofErr w:type="spellStart"/>
      <w:r>
        <w:rPr>
          <w:rStyle w:val="Strong"/>
        </w:rPr>
        <w:t>TypeScript</w:t>
      </w:r>
      <w:proofErr w:type="spellEnd"/>
      <w:r>
        <w:rPr>
          <w:rStyle w:val="Strong"/>
        </w:rPr>
        <w:t xml:space="preserve"> v3.9–5.x</w:t>
      </w:r>
      <w:r>
        <w:t xml:space="preserve">, JavaScript (ES6+), </w:t>
      </w:r>
      <w:r>
        <w:rPr>
          <w:rStyle w:val="Strong"/>
        </w:rPr>
        <w:t>Express.js v4.x</w:t>
      </w:r>
      <w:r>
        <w:t xml:space="preserve">, </w:t>
      </w:r>
      <w:proofErr w:type="spellStart"/>
      <w:r>
        <w:rPr>
          <w:rStyle w:val="Strong"/>
        </w:rPr>
        <w:t>NestJS</w:t>
      </w:r>
      <w:proofErr w:type="spellEnd"/>
      <w:r>
        <w:rPr>
          <w:rStyle w:val="Strong"/>
        </w:rPr>
        <w:t xml:space="preserve"> v8–10</w:t>
      </w:r>
      <w:r>
        <w:t xml:space="preserve">, REST API design, </w:t>
      </w:r>
      <w:proofErr w:type="spellStart"/>
      <w:r>
        <w:t>microservices</w:t>
      </w:r>
      <w:proofErr w:type="spellEnd"/>
      <w:r>
        <w:t xml:space="preserve">, event-driven architecture, background jobs, </w:t>
      </w:r>
      <w:proofErr w:type="spellStart"/>
      <w:r>
        <w:t>webhook</w:t>
      </w:r>
      <w:proofErr w:type="spellEnd"/>
      <w:r>
        <w:t xml:space="preserve"> processing, API versioning, </w:t>
      </w:r>
      <w:proofErr w:type="spellStart"/>
      <w:r>
        <w:t>OpenAPI</w:t>
      </w:r>
      <w:proofErr w:type="spellEnd"/>
      <w:r>
        <w:t>/Swagger</w:t>
      </w:r>
    </w:p>
    <w:p w:rsidR="00B46FAA" w:rsidRDefault="00B46FAA" w:rsidP="00B46FAA">
      <w:pPr>
        <w:pStyle w:val="NormalWeb"/>
        <w:numPr>
          <w:ilvl w:val="0"/>
          <w:numId w:val="31"/>
        </w:numPr>
        <w:jc w:val="both"/>
      </w:pPr>
      <w:r>
        <w:rPr>
          <w:rStyle w:val="Strong"/>
        </w:rPr>
        <w:t>Data:</w:t>
      </w:r>
      <w:r>
        <w:t xml:space="preserve"> </w:t>
      </w:r>
      <w:r>
        <w:rPr>
          <w:rStyle w:val="Strong"/>
        </w:rPr>
        <w:t>PostgreSQL v9.6–15</w:t>
      </w:r>
      <w:r>
        <w:t xml:space="preserve">, MySQL, SQL query tuning, schema design, indexing, transactions, </w:t>
      </w:r>
      <w:proofErr w:type="spellStart"/>
      <w:r>
        <w:t>Redis</w:t>
      </w:r>
      <w:proofErr w:type="spellEnd"/>
      <w:r>
        <w:t xml:space="preserve">, </w:t>
      </w:r>
      <w:proofErr w:type="spellStart"/>
      <w:r>
        <w:t>DynamoDB</w:t>
      </w:r>
      <w:proofErr w:type="spellEnd"/>
      <w:r>
        <w:t>, MongoDB</w:t>
      </w:r>
    </w:p>
    <w:p w:rsidR="00B46FAA" w:rsidRDefault="00B46FAA" w:rsidP="00B46FAA">
      <w:pPr>
        <w:pStyle w:val="NormalWeb"/>
        <w:numPr>
          <w:ilvl w:val="0"/>
          <w:numId w:val="31"/>
        </w:numPr>
        <w:jc w:val="both"/>
      </w:pPr>
      <w:r>
        <w:rPr>
          <w:rStyle w:val="Strong"/>
        </w:rPr>
        <w:t>Messaging &amp; Search:</w:t>
      </w:r>
      <w:r>
        <w:t xml:space="preserve"> Kafka, </w:t>
      </w:r>
      <w:proofErr w:type="spellStart"/>
      <w:r>
        <w:t>RabbitMQ</w:t>
      </w:r>
      <w:proofErr w:type="spellEnd"/>
      <w:r>
        <w:t xml:space="preserve">, AWS SQS/SNS, </w:t>
      </w:r>
      <w:proofErr w:type="spellStart"/>
      <w:r>
        <w:t>EventBridge</w:t>
      </w:r>
      <w:proofErr w:type="spellEnd"/>
      <w:r>
        <w:t xml:space="preserve">, </w:t>
      </w:r>
      <w:proofErr w:type="spellStart"/>
      <w:r>
        <w:t>Elasticsearch</w:t>
      </w:r>
      <w:proofErr w:type="spellEnd"/>
      <w:r>
        <w:t>, OpenSearch</w:t>
      </w:r>
    </w:p>
    <w:p w:rsidR="00B46FAA" w:rsidRDefault="00B46FAA" w:rsidP="00B46FAA">
      <w:pPr>
        <w:pStyle w:val="NormalWeb"/>
        <w:numPr>
          <w:ilvl w:val="0"/>
          <w:numId w:val="31"/>
        </w:numPr>
        <w:jc w:val="both"/>
      </w:pPr>
      <w:r>
        <w:rPr>
          <w:rStyle w:val="Strong"/>
        </w:rPr>
        <w:t>Cloud &amp; DevOps:</w:t>
      </w:r>
      <w:r>
        <w:t xml:space="preserve"> </w:t>
      </w:r>
      <w:r>
        <w:rPr>
          <w:rStyle w:val="Strong"/>
        </w:rPr>
        <w:t>AWS</w:t>
      </w:r>
      <w:r>
        <w:t xml:space="preserve"> (EC2, ECS, EKS, Lambda, API Gateway, S3, RDS, </w:t>
      </w:r>
      <w:proofErr w:type="spellStart"/>
      <w:r>
        <w:t>CloudWatch</w:t>
      </w:r>
      <w:proofErr w:type="spellEnd"/>
      <w:r>
        <w:t xml:space="preserve">, IAM), Docker, Kubernetes, Helm, Terraform, GitHub Actions, </w:t>
      </w:r>
      <w:proofErr w:type="spellStart"/>
      <w:r>
        <w:t>GitLab</w:t>
      </w:r>
      <w:proofErr w:type="spellEnd"/>
      <w:r>
        <w:t xml:space="preserve"> CI, Nginx, Linux, CI/CD pipelines</w:t>
      </w:r>
    </w:p>
    <w:p w:rsidR="00B46FAA" w:rsidRDefault="00B46FAA" w:rsidP="00B46FAA">
      <w:pPr>
        <w:pStyle w:val="NormalWeb"/>
        <w:numPr>
          <w:ilvl w:val="0"/>
          <w:numId w:val="31"/>
        </w:numPr>
        <w:jc w:val="both"/>
      </w:pPr>
      <w:r>
        <w:rPr>
          <w:rStyle w:val="Strong"/>
        </w:rPr>
        <w:t>Observability &amp; Security:</w:t>
      </w:r>
      <w:r>
        <w:t xml:space="preserve"> </w:t>
      </w:r>
      <w:proofErr w:type="spellStart"/>
      <w:r>
        <w:t>OpenTelemetry</w:t>
      </w:r>
      <w:proofErr w:type="spellEnd"/>
      <w:r>
        <w:t xml:space="preserve">, </w:t>
      </w:r>
      <w:proofErr w:type="spellStart"/>
      <w:r>
        <w:t>Datadog</w:t>
      </w:r>
      <w:proofErr w:type="spellEnd"/>
      <w:r>
        <w:t xml:space="preserve">, Prometheus, </w:t>
      </w:r>
      <w:proofErr w:type="spellStart"/>
      <w:r>
        <w:t>Grafana</w:t>
      </w:r>
      <w:proofErr w:type="spellEnd"/>
      <w:r>
        <w:t>, ELK/EFK, structured logging, OAuth2, JWT, RBAC, audit logging, rate limiting, API hardening</w:t>
      </w:r>
    </w:p>
    <w:p w:rsidR="00770A22" w:rsidRPr="00B46FAA" w:rsidRDefault="00B46FAA" w:rsidP="00B46FAA">
      <w:pPr>
        <w:pStyle w:val="NormalWeb"/>
        <w:numPr>
          <w:ilvl w:val="0"/>
          <w:numId w:val="31"/>
        </w:numPr>
        <w:jc w:val="both"/>
      </w:pPr>
      <w:r>
        <w:rPr>
          <w:rStyle w:val="Strong"/>
        </w:rPr>
        <w:t>Testing &amp; Quality:</w:t>
      </w:r>
      <w:r>
        <w:t xml:space="preserve"> Jest, Mocha, Chai, integration testing, contract testing, Postman, release validation, rollback planning, incident response</w:t>
      </w:r>
    </w:p>
    <w:p w:rsidR="00770A22" w:rsidRPr="00770A22" w:rsidRDefault="00770A22" w:rsidP="00770A22">
      <w:pPr>
        <w:jc w:val="both"/>
        <w:rPr>
          <w:rFonts w:ascii="Arial" w:hAnsi="Arial" w:cs="Arial"/>
          <w:sz w:val="18"/>
        </w:rPr>
      </w:pPr>
    </w:p>
    <w:p w:rsidR="00770A22" w:rsidRPr="00770A22" w:rsidRDefault="00770A22" w:rsidP="00770A22">
      <w:pPr>
        <w:jc w:val="both"/>
        <w:rPr>
          <w:rFonts w:ascii="Arial" w:hAnsi="Arial" w:cs="Arial"/>
          <w:sz w:val="18"/>
        </w:rPr>
      </w:pP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8B6DE7">
        <w:tc>
          <w:tcPr>
            <w:tcW w:w="0" w:type="auto"/>
            <w:tcBorders>
              <w:top w:val="none" w:sz="0" w:space="0" w:color="FFFFFF"/>
              <w:left w:val="none" w:sz="0" w:space="0" w:color="FFFFFF"/>
              <w:bottom w:val="none" w:sz="0" w:space="0" w:color="FFFFFF"/>
              <w:right w:val="none" w:sz="0" w:space="0" w:color="FFFFFF"/>
            </w:tcBorders>
            <w:shd w:val="clear" w:color="auto" w:fill="F4E9E1"/>
            <w:tcMar>
              <w:top w:w="40" w:type="dxa"/>
              <w:left w:w="80" w:type="dxa"/>
              <w:bottom w:w="40" w:type="dxa"/>
              <w:right w:w="80" w:type="dxa"/>
            </w:tcMar>
            <w:vAlign w:val="center"/>
          </w:tcPr>
          <w:p w:rsidR="008B6DE7" w:rsidRDefault="00B86EF9">
            <w:pPr>
              <w:jc w:val="center"/>
            </w:pPr>
            <w:r>
              <w:rPr>
                <w:rFonts w:ascii="Arial" w:eastAsia="Arial" w:hAnsi="Arial" w:cs="Arial"/>
                <w:b/>
                <w:bCs/>
                <w:color w:val="3B2F2B"/>
                <w:sz w:val="22"/>
                <w:szCs w:val="22"/>
              </w:rPr>
              <w:t>Education</w:t>
            </w:r>
          </w:p>
        </w:tc>
      </w:tr>
    </w:tbl>
    <w:p w:rsidR="008B6DE7" w:rsidRDefault="008B6DE7">
      <w:pPr>
        <w:spacing w:after="80"/>
      </w:pPr>
    </w:p>
    <w:p w:rsidR="008B6DE7" w:rsidRDefault="00B86EF9">
      <w:r>
        <w:rPr>
          <w:rFonts w:ascii="Arial" w:eastAsia="Arial" w:hAnsi="Arial" w:cs="Arial"/>
          <w:b/>
          <w:bCs/>
          <w:color w:val="3B2F2B"/>
          <w:sz w:val="21"/>
          <w:szCs w:val="21"/>
        </w:rPr>
        <w:t>Bachelor’s degree in Computer Science</w:t>
      </w:r>
    </w:p>
    <w:p w:rsidR="008B6DE7" w:rsidRDefault="00B86EF9">
      <w:r>
        <w:rPr>
          <w:rFonts w:ascii="Arial" w:eastAsia="Arial" w:hAnsi="Arial" w:cs="Arial"/>
          <w:color w:val="3F3F3F"/>
        </w:rPr>
        <w:t>Vilnius University</w:t>
      </w:r>
    </w:p>
    <w:p w:rsidR="008B6DE7" w:rsidRDefault="00B86EF9">
      <w:r>
        <w:rPr>
          <w:rFonts w:ascii="Arial" w:eastAsia="Arial" w:hAnsi="Arial" w:cs="Arial"/>
          <w:color w:val="6B6B6B"/>
          <w:sz w:val="19"/>
          <w:szCs w:val="19"/>
        </w:rPr>
        <w:t>2010 - 2014</w:t>
      </w:r>
    </w:p>
    <w:p w:rsidR="00CA77F2" w:rsidRPr="009F1009" w:rsidRDefault="008B3B0D" w:rsidP="008B3B0D">
      <w:pPr>
        <w:pStyle w:val="Heading3"/>
        <w:numPr>
          <w:ilvl w:val="0"/>
          <w:numId w:val="33"/>
        </w:numPr>
        <w:jc w:val="both"/>
        <w:rPr>
          <w:color w:val="auto"/>
        </w:rPr>
      </w:pPr>
      <w:bookmarkStart w:id="0" w:name="_GoBack"/>
      <w:r w:rsidRPr="009F1009">
        <w:rPr>
          <w:color w:val="auto"/>
        </w:rPr>
        <w:t xml:space="preserve">Built a strong foundation in algorithms, software design, database systems, and distributed computing concepts that later translated directly into backend engineering, API design, and production system </w:t>
      </w:r>
      <w:proofErr w:type="gramStart"/>
      <w:r w:rsidRPr="009F1009">
        <w:rPr>
          <w:color w:val="auto"/>
        </w:rPr>
        <w:t>troubleshooting.</w:t>
      </w:r>
      <w:bookmarkEnd w:id="0"/>
      <w:proofErr w:type="gramEnd"/>
    </w:p>
    <w:sectPr w:rsidR="00CA77F2" w:rsidRPr="009F1009">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7436D"/>
    <w:multiLevelType w:val="hybridMultilevel"/>
    <w:tmpl w:val="4B02FAC6"/>
    <w:lvl w:ilvl="0" w:tplc="04090001">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B82466"/>
    <w:multiLevelType w:val="hybridMultilevel"/>
    <w:tmpl w:val="102A6DCA"/>
    <w:lvl w:ilvl="0" w:tplc="AA7835B6">
      <w:start w:val="2009"/>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1C10864"/>
    <w:multiLevelType w:val="hybridMultilevel"/>
    <w:tmpl w:val="1E7CEC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D4952F6"/>
    <w:multiLevelType w:val="hybridMultilevel"/>
    <w:tmpl w:val="0122B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A52E56"/>
    <w:multiLevelType w:val="hybridMultilevel"/>
    <w:tmpl w:val="A8820A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DC73FCC"/>
    <w:multiLevelType w:val="hybridMultilevel"/>
    <w:tmpl w:val="8E70DB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0FC52FDC"/>
    <w:multiLevelType w:val="hybridMultilevel"/>
    <w:tmpl w:val="A1AE25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2A4448E"/>
    <w:multiLevelType w:val="hybridMultilevel"/>
    <w:tmpl w:val="70B406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3A00E10"/>
    <w:multiLevelType w:val="hybridMultilevel"/>
    <w:tmpl w:val="39D280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B362350"/>
    <w:multiLevelType w:val="multilevel"/>
    <w:tmpl w:val="D3980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nsid w:val="1BEF57D0"/>
    <w:multiLevelType w:val="hybridMultilevel"/>
    <w:tmpl w:val="1C1CE5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CD67C1A"/>
    <w:multiLevelType w:val="multilevel"/>
    <w:tmpl w:val="7FE875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nsid w:val="1E6A0AE1"/>
    <w:multiLevelType w:val="hybridMultilevel"/>
    <w:tmpl w:val="387A0D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1EA9761B"/>
    <w:multiLevelType w:val="hybridMultilevel"/>
    <w:tmpl w:val="64849886"/>
    <w:lvl w:ilvl="0" w:tplc="09D6DA56">
      <w:numFmt w:val="bullet"/>
      <w:lvlText w:val=""/>
      <w:lvlJc w:val="left"/>
      <w:pPr>
        <w:ind w:left="1080" w:hanging="360"/>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1F1F1528"/>
    <w:multiLevelType w:val="hybridMultilevel"/>
    <w:tmpl w:val="8A28C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02C7BDA"/>
    <w:multiLevelType w:val="hybridMultilevel"/>
    <w:tmpl w:val="5C8A7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50D77D9"/>
    <w:multiLevelType w:val="hybridMultilevel"/>
    <w:tmpl w:val="0F4660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9565361"/>
    <w:multiLevelType w:val="hybridMultilevel"/>
    <w:tmpl w:val="0D06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396E6965"/>
    <w:multiLevelType w:val="hybridMultilevel"/>
    <w:tmpl w:val="07F6C6A6"/>
    <w:lvl w:ilvl="0" w:tplc="04090001">
      <w:start w:val="2009"/>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BD81AF1"/>
    <w:multiLevelType w:val="hybridMultilevel"/>
    <w:tmpl w:val="AF48C8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3C072BEF"/>
    <w:multiLevelType w:val="hybridMultilevel"/>
    <w:tmpl w:val="2B0CB4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01B02AF"/>
    <w:multiLevelType w:val="hybridMultilevel"/>
    <w:tmpl w:val="23468E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63A55DF"/>
    <w:multiLevelType w:val="multilevel"/>
    <w:tmpl w:val="04C2BF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nsid w:val="4A7117D7"/>
    <w:multiLevelType w:val="hybridMultilevel"/>
    <w:tmpl w:val="B106C8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8520F90"/>
    <w:multiLevelType w:val="hybridMultilevel"/>
    <w:tmpl w:val="5D0616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59723FDA"/>
    <w:multiLevelType w:val="hybridMultilevel"/>
    <w:tmpl w:val="B3148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C3948B5"/>
    <w:multiLevelType w:val="hybridMultilevel"/>
    <w:tmpl w:val="33467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12E7579"/>
    <w:multiLevelType w:val="hybridMultilevel"/>
    <w:tmpl w:val="9C4E0874"/>
    <w:lvl w:ilvl="0" w:tplc="09D6DA5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134633C"/>
    <w:multiLevelType w:val="hybridMultilevel"/>
    <w:tmpl w:val="725807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668C4ED6"/>
    <w:multiLevelType w:val="hybridMultilevel"/>
    <w:tmpl w:val="5A248692"/>
    <w:lvl w:ilvl="0" w:tplc="382C5528">
      <w:start w:val="1"/>
      <w:numFmt w:val="bullet"/>
      <w:lvlText w:val="●"/>
      <w:lvlJc w:val="left"/>
      <w:pPr>
        <w:ind w:left="720" w:hanging="360"/>
      </w:pPr>
    </w:lvl>
    <w:lvl w:ilvl="1" w:tplc="3252C468">
      <w:start w:val="1"/>
      <w:numFmt w:val="bullet"/>
      <w:lvlText w:val="○"/>
      <w:lvlJc w:val="left"/>
      <w:pPr>
        <w:ind w:left="1440" w:hanging="360"/>
      </w:pPr>
    </w:lvl>
    <w:lvl w:ilvl="2" w:tplc="62942D02">
      <w:start w:val="1"/>
      <w:numFmt w:val="bullet"/>
      <w:lvlText w:val="■"/>
      <w:lvlJc w:val="left"/>
      <w:pPr>
        <w:ind w:left="2160" w:hanging="360"/>
      </w:pPr>
    </w:lvl>
    <w:lvl w:ilvl="3" w:tplc="23106E1E">
      <w:start w:val="1"/>
      <w:numFmt w:val="bullet"/>
      <w:lvlText w:val="●"/>
      <w:lvlJc w:val="left"/>
      <w:pPr>
        <w:ind w:left="2880" w:hanging="360"/>
      </w:pPr>
    </w:lvl>
    <w:lvl w:ilvl="4" w:tplc="F7C03AD8">
      <w:start w:val="1"/>
      <w:numFmt w:val="bullet"/>
      <w:lvlText w:val="○"/>
      <w:lvlJc w:val="left"/>
      <w:pPr>
        <w:ind w:left="3600" w:hanging="360"/>
      </w:pPr>
    </w:lvl>
    <w:lvl w:ilvl="5" w:tplc="E70E84BA">
      <w:start w:val="1"/>
      <w:numFmt w:val="bullet"/>
      <w:lvlText w:val="■"/>
      <w:lvlJc w:val="left"/>
      <w:pPr>
        <w:ind w:left="4320" w:hanging="360"/>
      </w:pPr>
    </w:lvl>
    <w:lvl w:ilvl="6" w:tplc="35740212">
      <w:start w:val="1"/>
      <w:numFmt w:val="bullet"/>
      <w:lvlText w:val="●"/>
      <w:lvlJc w:val="left"/>
      <w:pPr>
        <w:ind w:left="5040" w:hanging="360"/>
      </w:pPr>
    </w:lvl>
    <w:lvl w:ilvl="7" w:tplc="D99CDAFC">
      <w:start w:val="1"/>
      <w:numFmt w:val="bullet"/>
      <w:lvlText w:val="●"/>
      <w:lvlJc w:val="left"/>
      <w:pPr>
        <w:ind w:left="5760" w:hanging="360"/>
      </w:pPr>
    </w:lvl>
    <w:lvl w:ilvl="8" w:tplc="8C284F6E">
      <w:start w:val="1"/>
      <w:numFmt w:val="bullet"/>
      <w:lvlText w:val="●"/>
      <w:lvlJc w:val="left"/>
      <w:pPr>
        <w:ind w:left="6480" w:hanging="360"/>
      </w:pPr>
    </w:lvl>
  </w:abstractNum>
  <w:abstractNum w:abstractNumId="30">
    <w:nsid w:val="68123FB7"/>
    <w:multiLevelType w:val="hybridMultilevel"/>
    <w:tmpl w:val="0FD22D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69566486"/>
    <w:multiLevelType w:val="multilevel"/>
    <w:tmpl w:val="8C6EEC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nsid w:val="6F057292"/>
    <w:multiLevelType w:val="hybridMultilevel"/>
    <w:tmpl w:val="476A0C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6FC93A61"/>
    <w:multiLevelType w:val="hybridMultilevel"/>
    <w:tmpl w:val="BA526B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1D5590C"/>
    <w:multiLevelType w:val="hybridMultilevel"/>
    <w:tmpl w:val="CCE032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9"/>
    <w:lvlOverride w:ilvl="0">
      <w:startOverride w:val="1"/>
    </w:lvlOverride>
  </w:num>
  <w:num w:numId="2">
    <w:abstractNumId w:val="25"/>
  </w:num>
  <w:num w:numId="3">
    <w:abstractNumId w:val="27"/>
  </w:num>
  <w:num w:numId="4">
    <w:abstractNumId w:val="13"/>
  </w:num>
  <w:num w:numId="5">
    <w:abstractNumId w:val="33"/>
  </w:num>
  <w:num w:numId="6">
    <w:abstractNumId w:val="23"/>
  </w:num>
  <w:num w:numId="7">
    <w:abstractNumId w:val="3"/>
  </w:num>
  <w:num w:numId="8">
    <w:abstractNumId w:val="15"/>
  </w:num>
  <w:num w:numId="9">
    <w:abstractNumId w:val="14"/>
  </w:num>
  <w:num w:numId="10">
    <w:abstractNumId w:val="26"/>
  </w:num>
  <w:num w:numId="11">
    <w:abstractNumId w:val="1"/>
  </w:num>
  <w:num w:numId="12">
    <w:abstractNumId w:val="21"/>
  </w:num>
  <w:num w:numId="13">
    <w:abstractNumId w:val="7"/>
  </w:num>
  <w:num w:numId="14">
    <w:abstractNumId w:val="0"/>
  </w:num>
  <w:num w:numId="15">
    <w:abstractNumId w:val="16"/>
  </w:num>
  <w:num w:numId="16">
    <w:abstractNumId w:val="30"/>
  </w:num>
  <w:num w:numId="17">
    <w:abstractNumId w:val="19"/>
  </w:num>
  <w:num w:numId="18">
    <w:abstractNumId w:val="24"/>
  </w:num>
  <w:num w:numId="19">
    <w:abstractNumId w:val="10"/>
  </w:num>
  <w:num w:numId="20">
    <w:abstractNumId w:val="6"/>
  </w:num>
  <w:num w:numId="21">
    <w:abstractNumId w:val="22"/>
  </w:num>
  <w:num w:numId="22">
    <w:abstractNumId w:val="11"/>
  </w:num>
  <w:num w:numId="23">
    <w:abstractNumId w:val="34"/>
  </w:num>
  <w:num w:numId="24">
    <w:abstractNumId w:val="18"/>
  </w:num>
  <w:num w:numId="25">
    <w:abstractNumId w:val="32"/>
  </w:num>
  <w:num w:numId="26">
    <w:abstractNumId w:val="4"/>
  </w:num>
  <w:num w:numId="27">
    <w:abstractNumId w:val="2"/>
  </w:num>
  <w:num w:numId="28">
    <w:abstractNumId w:val="28"/>
  </w:num>
  <w:num w:numId="29">
    <w:abstractNumId w:val="9"/>
  </w:num>
  <w:num w:numId="30">
    <w:abstractNumId w:val="31"/>
  </w:num>
  <w:num w:numId="31">
    <w:abstractNumId w:val="5"/>
  </w:num>
  <w:num w:numId="32">
    <w:abstractNumId w:val="17"/>
  </w:num>
  <w:num w:numId="33">
    <w:abstractNumId w:val="20"/>
  </w:num>
  <w:num w:numId="34">
    <w:abstractNumId w:val="12"/>
  </w:num>
  <w:num w:numId="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proofState w:spelling="clean" w:grammar="clean"/>
  <w:defaultTabStop w:val="720"/>
  <w:characterSpacingControl w:val="doNotCompress"/>
  <w:compat>
    <w:compatSetting w:name="compatibilityMode" w:uri="http://schemas.microsoft.com/office/word" w:val="14"/>
  </w:compat>
  <w:rsids>
    <w:rsidRoot w:val="008B6DE7"/>
    <w:rsid w:val="001E6D79"/>
    <w:rsid w:val="003A1490"/>
    <w:rsid w:val="00770A22"/>
    <w:rsid w:val="008B3B0D"/>
    <w:rsid w:val="008B6DE7"/>
    <w:rsid w:val="009F1009"/>
    <w:rsid w:val="00A40C64"/>
    <w:rsid w:val="00B46FAA"/>
    <w:rsid w:val="00B86EF9"/>
    <w:rsid w:val="00CA77F2"/>
    <w:rsid w:val="00CC7F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unhideWhenUsed/>
    <w:rsid w:val="00CC7F9B"/>
    <w:pPr>
      <w:spacing w:before="100" w:beforeAutospacing="1" w:after="100" w:afterAutospacing="1"/>
    </w:pPr>
    <w:rPr>
      <w:sz w:val="24"/>
      <w:szCs w:val="24"/>
    </w:rPr>
  </w:style>
  <w:style w:type="character" w:styleId="Strong">
    <w:name w:val="Strong"/>
    <w:basedOn w:val="DefaultParagraphFont"/>
    <w:uiPriority w:val="22"/>
    <w:qFormat/>
    <w:rsid w:val="00CC7F9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80813">
      <w:bodyDiv w:val="1"/>
      <w:marLeft w:val="0"/>
      <w:marRight w:val="0"/>
      <w:marTop w:val="0"/>
      <w:marBottom w:val="0"/>
      <w:divBdr>
        <w:top w:val="none" w:sz="0" w:space="0" w:color="auto"/>
        <w:left w:val="none" w:sz="0" w:space="0" w:color="auto"/>
        <w:bottom w:val="none" w:sz="0" w:space="0" w:color="auto"/>
        <w:right w:val="none" w:sz="0" w:space="0" w:color="auto"/>
      </w:divBdr>
    </w:div>
    <w:div w:id="99643857">
      <w:bodyDiv w:val="1"/>
      <w:marLeft w:val="0"/>
      <w:marRight w:val="0"/>
      <w:marTop w:val="0"/>
      <w:marBottom w:val="0"/>
      <w:divBdr>
        <w:top w:val="none" w:sz="0" w:space="0" w:color="auto"/>
        <w:left w:val="none" w:sz="0" w:space="0" w:color="auto"/>
        <w:bottom w:val="none" w:sz="0" w:space="0" w:color="auto"/>
        <w:right w:val="none" w:sz="0" w:space="0" w:color="auto"/>
      </w:divBdr>
    </w:div>
    <w:div w:id="105395272">
      <w:bodyDiv w:val="1"/>
      <w:marLeft w:val="0"/>
      <w:marRight w:val="0"/>
      <w:marTop w:val="0"/>
      <w:marBottom w:val="0"/>
      <w:divBdr>
        <w:top w:val="none" w:sz="0" w:space="0" w:color="auto"/>
        <w:left w:val="none" w:sz="0" w:space="0" w:color="auto"/>
        <w:bottom w:val="none" w:sz="0" w:space="0" w:color="auto"/>
        <w:right w:val="none" w:sz="0" w:space="0" w:color="auto"/>
      </w:divBdr>
      <w:divsChild>
        <w:div w:id="1848518899">
          <w:marLeft w:val="0"/>
          <w:marRight w:val="0"/>
          <w:marTop w:val="0"/>
          <w:marBottom w:val="0"/>
          <w:divBdr>
            <w:top w:val="none" w:sz="0" w:space="0" w:color="auto"/>
            <w:left w:val="none" w:sz="0" w:space="0" w:color="auto"/>
            <w:bottom w:val="none" w:sz="0" w:space="0" w:color="auto"/>
            <w:right w:val="none" w:sz="0" w:space="0" w:color="auto"/>
          </w:divBdr>
          <w:divsChild>
            <w:div w:id="1140658480">
              <w:marLeft w:val="0"/>
              <w:marRight w:val="0"/>
              <w:marTop w:val="0"/>
              <w:marBottom w:val="0"/>
              <w:divBdr>
                <w:top w:val="none" w:sz="0" w:space="0" w:color="auto"/>
                <w:left w:val="none" w:sz="0" w:space="0" w:color="auto"/>
                <w:bottom w:val="none" w:sz="0" w:space="0" w:color="auto"/>
                <w:right w:val="none" w:sz="0" w:space="0" w:color="auto"/>
              </w:divBdr>
              <w:divsChild>
                <w:div w:id="276450538">
                  <w:marLeft w:val="0"/>
                  <w:marRight w:val="0"/>
                  <w:marTop w:val="0"/>
                  <w:marBottom w:val="0"/>
                  <w:divBdr>
                    <w:top w:val="none" w:sz="0" w:space="0" w:color="auto"/>
                    <w:left w:val="none" w:sz="0" w:space="0" w:color="auto"/>
                    <w:bottom w:val="none" w:sz="0" w:space="0" w:color="auto"/>
                    <w:right w:val="none" w:sz="0" w:space="0" w:color="auto"/>
                  </w:divBdr>
                  <w:divsChild>
                    <w:div w:id="1120953638">
                      <w:marLeft w:val="0"/>
                      <w:marRight w:val="0"/>
                      <w:marTop w:val="0"/>
                      <w:marBottom w:val="0"/>
                      <w:divBdr>
                        <w:top w:val="none" w:sz="0" w:space="0" w:color="auto"/>
                        <w:left w:val="none" w:sz="0" w:space="0" w:color="auto"/>
                        <w:bottom w:val="none" w:sz="0" w:space="0" w:color="auto"/>
                        <w:right w:val="none" w:sz="0" w:space="0" w:color="auto"/>
                      </w:divBdr>
                      <w:divsChild>
                        <w:div w:id="1532307070">
                          <w:marLeft w:val="0"/>
                          <w:marRight w:val="0"/>
                          <w:marTop w:val="0"/>
                          <w:marBottom w:val="0"/>
                          <w:divBdr>
                            <w:top w:val="none" w:sz="0" w:space="0" w:color="auto"/>
                            <w:left w:val="none" w:sz="0" w:space="0" w:color="auto"/>
                            <w:bottom w:val="none" w:sz="0" w:space="0" w:color="auto"/>
                            <w:right w:val="none" w:sz="0" w:space="0" w:color="auto"/>
                          </w:divBdr>
                          <w:divsChild>
                            <w:div w:id="1410422302">
                              <w:marLeft w:val="0"/>
                              <w:marRight w:val="0"/>
                              <w:marTop w:val="0"/>
                              <w:marBottom w:val="0"/>
                              <w:divBdr>
                                <w:top w:val="none" w:sz="0" w:space="0" w:color="auto"/>
                                <w:left w:val="none" w:sz="0" w:space="0" w:color="auto"/>
                                <w:bottom w:val="none" w:sz="0" w:space="0" w:color="auto"/>
                                <w:right w:val="none" w:sz="0" w:space="0" w:color="auto"/>
                              </w:divBdr>
                              <w:divsChild>
                                <w:div w:id="50189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715810">
      <w:bodyDiv w:val="1"/>
      <w:marLeft w:val="0"/>
      <w:marRight w:val="0"/>
      <w:marTop w:val="0"/>
      <w:marBottom w:val="0"/>
      <w:divBdr>
        <w:top w:val="none" w:sz="0" w:space="0" w:color="auto"/>
        <w:left w:val="none" w:sz="0" w:space="0" w:color="auto"/>
        <w:bottom w:val="none" w:sz="0" w:space="0" w:color="auto"/>
        <w:right w:val="none" w:sz="0" w:space="0" w:color="auto"/>
      </w:divBdr>
    </w:div>
    <w:div w:id="240071015">
      <w:bodyDiv w:val="1"/>
      <w:marLeft w:val="0"/>
      <w:marRight w:val="0"/>
      <w:marTop w:val="0"/>
      <w:marBottom w:val="0"/>
      <w:divBdr>
        <w:top w:val="none" w:sz="0" w:space="0" w:color="auto"/>
        <w:left w:val="none" w:sz="0" w:space="0" w:color="auto"/>
        <w:bottom w:val="none" w:sz="0" w:space="0" w:color="auto"/>
        <w:right w:val="none" w:sz="0" w:space="0" w:color="auto"/>
      </w:divBdr>
    </w:div>
    <w:div w:id="342823639">
      <w:bodyDiv w:val="1"/>
      <w:marLeft w:val="0"/>
      <w:marRight w:val="0"/>
      <w:marTop w:val="0"/>
      <w:marBottom w:val="0"/>
      <w:divBdr>
        <w:top w:val="none" w:sz="0" w:space="0" w:color="auto"/>
        <w:left w:val="none" w:sz="0" w:space="0" w:color="auto"/>
        <w:bottom w:val="none" w:sz="0" w:space="0" w:color="auto"/>
        <w:right w:val="none" w:sz="0" w:space="0" w:color="auto"/>
      </w:divBdr>
    </w:div>
    <w:div w:id="412318483">
      <w:bodyDiv w:val="1"/>
      <w:marLeft w:val="0"/>
      <w:marRight w:val="0"/>
      <w:marTop w:val="0"/>
      <w:marBottom w:val="0"/>
      <w:divBdr>
        <w:top w:val="none" w:sz="0" w:space="0" w:color="auto"/>
        <w:left w:val="none" w:sz="0" w:space="0" w:color="auto"/>
        <w:bottom w:val="none" w:sz="0" w:space="0" w:color="auto"/>
        <w:right w:val="none" w:sz="0" w:space="0" w:color="auto"/>
      </w:divBdr>
    </w:div>
    <w:div w:id="483359454">
      <w:bodyDiv w:val="1"/>
      <w:marLeft w:val="0"/>
      <w:marRight w:val="0"/>
      <w:marTop w:val="0"/>
      <w:marBottom w:val="0"/>
      <w:divBdr>
        <w:top w:val="none" w:sz="0" w:space="0" w:color="auto"/>
        <w:left w:val="none" w:sz="0" w:space="0" w:color="auto"/>
        <w:bottom w:val="none" w:sz="0" w:space="0" w:color="auto"/>
        <w:right w:val="none" w:sz="0" w:space="0" w:color="auto"/>
      </w:divBdr>
    </w:div>
    <w:div w:id="633564898">
      <w:bodyDiv w:val="1"/>
      <w:marLeft w:val="0"/>
      <w:marRight w:val="0"/>
      <w:marTop w:val="0"/>
      <w:marBottom w:val="0"/>
      <w:divBdr>
        <w:top w:val="none" w:sz="0" w:space="0" w:color="auto"/>
        <w:left w:val="none" w:sz="0" w:space="0" w:color="auto"/>
        <w:bottom w:val="none" w:sz="0" w:space="0" w:color="auto"/>
        <w:right w:val="none" w:sz="0" w:space="0" w:color="auto"/>
      </w:divBdr>
    </w:div>
    <w:div w:id="731579654">
      <w:bodyDiv w:val="1"/>
      <w:marLeft w:val="0"/>
      <w:marRight w:val="0"/>
      <w:marTop w:val="0"/>
      <w:marBottom w:val="0"/>
      <w:divBdr>
        <w:top w:val="none" w:sz="0" w:space="0" w:color="auto"/>
        <w:left w:val="none" w:sz="0" w:space="0" w:color="auto"/>
        <w:bottom w:val="none" w:sz="0" w:space="0" w:color="auto"/>
        <w:right w:val="none" w:sz="0" w:space="0" w:color="auto"/>
      </w:divBdr>
    </w:div>
    <w:div w:id="778258757">
      <w:bodyDiv w:val="1"/>
      <w:marLeft w:val="0"/>
      <w:marRight w:val="0"/>
      <w:marTop w:val="0"/>
      <w:marBottom w:val="0"/>
      <w:divBdr>
        <w:top w:val="none" w:sz="0" w:space="0" w:color="auto"/>
        <w:left w:val="none" w:sz="0" w:space="0" w:color="auto"/>
        <w:bottom w:val="none" w:sz="0" w:space="0" w:color="auto"/>
        <w:right w:val="none" w:sz="0" w:space="0" w:color="auto"/>
      </w:divBdr>
    </w:div>
    <w:div w:id="781998730">
      <w:bodyDiv w:val="1"/>
      <w:marLeft w:val="0"/>
      <w:marRight w:val="0"/>
      <w:marTop w:val="0"/>
      <w:marBottom w:val="0"/>
      <w:divBdr>
        <w:top w:val="none" w:sz="0" w:space="0" w:color="auto"/>
        <w:left w:val="none" w:sz="0" w:space="0" w:color="auto"/>
        <w:bottom w:val="none" w:sz="0" w:space="0" w:color="auto"/>
        <w:right w:val="none" w:sz="0" w:space="0" w:color="auto"/>
      </w:divBdr>
    </w:div>
    <w:div w:id="849873337">
      <w:bodyDiv w:val="1"/>
      <w:marLeft w:val="0"/>
      <w:marRight w:val="0"/>
      <w:marTop w:val="0"/>
      <w:marBottom w:val="0"/>
      <w:divBdr>
        <w:top w:val="none" w:sz="0" w:space="0" w:color="auto"/>
        <w:left w:val="none" w:sz="0" w:space="0" w:color="auto"/>
        <w:bottom w:val="none" w:sz="0" w:space="0" w:color="auto"/>
        <w:right w:val="none" w:sz="0" w:space="0" w:color="auto"/>
      </w:divBdr>
    </w:div>
    <w:div w:id="983699681">
      <w:bodyDiv w:val="1"/>
      <w:marLeft w:val="0"/>
      <w:marRight w:val="0"/>
      <w:marTop w:val="0"/>
      <w:marBottom w:val="0"/>
      <w:divBdr>
        <w:top w:val="none" w:sz="0" w:space="0" w:color="auto"/>
        <w:left w:val="none" w:sz="0" w:space="0" w:color="auto"/>
        <w:bottom w:val="none" w:sz="0" w:space="0" w:color="auto"/>
        <w:right w:val="none" w:sz="0" w:space="0" w:color="auto"/>
      </w:divBdr>
    </w:div>
    <w:div w:id="1110395062">
      <w:bodyDiv w:val="1"/>
      <w:marLeft w:val="0"/>
      <w:marRight w:val="0"/>
      <w:marTop w:val="0"/>
      <w:marBottom w:val="0"/>
      <w:divBdr>
        <w:top w:val="none" w:sz="0" w:space="0" w:color="auto"/>
        <w:left w:val="none" w:sz="0" w:space="0" w:color="auto"/>
        <w:bottom w:val="none" w:sz="0" w:space="0" w:color="auto"/>
        <w:right w:val="none" w:sz="0" w:space="0" w:color="auto"/>
      </w:divBdr>
    </w:div>
    <w:div w:id="1208757638">
      <w:bodyDiv w:val="1"/>
      <w:marLeft w:val="0"/>
      <w:marRight w:val="0"/>
      <w:marTop w:val="0"/>
      <w:marBottom w:val="0"/>
      <w:divBdr>
        <w:top w:val="none" w:sz="0" w:space="0" w:color="auto"/>
        <w:left w:val="none" w:sz="0" w:space="0" w:color="auto"/>
        <w:bottom w:val="none" w:sz="0" w:space="0" w:color="auto"/>
        <w:right w:val="none" w:sz="0" w:space="0" w:color="auto"/>
      </w:divBdr>
    </w:div>
    <w:div w:id="1279142667">
      <w:bodyDiv w:val="1"/>
      <w:marLeft w:val="0"/>
      <w:marRight w:val="0"/>
      <w:marTop w:val="0"/>
      <w:marBottom w:val="0"/>
      <w:divBdr>
        <w:top w:val="none" w:sz="0" w:space="0" w:color="auto"/>
        <w:left w:val="none" w:sz="0" w:space="0" w:color="auto"/>
        <w:bottom w:val="none" w:sz="0" w:space="0" w:color="auto"/>
        <w:right w:val="none" w:sz="0" w:space="0" w:color="auto"/>
      </w:divBdr>
    </w:div>
    <w:div w:id="1357194925">
      <w:bodyDiv w:val="1"/>
      <w:marLeft w:val="0"/>
      <w:marRight w:val="0"/>
      <w:marTop w:val="0"/>
      <w:marBottom w:val="0"/>
      <w:divBdr>
        <w:top w:val="none" w:sz="0" w:space="0" w:color="auto"/>
        <w:left w:val="none" w:sz="0" w:space="0" w:color="auto"/>
        <w:bottom w:val="none" w:sz="0" w:space="0" w:color="auto"/>
        <w:right w:val="none" w:sz="0" w:space="0" w:color="auto"/>
      </w:divBdr>
    </w:div>
    <w:div w:id="1395279520">
      <w:bodyDiv w:val="1"/>
      <w:marLeft w:val="0"/>
      <w:marRight w:val="0"/>
      <w:marTop w:val="0"/>
      <w:marBottom w:val="0"/>
      <w:divBdr>
        <w:top w:val="none" w:sz="0" w:space="0" w:color="auto"/>
        <w:left w:val="none" w:sz="0" w:space="0" w:color="auto"/>
        <w:bottom w:val="none" w:sz="0" w:space="0" w:color="auto"/>
        <w:right w:val="none" w:sz="0" w:space="0" w:color="auto"/>
      </w:divBdr>
    </w:div>
    <w:div w:id="1397124954">
      <w:bodyDiv w:val="1"/>
      <w:marLeft w:val="0"/>
      <w:marRight w:val="0"/>
      <w:marTop w:val="0"/>
      <w:marBottom w:val="0"/>
      <w:divBdr>
        <w:top w:val="none" w:sz="0" w:space="0" w:color="auto"/>
        <w:left w:val="none" w:sz="0" w:space="0" w:color="auto"/>
        <w:bottom w:val="none" w:sz="0" w:space="0" w:color="auto"/>
        <w:right w:val="none" w:sz="0" w:space="0" w:color="auto"/>
      </w:divBdr>
    </w:div>
    <w:div w:id="1457600666">
      <w:bodyDiv w:val="1"/>
      <w:marLeft w:val="0"/>
      <w:marRight w:val="0"/>
      <w:marTop w:val="0"/>
      <w:marBottom w:val="0"/>
      <w:divBdr>
        <w:top w:val="none" w:sz="0" w:space="0" w:color="auto"/>
        <w:left w:val="none" w:sz="0" w:space="0" w:color="auto"/>
        <w:bottom w:val="none" w:sz="0" w:space="0" w:color="auto"/>
        <w:right w:val="none" w:sz="0" w:space="0" w:color="auto"/>
      </w:divBdr>
    </w:div>
    <w:div w:id="1483960978">
      <w:bodyDiv w:val="1"/>
      <w:marLeft w:val="0"/>
      <w:marRight w:val="0"/>
      <w:marTop w:val="0"/>
      <w:marBottom w:val="0"/>
      <w:divBdr>
        <w:top w:val="none" w:sz="0" w:space="0" w:color="auto"/>
        <w:left w:val="none" w:sz="0" w:space="0" w:color="auto"/>
        <w:bottom w:val="none" w:sz="0" w:space="0" w:color="auto"/>
        <w:right w:val="none" w:sz="0" w:space="0" w:color="auto"/>
      </w:divBdr>
    </w:div>
    <w:div w:id="1917126748">
      <w:bodyDiv w:val="1"/>
      <w:marLeft w:val="0"/>
      <w:marRight w:val="0"/>
      <w:marTop w:val="0"/>
      <w:marBottom w:val="0"/>
      <w:divBdr>
        <w:top w:val="none" w:sz="0" w:space="0" w:color="auto"/>
        <w:left w:val="none" w:sz="0" w:space="0" w:color="auto"/>
        <w:bottom w:val="none" w:sz="0" w:space="0" w:color="auto"/>
        <w:right w:val="none" w:sz="0" w:space="0" w:color="auto"/>
      </w:divBdr>
    </w:div>
    <w:div w:id="1973632915">
      <w:bodyDiv w:val="1"/>
      <w:marLeft w:val="0"/>
      <w:marRight w:val="0"/>
      <w:marTop w:val="0"/>
      <w:marBottom w:val="0"/>
      <w:divBdr>
        <w:top w:val="none" w:sz="0" w:space="0" w:color="auto"/>
        <w:left w:val="none" w:sz="0" w:space="0" w:color="auto"/>
        <w:bottom w:val="none" w:sz="0" w:space="0" w:color="auto"/>
        <w:right w:val="none" w:sz="0" w:space="0" w:color="auto"/>
      </w:divBdr>
    </w:div>
    <w:div w:id="1986203507">
      <w:bodyDiv w:val="1"/>
      <w:marLeft w:val="0"/>
      <w:marRight w:val="0"/>
      <w:marTop w:val="0"/>
      <w:marBottom w:val="0"/>
      <w:divBdr>
        <w:top w:val="none" w:sz="0" w:space="0" w:color="auto"/>
        <w:left w:val="none" w:sz="0" w:space="0" w:color="auto"/>
        <w:bottom w:val="none" w:sz="0" w:space="0" w:color="auto"/>
        <w:right w:val="none" w:sz="0" w:space="0" w:color="auto"/>
      </w:divBdr>
    </w:div>
    <w:div w:id="2042434168">
      <w:bodyDiv w:val="1"/>
      <w:marLeft w:val="0"/>
      <w:marRight w:val="0"/>
      <w:marTop w:val="0"/>
      <w:marBottom w:val="0"/>
      <w:divBdr>
        <w:top w:val="none" w:sz="0" w:space="0" w:color="auto"/>
        <w:left w:val="none" w:sz="0" w:space="0" w:color="auto"/>
        <w:bottom w:val="none" w:sz="0" w:space="0" w:color="auto"/>
        <w:right w:val="none" w:sz="0" w:space="0" w:color="auto"/>
      </w:divBdr>
    </w:div>
    <w:div w:id="2065712650">
      <w:bodyDiv w:val="1"/>
      <w:marLeft w:val="0"/>
      <w:marRight w:val="0"/>
      <w:marTop w:val="0"/>
      <w:marBottom w:val="0"/>
      <w:divBdr>
        <w:top w:val="none" w:sz="0" w:space="0" w:color="auto"/>
        <w:left w:val="none" w:sz="0" w:space="0" w:color="auto"/>
        <w:bottom w:val="none" w:sz="0" w:space="0" w:color="auto"/>
        <w:right w:val="none" w:sz="0" w:space="0" w:color="auto"/>
      </w:divBdr>
    </w:div>
    <w:div w:id="20736502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1</Pages>
  <Words>1761</Words>
  <Characters>10041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11779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11</cp:revision>
  <dcterms:created xsi:type="dcterms:W3CDTF">2026-02-19T15:41:00Z</dcterms:created>
  <dcterms:modified xsi:type="dcterms:W3CDTF">2026-04-05T13:32:00Z</dcterms:modified>
</cp:coreProperties>
</file>