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5000" w:type="pct"/>
        <w:tblInd w:w="1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42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80" w:type="dxa"/>
              <w:left w:w="120" w:type="dxa"/>
              <w:bottom w:w="80" w:type="dxa"/>
              <w:right w:w="120" w:type="dxa"/>
            </w:tcMar>
            <w:vAlign w:val="center"/>
          </w:tcPr>
          <w:p w:rsidR="008B6DE7" w:rsidRDefault="00B86EF9">
            <w:pPr>
              <w:spacing w:after="40"/>
              <w:jc w:val="center"/>
            </w:pPr>
            <w:r>
              <w:rPr>
                <w:rFonts w:ascii="Arial" w:eastAsia="Arial" w:hAnsi="Arial" w:cs="Arial"/>
                <w:b/>
                <w:bCs/>
                <w:color w:val="3B2F2B"/>
                <w:sz w:val="44"/>
                <w:szCs w:val="44"/>
              </w:rPr>
              <w:t>DARIUS PETRAUSKAS</w:t>
            </w:r>
          </w:p>
          <w:p w:rsidR="008B6DE7" w:rsidRDefault="00B86EF9">
            <w:pPr>
              <w:spacing w:after="40"/>
              <w:jc w:val="center"/>
            </w:pPr>
            <w:r>
              <w:rPr>
                <w:rFonts w:ascii="Arial" w:eastAsia="Arial" w:hAnsi="Arial" w:cs="Arial"/>
                <w:color w:val="6B5E57"/>
                <w:sz w:val="19"/>
                <w:szCs w:val="19"/>
              </w:rPr>
              <w:t>Senior Software Engineer</w:t>
            </w:r>
          </w:p>
          <w:p w:rsidR="008B6DE7" w:rsidRDefault="00B86EF9">
            <w:pPr>
              <w:jc w:val="center"/>
            </w:pPr>
            <w:r>
              <w:rPr>
                <w:rFonts w:ascii="Arial" w:eastAsia="Arial" w:hAnsi="Arial" w:cs="Arial"/>
                <w:color w:val="3B2F2B"/>
                <w:sz w:val="19"/>
                <w:szCs w:val="19"/>
              </w:rPr>
              <w:t>+370 68109504 | Vilnius, Lithuania | dariuspetrauskasdev@outlook.com | linkedin.com/in/darius-petrauskas-244b223aa</w:t>
            </w:r>
          </w:p>
        </w:tc>
      </w:tr>
    </w:tbl>
    <w:p w:rsidR="008B6DE7" w:rsidRDefault="008B6DE7">
      <w:pPr>
        <w:spacing w:after="120"/>
      </w:pPr>
    </w:p>
    <w:tbl>
      <w:tblPr>
        <w:tblW w:w="5000" w:type="pct"/>
        <w:tblInd w:w="1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420"/>
      </w:tblGrid>
      <w:tr w:rsidR="008B6DE7" w:rsidTr="00000BAA">
        <w:trPr>
          <w:trHeight w:val="551"/>
        </w:trPr>
        <w:tc>
          <w:tcPr>
            <w:tcW w:w="0" w:type="auto"/>
            <w:tcBorders>
              <w:top w:val="none" w:sz="0" w:space="0" w:color="FFFFFF"/>
              <w:left w:val="none" w:sz="0" w:space="0" w:color="FFFFFF"/>
              <w:bottom w:val="none" w:sz="0" w:space="0" w:color="FFFFFF"/>
              <w:right w:val="none" w:sz="0" w:space="0" w:color="FFFFFF"/>
            </w:tcBorders>
            <w:shd w:val="clear" w:color="auto" w:fill="C59578"/>
            <w:tcMar>
              <w:top w:w="80" w:type="dxa"/>
              <w:left w:w="120" w:type="dxa"/>
              <w:bottom w:w="80" w:type="dxa"/>
              <w:right w:w="120" w:type="dxa"/>
            </w:tcMar>
            <w:vAlign w:val="center"/>
          </w:tcPr>
          <w:p w:rsidR="008B6DE7" w:rsidRDefault="00B86EF9">
            <w:pPr>
              <w:spacing w:after="40"/>
              <w:jc w:val="center"/>
            </w:pPr>
            <w:r>
              <w:rPr>
                <w:rFonts w:ascii="Arial" w:eastAsia="Arial" w:hAnsi="Arial" w:cs="Arial"/>
                <w:b/>
                <w:bCs/>
                <w:color w:val="FFFFFF"/>
                <w:sz w:val="22"/>
                <w:szCs w:val="22"/>
              </w:rPr>
              <w:t>Summary</w:t>
            </w:r>
          </w:p>
          <w:p w:rsidR="008B6DE7" w:rsidRPr="00000BAA" w:rsidRDefault="00FC20FD" w:rsidP="00A20808">
            <w:pPr>
              <w:pStyle w:val="NormalWeb"/>
              <w:jc w:val="both"/>
              <w:rPr>
                <w:rFonts w:ascii="Arial" w:hAnsi="Arial" w:cs="Arial"/>
              </w:rPr>
            </w:pPr>
            <w:r w:rsidRPr="00FC20FD">
              <w:rPr>
                <w:color w:val="FFFFFF" w:themeColor="background1"/>
              </w:rPr>
              <w:t xml:space="preserve">Senior Software Engineer with 10+ years of experience building </w:t>
            </w:r>
            <w:r w:rsidRPr="00FC20FD">
              <w:rPr>
                <w:rStyle w:val="Strong"/>
                <w:color w:val="FFFFFF" w:themeColor="background1"/>
              </w:rPr>
              <w:t>SaaS</w:t>
            </w:r>
            <w:r w:rsidRPr="00FC20FD">
              <w:rPr>
                <w:color w:val="FFFFFF" w:themeColor="background1"/>
              </w:rPr>
              <w:t xml:space="preserve">, </w:t>
            </w:r>
            <w:r w:rsidRPr="00FC20FD">
              <w:rPr>
                <w:rStyle w:val="Strong"/>
                <w:color w:val="FFFFFF" w:themeColor="background1"/>
              </w:rPr>
              <w:t>workflow automation</w:t>
            </w:r>
            <w:r w:rsidRPr="00FC20FD">
              <w:rPr>
                <w:color w:val="FFFFFF" w:themeColor="background1"/>
              </w:rPr>
              <w:t xml:space="preserve">, and </w:t>
            </w:r>
            <w:r w:rsidRPr="00FC20FD">
              <w:rPr>
                <w:rStyle w:val="Strong"/>
                <w:color w:val="FFFFFF" w:themeColor="background1"/>
              </w:rPr>
              <w:t>data-driven business platforms</w:t>
            </w:r>
            <w:r w:rsidRPr="00FC20FD">
              <w:rPr>
                <w:color w:val="FFFFFF" w:themeColor="background1"/>
              </w:rPr>
              <w:t xml:space="preserve"> using </w:t>
            </w:r>
            <w:r w:rsidRPr="00FC20FD">
              <w:rPr>
                <w:rStyle w:val="Strong"/>
                <w:color w:val="FFFFFF" w:themeColor="background1"/>
              </w:rPr>
              <w:t>Python 2.7–3.12</w:t>
            </w:r>
            <w:r w:rsidRPr="00FC20FD">
              <w:rPr>
                <w:color w:val="FFFFFF" w:themeColor="background1"/>
              </w:rPr>
              <w:t xml:space="preserve">, </w:t>
            </w:r>
            <w:r w:rsidRPr="00FC20FD">
              <w:rPr>
                <w:rStyle w:val="Strong"/>
                <w:color w:val="FFFFFF" w:themeColor="background1"/>
              </w:rPr>
              <w:t>AngularJS 1.x</w:t>
            </w:r>
            <w:r w:rsidRPr="00FC20FD">
              <w:rPr>
                <w:color w:val="FFFFFF" w:themeColor="background1"/>
              </w:rPr>
              <w:t xml:space="preserve">, </w:t>
            </w:r>
            <w:r w:rsidRPr="00FC20FD">
              <w:rPr>
                <w:rStyle w:val="Strong"/>
                <w:color w:val="FFFFFF" w:themeColor="background1"/>
              </w:rPr>
              <w:t>Angular 2–17</w:t>
            </w:r>
            <w:r w:rsidRPr="00FC20FD">
              <w:rPr>
                <w:color w:val="FFFFFF" w:themeColor="background1"/>
              </w:rPr>
              <w:t xml:space="preserve">, </w:t>
            </w:r>
            <w:proofErr w:type="spellStart"/>
            <w:r w:rsidRPr="00FC20FD">
              <w:rPr>
                <w:rStyle w:val="Strong"/>
                <w:color w:val="FFFFFF" w:themeColor="background1"/>
              </w:rPr>
              <w:t>FastAPI</w:t>
            </w:r>
            <w:proofErr w:type="spellEnd"/>
            <w:r w:rsidRPr="00FC20FD">
              <w:rPr>
                <w:rStyle w:val="Strong"/>
                <w:color w:val="FFFFFF" w:themeColor="background1"/>
              </w:rPr>
              <w:t xml:space="preserve"> 0.100+</w:t>
            </w:r>
            <w:r w:rsidRPr="00FC20FD">
              <w:rPr>
                <w:color w:val="FFFFFF" w:themeColor="background1"/>
              </w:rPr>
              <w:t xml:space="preserve">, </w:t>
            </w:r>
            <w:r w:rsidRPr="00FC20FD">
              <w:rPr>
                <w:rStyle w:val="Strong"/>
                <w:color w:val="FFFFFF" w:themeColor="background1"/>
              </w:rPr>
              <w:t>Django 1.8–4.x</w:t>
            </w:r>
            <w:r w:rsidRPr="00FC20FD">
              <w:rPr>
                <w:color w:val="FFFFFF" w:themeColor="background1"/>
              </w:rPr>
              <w:t xml:space="preserve">, </w:t>
            </w:r>
            <w:r w:rsidRPr="00FC20FD">
              <w:rPr>
                <w:rStyle w:val="Strong"/>
                <w:color w:val="FFFFFF" w:themeColor="background1"/>
              </w:rPr>
              <w:t>Flask 1.x–3.x</w:t>
            </w:r>
            <w:r w:rsidRPr="00FC20FD">
              <w:rPr>
                <w:color w:val="FFFFFF" w:themeColor="background1"/>
              </w:rPr>
              <w:t>, and cloud-native delivery patterns across product, API, reporting, and admin systems; recognized for modernizing legacy applications, resolving production bugs, leading framework migrations, stabilizing release pipelines, and delivering measurable gains in response time, reliability, and engineering throughput for cross-functional teams in fast-moving software environments.</w:t>
            </w:r>
          </w:p>
        </w:tc>
      </w:tr>
    </w:tbl>
    <w:p w:rsidR="008B6DE7" w:rsidRDefault="008B6DE7">
      <w:pPr>
        <w:spacing w:after="120"/>
      </w:pP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pPr>
              <w:jc w:val="center"/>
            </w:pPr>
            <w:r>
              <w:rPr>
                <w:rFonts w:ascii="Arial" w:eastAsia="Arial" w:hAnsi="Arial" w:cs="Arial"/>
                <w:b/>
                <w:bCs/>
                <w:color w:val="3B2F2B"/>
                <w:sz w:val="22"/>
                <w:szCs w:val="22"/>
              </w:rPr>
              <w:t>Work Experience</w:t>
            </w:r>
          </w:p>
        </w:tc>
      </w:tr>
    </w:tbl>
    <w:p w:rsidR="008B6DE7" w:rsidRDefault="008B6DE7">
      <w:pPr>
        <w:spacing w:after="80"/>
      </w:pPr>
    </w:p>
    <w:p w:rsidR="008B6DE7" w:rsidRDefault="00B86EF9">
      <w:r>
        <w:rPr>
          <w:rFonts w:ascii="Arial" w:eastAsia="Arial" w:hAnsi="Arial" w:cs="Arial"/>
          <w:b/>
          <w:bCs/>
          <w:color w:val="3B2F2B"/>
          <w:sz w:val="21"/>
          <w:szCs w:val="21"/>
        </w:rPr>
        <w:t>Senior Software Engineer | BEVY</w:t>
      </w:r>
    </w:p>
    <w:p w:rsidR="008B6DE7" w:rsidRDefault="00B86EF9">
      <w:r>
        <w:rPr>
          <w:rFonts w:ascii="Arial" w:eastAsia="Arial" w:hAnsi="Arial" w:cs="Arial"/>
          <w:color w:val="6B6B6B"/>
          <w:sz w:val="19"/>
          <w:szCs w:val="19"/>
        </w:rPr>
        <w:t>January 2024 - July 2025</w:t>
      </w:r>
    </w:p>
    <w:p w:rsidR="00C85C9B" w:rsidRDefault="00C85C9B" w:rsidP="00C85C9B">
      <w:pPr>
        <w:pStyle w:val="NormalWeb"/>
        <w:numPr>
          <w:ilvl w:val="0"/>
          <w:numId w:val="9"/>
        </w:numPr>
        <w:jc w:val="both"/>
      </w:pPr>
      <w:r>
        <w:t xml:space="preserve">Built and operated a multi-tenant </w:t>
      </w:r>
      <w:r>
        <w:rPr>
          <w:rStyle w:val="Strong"/>
        </w:rPr>
        <w:t>Python</w:t>
      </w:r>
      <w:r>
        <w:t xml:space="preserve"> and </w:t>
      </w:r>
      <w:r>
        <w:rPr>
          <w:rStyle w:val="Strong"/>
        </w:rPr>
        <w:t>React</w:t>
      </w:r>
      <w:r>
        <w:t xml:space="preserve"> event workflow platform, designing </w:t>
      </w:r>
      <w:proofErr w:type="spellStart"/>
      <w:r>
        <w:rPr>
          <w:rStyle w:val="Strong"/>
        </w:rPr>
        <w:t>FastAPI</w:t>
      </w:r>
      <w:proofErr w:type="spellEnd"/>
      <w:r>
        <w:t xml:space="preserve"> services and </w:t>
      </w:r>
      <w:r>
        <w:rPr>
          <w:rStyle w:val="Strong"/>
        </w:rPr>
        <w:t>React</w:t>
      </w:r>
      <w:r>
        <w:t xml:space="preserve"> interfaces that supported high-volume session management, partner dashboards, and self-service configuration without slowing core release cadence.</w:t>
      </w:r>
    </w:p>
    <w:p w:rsidR="00C85C9B" w:rsidRDefault="00C85C9B" w:rsidP="00C85C9B">
      <w:pPr>
        <w:pStyle w:val="NormalWeb"/>
        <w:numPr>
          <w:ilvl w:val="0"/>
          <w:numId w:val="9"/>
        </w:numPr>
        <w:jc w:val="both"/>
      </w:pPr>
      <w:r>
        <w:t xml:space="preserve">Led migration of older synchronous backend paths into asynchronous </w:t>
      </w:r>
      <w:proofErr w:type="spellStart"/>
      <w:r>
        <w:rPr>
          <w:rStyle w:val="Strong"/>
        </w:rPr>
        <w:t>FastAPI</w:t>
      </w:r>
      <w:proofErr w:type="spellEnd"/>
      <w:r>
        <w:t xml:space="preserve"> and worker-driven flows, removing blocking export operations and reducing long-running request failures by </w:t>
      </w:r>
      <w:r>
        <w:rPr>
          <w:rStyle w:val="Strong"/>
        </w:rPr>
        <w:t>31%</w:t>
      </w:r>
      <w:r>
        <w:t xml:space="preserve"> while improving operational visibility across job retries and queue health.</w:t>
      </w:r>
    </w:p>
    <w:p w:rsidR="00C85C9B" w:rsidRDefault="00C85C9B" w:rsidP="00C85C9B">
      <w:pPr>
        <w:pStyle w:val="NormalWeb"/>
        <w:numPr>
          <w:ilvl w:val="0"/>
          <w:numId w:val="9"/>
        </w:numPr>
        <w:jc w:val="both"/>
      </w:pPr>
      <w:r>
        <w:t xml:space="preserve">Resolved a recurring registration bug where users saw successful confirmation messages but incomplete records in the dashboard, tracing the issue to transaction timing and stale cache invalidation, then correcting the write sequence and cutting support tickets by </w:t>
      </w:r>
      <w:r>
        <w:rPr>
          <w:rStyle w:val="Strong"/>
        </w:rPr>
        <w:t>27%</w:t>
      </w:r>
      <w:r>
        <w:t>.</w:t>
      </w:r>
    </w:p>
    <w:p w:rsidR="00C85C9B" w:rsidRDefault="00C85C9B" w:rsidP="00C85C9B">
      <w:pPr>
        <w:pStyle w:val="NormalWeb"/>
        <w:numPr>
          <w:ilvl w:val="0"/>
          <w:numId w:val="9"/>
        </w:numPr>
        <w:jc w:val="both"/>
      </w:pPr>
      <w:r>
        <w:t xml:space="preserve">Implemented new organizer analytics features with </w:t>
      </w:r>
      <w:r>
        <w:rPr>
          <w:rStyle w:val="Strong"/>
        </w:rPr>
        <w:t>React 18</w:t>
      </w:r>
      <w:r>
        <w:t xml:space="preserve">, reusable hooks, and API pagination patterns, which improved dashboard load consistency under heavier datasets and increased feature adoption among internal success teams by </w:t>
      </w:r>
      <w:r>
        <w:rPr>
          <w:rStyle w:val="Strong"/>
        </w:rPr>
        <w:t>23%</w:t>
      </w:r>
      <w:r>
        <w:t>.</w:t>
      </w:r>
    </w:p>
    <w:p w:rsidR="00C85C9B" w:rsidRDefault="00C85C9B" w:rsidP="00C85C9B">
      <w:pPr>
        <w:pStyle w:val="NormalWeb"/>
        <w:numPr>
          <w:ilvl w:val="0"/>
          <w:numId w:val="9"/>
        </w:numPr>
        <w:jc w:val="both"/>
      </w:pPr>
      <w:r>
        <w:t xml:space="preserve">Improved API latency by profiling inefficient ORM access, consolidating duplicate queries, and adding targeted </w:t>
      </w:r>
      <w:r>
        <w:rPr>
          <w:rStyle w:val="Strong"/>
        </w:rPr>
        <w:t>PostgreSQL</w:t>
      </w:r>
      <w:r>
        <w:t xml:space="preserve"> indexes, which reduced median response times by </w:t>
      </w:r>
      <w:r>
        <w:rPr>
          <w:rStyle w:val="Strong"/>
        </w:rPr>
        <w:t>34%</w:t>
      </w:r>
      <w:r>
        <w:t xml:space="preserve"> during peak event traffic and stabilized downstream dashboard rendering.</w:t>
      </w:r>
    </w:p>
    <w:p w:rsidR="00C85C9B" w:rsidRDefault="00C85C9B" w:rsidP="00C85C9B">
      <w:pPr>
        <w:pStyle w:val="NormalWeb"/>
        <w:numPr>
          <w:ilvl w:val="0"/>
          <w:numId w:val="9"/>
        </w:numPr>
        <w:jc w:val="both"/>
      </w:pPr>
      <w:r>
        <w:t xml:space="preserve">Introduced structured </w:t>
      </w:r>
      <w:proofErr w:type="spellStart"/>
      <w:r>
        <w:rPr>
          <w:rStyle w:val="Strong"/>
        </w:rPr>
        <w:t>OpenTelemetry</w:t>
      </w:r>
      <w:proofErr w:type="spellEnd"/>
      <w:r>
        <w:t xml:space="preserve"> traces, centralized error tagging, and release annotations tied to deployment pipelines, allowing production regressions to be isolated faster and shortening incident investigation time by </w:t>
      </w:r>
      <w:r>
        <w:rPr>
          <w:rStyle w:val="Strong"/>
        </w:rPr>
        <w:t>29%</w:t>
      </w:r>
      <w:r>
        <w:t xml:space="preserve"> for customer-facing issues.</w:t>
      </w:r>
    </w:p>
    <w:p w:rsidR="00C85C9B" w:rsidRDefault="00C85C9B" w:rsidP="00C85C9B">
      <w:pPr>
        <w:pStyle w:val="NormalWeb"/>
        <w:numPr>
          <w:ilvl w:val="0"/>
          <w:numId w:val="9"/>
        </w:numPr>
        <w:jc w:val="both"/>
      </w:pPr>
      <w:r>
        <w:t>Modernized frontend state handling by replacing ad hoc fetch logic with predictable query caching and invalidation rules, which reduced duplicate network calls, minimized race conditions in form-heavy screens, and improved perceived UI responsiveness.</w:t>
      </w:r>
    </w:p>
    <w:p w:rsidR="00C85C9B" w:rsidRDefault="00C85C9B" w:rsidP="00C85C9B">
      <w:pPr>
        <w:pStyle w:val="NormalWeb"/>
        <w:numPr>
          <w:ilvl w:val="0"/>
          <w:numId w:val="9"/>
        </w:numPr>
        <w:jc w:val="both"/>
      </w:pPr>
      <w:r>
        <w:t xml:space="preserve">Fixed a high-impact </w:t>
      </w:r>
      <w:proofErr w:type="spellStart"/>
      <w:r>
        <w:t>timezone</w:t>
      </w:r>
      <w:proofErr w:type="spellEnd"/>
      <w:r>
        <w:t xml:space="preserve"> defect affecting event schedules across organizer and attendee views, standardizing UTC storage and client-side formatting rules so cross-region sessions rendered correctly and eliminating repeated calendar mismatch complaints.</w:t>
      </w:r>
    </w:p>
    <w:p w:rsidR="00C85C9B" w:rsidRDefault="00C85C9B" w:rsidP="00C85C9B">
      <w:pPr>
        <w:pStyle w:val="NormalWeb"/>
        <w:numPr>
          <w:ilvl w:val="0"/>
          <w:numId w:val="9"/>
        </w:numPr>
        <w:jc w:val="both"/>
      </w:pPr>
      <w:r>
        <w:t xml:space="preserve">Strengthened platform security with </w:t>
      </w:r>
      <w:r>
        <w:rPr>
          <w:rStyle w:val="Strong"/>
        </w:rPr>
        <w:t>JWT</w:t>
      </w:r>
      <w:r>
        <w:t xml:space="preserve"> validation hardening, RBAC cleanup, and audit trail improvements around admin actions, helping the team support more sensitive enterprise workflows without introducing extra manual approval steps.</w:t>
      </w:r>
    </w:p>
    <w:p w:rsidR="00C85C9B" w:rsidRDefault="00C85C9B" w:rsidP="00C85C9B">
      <w:pPr>
        <w:pStyle w:val="NormalWeb"/>
        <w:numPr>
          <w:ilvl w:val="0"/>
          <w:numId w:val="9"/>
        </w:numPr>
        <w:jc w:val="both"/>
      </w:pPr>
      <w:r>
        <w:t xml:space="preserve">Expanded CI pipelines with targeted backend tests, component-level UI coverage, and safer deployment gates, which reduced rollback frequency by </w:t>
      </w:r>
      <w:r>
        <w:rPr>
          <w:rStyle w:val="Strong"/>
        </w:rPr>
        <w:t>22%</w:t>
      </w:r>
      <w:r>
        <w:t xml:space="preserve"> and increased confidence when shipping multi-service changes touching both API and frontend layers.</w:t>
      </w:r>
    </w:p>
    <w:p w:rsidR="00C85C9B" w:rsidRDefault="00C85C9B" w:rsidP="00C85C9B">
      <w:pPr>
        <w:pStyle w:val="NormalWeb"/>
        <w:numPr>
          <w:ilvl w:val="0"/>
          <w:numId w:val="9"/>
        </w:numPr>
        <w:jc w:val="both"/>
      </w:pPr>
      <w:r>
        <w:t>Collaborated closely with product and support teams to convert customer pain points into practical backlog items, using logs, traces, and reproduction notes to solve defects that had previously remained intermittent and difficult to verify.</w:t>
      </w:r>
    </w:p>
    <w:p w:rsidR="00C85C9B" w:rsidRDefault="00C85C9B" w:rsidP="00C85C9B">
      <w:pPr>
        <w:pStyle w:val="NormalWeb"/>
        <w:numPr>
          <w:ilvl w:val="0"/>
          <w:numId w:val="9"/>
        </w:numPr>
        <w:jc w:val="both"/>
      </w:pPr>
      <w:r>
        <w:lastRenderedPageBreak/>
        <w:t xml:space="preserve">Supported flexible delivery across architecture, implementation, debugging, and release operations, giving the team a dependable engineering point for new features, production triage, and modernization work in a fast-moving </w:t>
      </w:r>
      <w:r>
        <w:rPr>
          <w:rStyle w:val="Strong"/>
        </w:rPr>
        <w:t>SaaS</w:t>
      </w:r>
      <w:r>
        <w:t xml:space="preserve"> environment.</w:t>
      </w:r>
    </w:p>
    <w:p w:rsidR="008B6DE7" w:rsidRDefault="00B86EF9">
      <w:r>
        <w:rPr>
          <w:rFonts w:ascii="Arial" w:eastAsia="Arial" w:hAnsi="Arial" w:cs="Arial"/>
          <w:b/>
          <w:bCs/>
          <w:color w:val="3B2F2B"/>
          <w:sz w:val="21"/>
          <w:szCs w:val="21"/>
        </w:rPr>
        <w:t xml:space="preserve">Software Engineer | </w:t>
      </w:r>
      <w:proofErr w:type="spellStart"/>
      <w:r>
        <w:rPr>
          <w:rFonts w:ascii="Arial" w:eastAsia="Arial" w:hAnsi="Arial" w:cs="Arial"/>
          <w:b/>
          <w:bCs/>
          <w:color w:val="3B2F2B"/>
          <w:sz w:val="21"/>
          <w:szCs w:val="21"/>
        </w:rPr>
        <w:t>Sensidev</w:t>
      </w:r>
      <w:proofErr w:type="spellEnd"/>
    </w:p>
    <w:p w:rsidR="008B6DE7" w:rsidRDefault="00B86EF9">
      <w:r>
        <w:rPr>
          <w:rFonts w:ascii="Arial" w:eastAsia="Arial" w:hAnsi="Arial" w:cs="Arial"/>
          <w:color w:val="6B6B6B"/>
          <w:sz w:val="19"/>
          <w:szCs w:val="19"/>
        </w:rPr>
        <w:t>January 2021 - December 2023</w:t>
      </w:r>
    </w:p>
    <w:p w:rsidR="00C85C9B" w:rsidRDefault="00C85C9B" w:rsidP="00C85C9B">
      <w:pPr>
        <w:pStyle w:val="NormalWeb"/>
        <w:numPr>
          <w:ilvl w:val="0"/>
          <w:numId w:val="10"/>
        </w:numPr>
        <w:jc w:val="both"/>
      </w:pPr>
      <w:r>
        <w:t xml:space="preserve">Developed customer-facing </w:t>
      </w:r>
      <w:r>
        <w:rPr>
          <w:rStyle w:val="Strong"/>
        </w:rPr>
        <w:t>Python</w:t>
      </w:r>
      <w:r>
        <w:t xml:space="preserve"> and </w:t>
      </w:r>
      <w:r>
        <w:rPr>
          <w:rStyle w:val="Strong"/>
        </w:rPr>
        <w:t>React</w:t>
      </w:r>
      <w:r>
        <w:t xml:space="preserve"> applications for data-intensive business workflows, combining </w:t>
      </w:r>
      <w:r>
        <w:rPr>
          <w:rStyle w:val="Strong"/>
        </w:rPr>
        <w:t>Django</w:t>
      </w:r>
      <w:r>
        <w:t xml:space="preserve"> and </w:t>
      </w:r>
      <w:proofErr w:type="spellStart"/>
      <w:r>
        <w:rPr>
          <w:rStyle w:val="Strong"/>
        </w:rPr>
        <w:t>FastAPI</w:t>
      </w:r>
      <w:proofErr w:type="spellEnd"/>
      <w:r>
        <w:t xml:space="preserve"> services with reusable frontend components to support configurable user journeys and internal operational tooling.</w:t>
      </w:r>
    </w:p>
    <w:p w:rsidR="00C85C9B" w:rsidRDefault="00C85C9B" w:rsidP="00C85C9B">
      <w:pPr>
        <w:pStyle w:val="NormalWeb"/>
        <w:numPr>
          <w:ilvl w:val="0"/>
          <w:numId w:val="10"/>
        </w:numPr>
        <w:jc w:val="both"/>
      </w:pPr>
      <w:proofErr w:type="gramStart"/>
      <w:r>
        <w:t>Migrated</w:t>
      </w:r>
      <w:proofErr w:type="gramEnd"/>
      <w:r>
        <w:t xml:space="preserve"> several older backend modules from monolithic </w:t>
      </w:r>
      <w:r>
        <w:rPr>
          <w:rStyle w:val="Strong"/>
        </w:rPr>
        <w:t>Django</w:t>
      </w:r>
      <w:r>
        <w:t xml:space="preserve"> patterns into lighter service boundaries with documented APIs, improving deployment isolation and reducing regression spread when one business domain required urgent changes or hotfixes.</w:t>
      </w:r>
    </w:p>
    <w:p w:rsidR="00C85C9B" w:rsidRDefault="00C85C9B" w:rsidP="00C85C9B">
      <w:pPr>
        <w:pStyle w:val="NormalWeb"/>
        <w:numPr>
          <w:ilvl w:val="0"/>
          <w:numId w:val="10"/>
        </w:numPr>
        <w:jc w:val="both"/>
      </w:pPr>
      <w:r>
        <w:t xml:space="preserve">Solved a repeated duplicate-processing issue in asynchronous jobs by introducing </w:t>
      </w:r>
      <w:proofErr w:type="spellStart"/>
      <w:r>
        <w:t>idempotency</w:t>
      </w:r>
      <w:proofErr w:type="spellEnd"/>
      <w:r>
        <w:t xml:space="preserve"> checks, queue retry rules, and database safeguards, which reduced duplicate downstream writes by </w:t>
      </w:r>
      <w:r>
        <w:rPr>
          <w:rStyle w:val="Strong"/>
        </w:rPr>
        <w:t>36%</w:t>
      </w:r>
      <w:r>
        <w:t xml:space="preserve"> and improved confidence in background task recovery.</w:t>
      </w:r>
    </w:p>
    <w:p w:rsidR="00C85C9B" w:rsidRDefault="00C85C9B" w:rsidP="00C85C9B">
      <w:pPr>
        <w:pStyle w:val="NormalWeb"/>
        <w:numPr>
          <w:ilvl w:val="0"/>
          <w:numId w:val="10"/>
        </w:numPr>
        <w:jc w:val="both"/>
      </w:pPr>
      <w:r>
        <w:t xml:space="preserve">Built a new reporting workspace in </w:t>
      </w:r>
      <w:r>
        <w:rPr>
          <w:rStyle w:val="Strong"/>
        </w:rPr>
        <w:t>React</w:t>
      </w:r>
      <w:r>
        <w:t xml:space="preserve"> with filtered tables, </w:t>
      </w:r>
      <w:proofErr w:type="spellStart"/>
      <w:r>
        <w:t>async</w:t>
      </w:r>
      <w:proofErr w:type="spellEnd"/>
      <w:r>
        <w:t xml:space="preserve"> exports, and saved search behavior, helping end users complete recurring review tasks faster and increasing workflow completion efficiency by </w:t>
      </w:r>
      <w:r>
        <w:rPr>
          <w:rStyle w:val="Strong"/>
        </w:rPr>
        <w:t>24%</w:t>
      </w:r>
      <w:r>
        <w:t xml:space="preserve"> across core accounts.</w:t>
      </w:r>
    </w:p>
    <w:p w:rsidR="00C85C9B" w:rsidRDefault="00C85C9B" w:rsidP="00C85C9B">
      <w:pPr>
        <w:pStyle w:val="NormalWeb"/>
        <w:numPr>
          <w:ilvl w:val="0"/>
          <w:numId w:val="10"/>
        </w:numPr>
        <w:jc w:val="both"/>
      </w:pPr>
      <w:r>
        <w:t xml:space="preserve">Optimized slow backend endpoints by rewriting aggregation logic, pushing expensive operations into indexed SQL paths, and trimming oversized payloads, which improved heavy report generation times by </w:t>
      </w:r>
      <w:r>
        <w:rPr>
          <w:rStyle w:val="Strong"/>
        </w:rPr>
        <w:t>33%</w:t>
      </w:r>
      <w:r>
        <w:t xml:space="preserve"> and lowered timeout risk during busy windows.</w:t>
      </w:r>
    </w:p>
    <w:p w:rsidR="00C85C9B" w:rsidRDefault="00C85C9B" w:rsidP="00C85C9B">
      <w:pPr>
        <w:pStyle w:val="NormalWeb"/>
        <w:numPr>
          <w:ilvl w:val="0"/>
          <w:numId w:val="10"/>
        </w:numPr>
        <w:jc w:val="both"/>
      </w:pPr>
      <w:r>
        <w:t xml:space="preserve">Investigated a memory growth problem in worker containers by tracing unbounded object retention during batch processing, then refactoring chunk sizes and cleanup behavior to improve service stability and reduce restart frequency by </w:t>
      </w:r>
      <w:r>
        <w:rPr>
          <w:rStyle w:val="Strong"/>
        </w:rPr>
        <w:t>28%</w:t>
      </w:r>
      <w:r>
        <w:t>.</w:t>
      </w:r>
    </w:p>
    <w:p w:rsidR="00C85C9B" w:rsidRDefault="00C85C9B" w:rsidP="00C85C9B">
      <w:pPr>
        <w:pStyle w:val="NormalWeb"/>
        <w:numPr>
          <w:ilvl w:val="0"/>
          <w:numId w:val="10"/>
        </w:numPr>
        <w:jc w:val="both"/>
      </w:pPr>
      <w:r>
        <w:t>Improved frontend maintainability by standardizing form validation, API error presentation, and reusable layout primitives, allowing new screens to be built more consistently while reducing visual regressions and QA rework during active delivery cycles.</w:t>
      </w:r>
    </w:p>
    <w:p w:rsidR="00C85C9B" w:rsidRDefault="00C85C9B" w:rsidP="00C85C9B">
      <w:pPr>
        <w:pStyle w:val="NormalWeb"/>
        <w:numPr>
          <w:ilvl w:val="0"/>
          <w:numId w:val="10"/>
        </w:numPr>
        <w:jc w:val="both"/>
      </w:pPr>
      <w:r>
        <w:t xml:space="preserve">Implemented authentication and authorization enhancements using </w:t>
      </w:r>
      <w:r>
        <w:rPr>
          <w:rStyle w:val="Strong"/>
        </w:rPr>
        <w:t>JWT</w:t>
      </w:r>
      <w:r>
        <w:t>, role checks, and scoped permissions so that internal and external users could safely access the same product surface with different capabilities and auditable action histories.</w:t>
      </w:r>
    </w:p>
    <w:p w:rsidR="00C85C9B" w:rsidRDefault="00C85C9B" w:rsidP="00C85C9B">
      <w:pPr>
        <w:pStyle w:val="NormalWeb"/>
        <w:numPr>
          <w:ilvl w:val="0"/>
          <w:numId w:val="10"/>
        </w:numPr>
        <w:jc w:val="both"/>
      </w:pPr>
      <w:r>
        <w:t xml:space="preserve">Added </w:t>
      </w:r>
      <w:proofErr w:type="spellStart"/>
      <w:r>
        <w:rPr>
          <w:rStyle w:val="Strong"/>
        </w:rPr>
        <w:t>Redis</w:t>
      </w:r>
      <w:proofErr w:type="spellEnd"/>
      <w:r>
        <w:t xml:space="preserve"> caching for reference data and frequently accessed dashboard summaries, but paired it with stricter invalidation rules after tracing stale-read issues that caused user confusion, ultimately improving freshness without sacrificing performance.</w:t>
      </w:r>
    </w:p>
    <w:p w:rsidR="00C85C9B" w:rsidRDefault="00C85C9B" w:rsidP="00C85C9B">
      <w:pPr>
        <w:pStyle w:val="NormalWeb"/>
        <w:numPr>
          <w:ilvl w:val="0"/>
          <w:numId w:val="10"/>
        </w:numPr>
        <w:jc w:val="both"/>
      </w:pPr>
      <w:r>
        <w:t xml:space="preserve">Expanded engineering quality practices with </w:t>
      </w:r>
      <w:proofErr w:type="spellStart"/>
      <w:r>
        <w:rPr>
          <w:rStyle w:val="Strong"/>
        </w:rPr>
        <w:t>Pytest</w:t>
      </w:r>
      <w:proofErr w:type="spellEnd"/>
      <w:r>
        <w:t xml:space="preserve">, </w:t>
      </w:r>
      <w:r>
        <w:rPr>
          <w:rStyle w:val="Strong"/>
        </w:rPr>
        <w:t>Jest</w:t>
      </w:r>
      <w:r>
        <w:t>, and CI verification around contract-sensitive endpoints, helping the team catch integration drift earlier and reducing defects escaping into staging or production release branches.</w:t>
      </w:r>
    </w:p>
    <w:p w:rsidR="00C85C9B" w:rsidRDefault="00C85C9B" w:rsidP="00C85C9B">
      <w:pPr>
        <w:pStyle w:val="NormalWeb"/>
        <w:numPr>
          <w:ilvl w:val="0"/>
          <w:numId w:val="10"/>
        </w:numPr>
        <w:jc w:val="both"/>
      </w:pPr>
      <w:r>
        <w:t>Worked flexibly across product discovery, bug triage, API design, frontend implementation, and release support, which made it possible to ship practical improvements quickly while still paying down technical debt in a growing platform.</w:t>
      </w:r>
    </w:p>
    <w:p w:rsidR="008B6DE7" w:rsidRDefault="00B86EF9">
      <w:r>
        <w:rPr>
          <w:rFonts w:ascii="Arial" w:eastAsia="Arial" w:hAnsi="Arial" w:cs="Arial"/>
          <w:b/>
          <w:bCs/>
          <w:color w:val="3B2F2B"/>
          <w:sz w:val="21"/>
          <w:szCs w:val="21"/>
        </w:rPr>
        <w:t>Software Engineer | Infinite Loop</w:t>
      </w:r>
    </w:p>
    <w:p w:rsidR="008B6DE7" w:rsidRDefault="00B86EF9">
      <w:r>
        <w:rPr>
          <w:rFonts w:ascii="Arial" w:eastAsia="Arial" w:hAnsi="Arial" w:cs="Arial"/>
          <w:color w:val="6B6B6B"/>
          <w:sz w:val="19"/>
          <w:szCs w:val="19"/>
        </w:rPr>
        <w:t>June 2017 - December 2020</w:t>
      </w:r>
    </w:p>
    <w:p w:rsidR="00C85C9B" w:rsidRDefault="00C85C9B" w:rsidP="00C85C9B">
      <w:pPr>
        <w:pStyle w:val="NormalWeb"/>
        <w:numPr>
          <w:ilvl w:val="0"/>
          <w:numId w:val="11"/>
        </w:numPr>
        <w:jc w:val="both"/>
      </w:pPr>
      <w:r>
        <w:t xml:space="preserve">Engineered full-stack business applications using </w:t>
      </w:r>
      <w:r>
        <w:rPr>
          <w:rStyle w:val="Strong"/>
        </w:rPr>
        <w:t>Python</w:t>
      </w:r>
      <w:r>
        <w:t xml:space="preserve">, </w:t>
      </w:r>
      <w:r>
        <w:rPr>
          <w:rStyle w:val="Strong"/>
        </w:rPr>
        <w:t>React</w:t>
      </w:r>
      <w:r>
        <w:t>, and relational databases, delivering web features and backend services that supported internal process automation, user self-service, and operational reporting for client platforms.</w:t>
      </w:r>
    </w:p>
    <w:p w:rsidR="00C85C9B" w:rsidRDefault="00C85C9B" w:rsidP="00C85C9B">
      <w:pPr>
        <w:pStyle w:val="NormalWeb"/>
        <w:numPr>
          <w:ilvl w:val="0"/>
          <w:numId w:val="11"/>
        </w:numPr>
        <w:jc w:val="both"/>
      </w:pPr>
      <w:r>
        <w:t xml:space="preserve">Helped modernize legacy server-rendered flows into richer </w:t>
      </w:r>
      <w:r>
        <w:rPr>
          <w:rStyle w:val="Strong"/>
        </w:rPr>
        <w:t>React</w:t>
      </w:r>
      <w:r>
        <w:t xml:space="preserve"> interfaces connected to cleaner API contracts, reducing page reload dependency and improving task continuity for users moving through longer multi-step business processes.</w:t>
      </w:r>
    </w:p>
    <w:p w:rsidR="00C85C9B" w:rsidRDefault="00C85C9B" w:rsidP="00C85C9B">
      <w:pPr>
        <w:pStyle w:val="NormalWeb"/>
        <w:numPr>
          <w:ilvl w:val="0"/>
          <w:numId w:val="11"/>
        </w:numPr>
        <w:jc w:val="both"/>
      </w:pPr>
      <w:r>
        <w:t>Resolved a difficult data mismatch bug where edited records displayed old values after save, identifying conflicting cache and serialization behavior between API and client layers, then correcting refresh logic to improve consistency across views.</w:t>
      </w:r>
    </w:p>
    <w:p w:rsidR="00C85C9B" w:rsidRDefault="00C85C9B" w:rsidP="00C85C9B">
      <w:pPr>
        <w:pStyle w:val="NormalWeb"/>
        <w:numPr>
          <w:ilvl w:val="0"/>
          <w:numId w:val="11"/>
        </w:numPr>
        <w:jc w:val="both"/>
      </w:pPr>
      <w:r>
        <w:lastRenderedPageBreak/>
        <w:t xml:space="preserve">Implemented new workflow automation features with backend validation, notification triggers, and frontend state management that reduced manual handoff effort by </w:t>
      </w:r>
      <w:r>
        <w:rPr>
          <w:rStyle w:val="Strong"/>
        </w:rPr>
        <w:t>21%</w:t>
      </w:r>
      <w:r>
        <w:t xml:space="preserve"> and made common approval paths easier for non-technical business users to complete.</w:t>
      </w:r>
    </w:p>
    <w:p w:rsidR="00C85C9B" w:rsidRDefault="00C85C9B" w:rsidP="00C85C9B">
      <w:pPr>
        <w:pStyle w:val="NormalWeb"/>
        <w:numPr>
          <w:ilvl w:val="0"/>
          <w:numId w:val="11"/>
        </w:numPr>
        <w:jc w:val="both"/>
      </w:pPr>
      <w:r>
        <w:t xml:space="preserve">Improved SQL performance on heavily filtered views by reviewing execution plans, introducing composite indexes, and simplifying ORM joins, which reduced slow-query frequency by </w:t>
      </w:r>
      <w:r>
        <w:rPr>
          <w:rStyle w:val="Strong"/>
        </w:rPr>
        <w:t>32%</w:t>
      </w:r>
      <w:r>
        <w:t xml:space="preserve"> and improved responsiveness for operations teams handling larger datasets.</w:t>
      </w:r>
    </w:p>
    <w:p w:rsidR="00C85C9B" w:rsidRDefault="00C85C9B" w:rsidP="00C85C9B">
      <w:pPr>
        <w:pStyle w:val="NormalWeb"/>
        <w:numPr>
          <w:ilvl w:val="0"/>
          <w:numId w:val="11"/>
        </w:numPr>
        <w:jc w:val="both"/>
      </w:pPr>
      <w:r>
        <w:t>Built reusable UI modules for tables, forms, and action dialogs, helping the team ship new screens faster while keeping frontend behavior more predictable and reducing duplicated implementation across adjacent product areas.</w:t>
      </w:r>
    </w:p>
    <w:p w:rsidR="00C85C9B" w:rsidRDefault="00C85C9B" w:rsidP="00C85C9B">
      <w:pPr>
        <w:pStyle w:val="NormalWeb"/>
        <w:numPr>
          <w:ilvl w:val="0"/>
          <w:numId w:val="11"/>
        </w:numPr>
        <w:jc w:val="both"/>
      </w:pPr>
      <w:r>
        <w:t xml:space="preserve">Introduced background processing for longer-running document generation and sync tasks, removing pressure from request-response cycles and reducing visible timeout errors by </w:t>
      </w:r>
      <w:r>
        <w:rPr>
          <w:rStyle w:val="Strong"/>
        </w:rPr>
        <w:t>26%</w:t>
      </w:r>
      <w:r>
        <w:t xml:space="preserve"> in workflows that previously depended on synchronous execution.</w:t>
      </w:r>
    </w:p>
    <w:p w:rsidR="00C85C9B" w:rsidRDefault="00C85C9B" w:rsidP="00C85C9B">
      <w:pPr>
        <w:pStyle w:val="NormalWeb"/>
        <w:numPr>
          <w:ilvl w:val="0"/>
          <w:numId w:val="11"/>
        </w:numPr>
        <w:jc w:val="both"/>
      </w:pPr>
      <w:r>
        <w:t>Strengthened release reliability through better environment configuration, container-based local parity, and CI improvements that made defects easier to reproduce, verify, and fix before production deployments reached client-facing environments.</w:t>
      </w:r>
    </w:p>
    <w:p w:rsidR="00C85C9B" w:rsidRDefault="00C85C9B" w:rsidP="00C85C9B">
      <w:pPr>
        <w:pStyle w:val="NormalWeb"/>
        <w:numPr>
          <w:ilvl w:val="0"/>
          <w:numId w:val="11"/>
        </w:numPr>
        <w:jc w:val="both"/>
      </w:pPr>
      <w:r>
        <w:t>Supported integrations with third-party APIs and internal services, handling edge cases around retries, partial failures, and schema inconsistencies so data transfer became more dependable across multiple external dependencies.</w:t>
      </w:r>
    </w:p>
    <w:p w:rsidR="00C85C9B" w:rsidRDefault="00C85C9B" w:rsidP="00C85C9B">
      <w:pPr>
        <w:pStyle w:val="NormalWeb"/>
        <w:numPr>
          <w:ilvl w:val="0"/>
          <w:numId w:val="11"/>
        </w:numPr>
        <w:jc w:val="both"/>
      </w:pPr>
      <w:r>
        <w:t>Contributed across backend, frontend, testing, debugging, and delivery coordination, providing the kind of flexible engineering ownership that helped a growing team maintain momentum while improving product quality over time.</w:t>
      </w:r>
    </w:p>
    <w:p w:rsidR="008B6DE7" w:rsidRDefault="00B86EF9">
      <w:r>
        <w:rPr>
          <w:rFonts w:ascii="Arial" w:eastAsia="Arial" w:hAnsi="Arial" w:cs="Arial"/>
          <w:b/>
          <w:bCs/>
          <w:color w:val="3B2F2B"/>
          <w:sz w:val="21"/>
          <w:szCs w:val="21"/>
        </w:rPr>
        <w:t xml:space="preserve">Software Developer | </w:t>
      </w:r>
      <w:proofErr w:type="spellStart"/>
      <w:r>
        <w:rPr>
          <w:rFonts w:ascii="Arial" w:eastAsia="Arial" w:hAnsi="Arial" w:cs="Arial"/>
          <w:b/>
          <w:bCs/>
          <w:color w:val="3B2F2B"/>
          <w:sz w:val="21"/>
          <w:szCs w:val="21"/>
        </w:rPr>
        <w:t>Devbridge</w:t>
      </w:r>
      <w:proofErr w:type="spellEnd"/>
    </w:p>
    <w:p w:rsidR="008B6DE7" w:rsidRDefault="00B86EF9">
      <w:r>
        <w:rPr>
          <w:rFonts w:ascii="Arial" w:eastAsia="Arial" w:hAnsi="Arial" w:cs="Arial"/>
          <w:color w:val="6B6B6B"/>
          <w:sz w:val="19"/>
          <w:szCs w:val="19"/>
        </w:rPr>
        <w:t>September 2014 - May 2017</w:t>
      </w:r>
    </w:p>
    <w:p w:rsidR="00C85C9B" w:rsidRDefault="00C85C9B" w:rsidP="00C85C9B">
      <w:pPr>
        <w:pStyle w:val="NormalWeb"/>
        <w:numPr>
          <w:ilvl w:val="0"/>
          <w:numId w:val="12"/>
        </w:numPr>
        <w:jc w:val="both"/>
      </w:pPr>
      <w:r>
        <w:t xml:space="preserve">Built foundational web application features using widely adopted </w:t>
      </w:r>
      <w:r>
        <w:rPr>
          <w:rStyle w:val="Strong"/>
        </w:rPr>
        <w:t>Python</w:t>
      </w:r>
      <w:r>
        <w:t xml:space="preserve"> web frameworks, JavaScript-driven UI enhancements, relational databases, and server-side rendering patterns that matched the delivery practices of that product period.</w:t>
      </w:r>
    </w:p>
    <w:p w:rsidR="00C85C9B" w:rsidRDefault="00C85C9B" w:rsidP="00C85C9B">
      <w:pPr>
        <w:pStyle w:val="NormalWeb"/>
        <w:numPr>
          <w:ilvl w:val="0"/>
          <w:numId w:val="12"/>
        </w:numPr>
        <w:jc w:val="both"/>
      </w:pPr>
      <w:r>
        <w:t>Developed backend modules for forms, reporting, and administrative workflows, writing maintainable business logic and SQL-backed data access that supported stable feature releases and gave more senior engineers clean extension points for later growth.</w:t>
      </w:r>
    </w:p>
    <w:p w:rsidR="00C85C9B" w:rsidRDefault="00C85C9B" w:rsidP="00C85C9B">
      <w:pPr>
        <w:pStyle w:val="NormalWeb"/>
        <w:numPr>
          <w:ilvl w:val="0"/>
          <w:numId w:val="12"/>
        </w:numPr>
        <w:jc w:val="both"/>
      </w:pPr>
      <w:r>
        <w:t xml:space="preserve">Fixed recurring validation and submission issues in multi-step forms by tightening server-side checks, improving client feedback messaging, and correcting edge-case handling, which reduced failed submissions by </w:t>
      </w:r>
      <w:r>
        <w:rPr>
          <w:rStyle w:val="Strong"/>
        </w:rPr>
        <w:t>18%</w:t>
      </w:r>
      <w:r>
        <w:t xml:space="preserve"> on important workflow paths.</w:t>
      </w:r>
    </w:p>
    <w:p w:rsidR="00C85C9B" w:rsidRDefault="00C85C9B" w:rsidP="00C85C9B">
      <w:pPr>
        <w:pStyle w:val="NormalWeb"/>
        <w:numPr>
          <w:ilvl w:val="0"/>
          <w:numId w:val="12"/>
        </w:numPr>
        <w:jc w:val="both"/>
      </w:pPr>
      <w:r>
        <w:t xml:space="preserve">Improved older reporting screens by reducing unnecessary database calls, simplifying template rendering paths, and introducing more efficient query structures, which cut slow page loads by </w:t>
      </w:r>
      <w:r>
        <w:rPr>
          <w:rStyle w:val="Strong"/>
        </w:rPr>
        <w:t>25%</w:t>
      </w:r>
      <w:r>
        <w:t xml:space="preserve"> and improved usability for back-office users.</w:t>
      </w:r>
    </w:p>
    <w:p w:rsidR="00C85C9B" w:rsidRDefault="00C85C9B" w:rsidP="00C85C9B">
      <w:pPr>
        <w:pStyle w:val="NormalWeb"/>
        <w:numPr>
          <w:ilvl w:val="0"/>
          <w:numId w:val="12"/>
        </w:numPr>
        <w:jc w:val="both"/>
      </w:pPr>
      <w:r>
        <w:t>Added new internal tools for content management, user administration, and process tracking, helping teams complete routine tasks with less manual intervention while giving the platform more structured operational workflows.</w:t>
      </w:r>
    </w:p>
    <w:p w:rsidR="00C85C9B" w:rsidRDefault="00C85C9B" w:rsidP="00C85C9B">
      <w:pPr>
        <w:pStyle w:val="NormalWeb"/>
        <w:numPr>
          <w:ilvl w:val="0"/>
          <w:numId w:val="12"/>
        </w:numPr>
        <w:jc w:val="both"/>
      </w:pPr>
      <w:r>
        <w:t xml:space="preserve">Supported migration of selected legacy modules into cleaner service and UI patterns over time, making </w:t>
      </w:r>
      <w:proofErr w:type="gramStart"/>
      <w:r>
        <w:t>the codebase</w:t>
      </w:r>
      <w:proofErr w:type="gramEnd"/>
      <w:r>
        <w:t xml:space="preserve"> easier to maintain and reducing the risk attached to future feature work or defect remediation in older areas.</w:t>
      </w:r>
    </w:p>
    <w:p w:rsidR="00C85C9B" w:rsidRDefault="00C85C9B" w:rsidP="00C85C9B">
      <w:pPr>
        <w:pStyle w:val="NormalWeb"/>
        <w:numPr>
          <w:ilvl w:val="0"/>
          <w:numId w:val="12"/>
        </w:numPr>
        <w:jc w:val="both"/>
      </w:pPr>
      <w:r>
        <w:t>Worked through production issues methodically by reviewing logs, reproducing defects in test environments, and coordinating fixes with teammates, which improved bug turnaround and strengthened trust in release quality.</w:t>
      </w:r>
    </w:p>
    <w:p w:rsidR="00C85C9B" w:rsidRDefault="00C85C9B" w:rsidP="00C85C9B">
      <w:pPr>
        <w:pStyle w:val="NormalWeb"/>
        <w:numPr>
          <w:ilvl w:val="0"/>
          <w:numId w:val="12"/>
        </w:numPr>
        <w:jc w:val="both"/>
      </w:pPr>
      <w:r>
        <w:t>Helped establish practical testing and deployment habits for the team’s stack at that stage, improving handoff quality and making regressions easier to catch before they affected business users in production.</w:t>
      </w:r>
    </w:p>
    <w:p w:rsidR="00C85C9B" w:rsidRDefault="00C85C9B" w:rsidP="00C85C9B">
      <w:pPr>
        <w:pStyle w:val="NormalWeb"/>
        <w:numPr>
          <w:ilvl w:val="0"/>
          <w:numId w:val="12"/>
        </w:numPr>
        <w:jc w:val="both"/>
      </w:pPr>
      <w:r>
        <w:t xml:space="preserve">Adapted across backend implementation, database changes, debugging, support follow-up, and UI improvements, building a realistic base of engineering flexibility that supported later transitions into more modern </w:t>
      </w:r>
      <w:r>
        <w:rPr>
          <w:rStyle w:val="Strong"/>
        </w:rPr>
        <w:t>Python</w:t>
      </w:r>
      <w:r>
        <w:t xml:space="preserve"> and </w:t>
      </w:r>
      <w:r>
        <w:rPr>
          <w:rStyle w:val="Strong"/>
        </w:rPr>
        <w:t>React</w:t>
      </w:r>
      <w:r>
        <w:t xml:space="preserve"> platform work.</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rsidP="00CC7F9B">
            <w:pPr>
              <w:jc w:val="center"/>
            </w:pPr>
            <w:r>
              <w:rPr>
                <w:rFonts w:ascii="Arial" w:eastAsia="Arial" w:hAnsi="Arial" w:cs="Arial"/>
                <w:b/>
                <w:bCs/>
                <w:color w:val="3B2F2B"/>
                <w:sz w:val="22"/>
                <w:szCs w:val="22"/>
              </w:rPr>
              <w:lastRenderedPageBreak/>
              <w:t>Skills</w:t>
            </w:r>
          </w:p>
        </w:tc>
      </w:tr>
    </w:tbl>
    <w:p w:rsidR="00FC20FD" w:rsidRDefault="00FC20FD" w:rsidP="00FC20FD">
      <w:pPr>
        <w:pStyle w:val="NormalWeb"/>
        <w:numPr>
          <w:ilvl w:val="0"/>
          <w:numId w:val="13"/>
        </w:numPr>
        <w:jc w:val="both"/>
      </w:pPr>
      <w:bookmarkStart w:id="0" w:name="_GoBack"/>
      <w:r>
        <w:rPr>
          <w:rStyle w:val="Strong"/>
        </w:rPr>
        <w:t>Frontend:</w:t>
      </w:r>
      <w:r>
        <w:t xml:space="preserve"> </w:t>
      </w:r>
      <w:r>
        <w:rPr>
          <w:rStyle w:val="Strong"/>
        </w:rPr>
        <w:t>AngularJS 1.x</w:t>
      </w:r>
      <w:r>
        <w:t xml:space="preserve">, </w:t>
      </w:r>
      <w:r>
        <w:rPr>
          <w:rStyle w:val="Strong"/>
        </w:rPr>
        <w:t>Angular 2–17</w:t>
      </w:r>
      <w:r>
        <w:t xml:space="preserve">, </w:t>
      </w:r>
      <w:proofErr w:type="spellStart"/>
      <w:r>
        <w:rPr>
          <w:rStyle w:val="Strong"/>
        </w:rPr>
        <w:t>TypeScript</w:t>
      </w:r>
      <w:proofErr w:type="spellEnd"/>
      <w:r>
        <w:rPr>
          <w:rStyle w:val="Strong"/>
        </w:rPr>
        <w:t xml:space="preserve"> 2.x–5.x</w:t>
      </w:r>
      <w:r>
        <w:t xml:space="preserve">, JavaScript ES5–ES2023, </w:t>
      </w:r>
      <w:proofErr w:type="spellStart"/>
      <w:r>
        <w:t>RxJS</w:t>
      </w:r>
      <w:proofErr w:type="spellEnd"/>
      <w:r>
        <w:t xml:space="preserve"> 5.x–7.x, </w:t>
      </w:r>
      <w:proofErr w:type="spellStart"/>
      <w:r>
        <w:t>NgRx</w:t>
      </w:r>
      <w:proofErr w:type="spellEnd"/>
      <w:r>
        <w:t>, Angular Material, HTML5, CSS3, SCSS, Responsive UI, Reactive Forms</w:t>
      </w:r>
    </w:p>
    <w:p w:rsidR="00FC20FD" w:rsidRDefault="00FC20FD" w:rsidP="00FC20FD">
      <w:pPr>
        <w:pStyle w:val="NormalWeb"/>
        <w:numPr>
          <w:ilvl w:val="0"/>
          <w:numId w:val="13"/>
        </w:numPr>
        <w:jc w:val="both"/>
      </w:pPr>
      <w:r>
        <w:rPr>
          <w:rStyle w:val="Strong"/>
        </w:rPr>
        <w:t>Backend:</w:t>
      </w:r>
      <w:r>
        <w:t xml:space="preserve"> </w:t>
      </w:r>
      <w:r>
        <w:rPr>
          <w:rStyle w:val="Strong"/>
        </w:rPr>
        <w:t>Python 2.7–3.12</w:t>
      </w:r>
      <w:r>
        <w:t xml:space="preserve">, </w:t>
      </w:r>
      <w:proofErr w:type="spellStart"/>
      <w:r>
        <w:rPr>
          <w:rStyle w:val="Strong"/>
        </w:rPr>
        <w:t>FastAPI</w:t>
      </w:r>
      <w:proofErr w:type="spellEnd"/>
      <w:r>
        <w:rPr>
          <w:rStyle w:val="Strong"/>
        </w:rPr>
        <w:t xml:space="preserve"> 0.100+</w:t>
      </w:r>
      <w:r>
        <w:t xml:space="preserve">, </w:t>
      </w:r>
      <w:r>
        <w:rPr>
          <w:rStyle w:val="Strong"/>
        </w:rPr>
        <w:t>Django 1.8–4.x</w:t>
      </w:r>
      <w:r>
        <w:t xml:space="preserve">, </w:t>
      </w:r>
      <w:r>
        <w:rPr>
          <w:rStyle w:val="Strong"/>
        </w:rPr>
        <w:t>Flask 1.x–3.x</w:t>
      </w:r>
      <w:r>
        <w:t xml:space="preserve">, REST API design, </w:t>
      </w:r>
      <w:proofErr w:type="spellStart"/>
      <w:r>
        <w:t>OpenAPI</w:t>
      </w:r>
      <w:proofErr w:type="spellEnd"/>
      <w:r>
        <w:t xml:space="preserve">, JWT authentication, RBAC, Celery, background jobs, </w:t>
      </w:r>
      <w:proofErr w:type="spellStart"/>
      <w:r>
        <w:t>microservices</w:t>
      </w:r>
      <w:proofErr w:type="spellEnd"/>
      <w:r>
        <w:t>, monolith decomposition</w:t>
      </w:r>
    </w:p>
    <w:p w:rsidR="00FC20FD" w:rsidRDefault="00FC20FD" w:rsidP="00FC20FD">
      <w:pPr>
        <w:pStyle w:val="NormalWeb"/>
        <w:numPr>
          <w:ilvl w:val="0"/>
          <w:numId w:val="13"/>
        </w:numPr>
        <w:jc w:val="both"/>
      </w:pPr>
      <w:r>
        <w:rPr>
          <w:rStyle w:val="Strong"/>
        </w:rPr>
        <w:t>Data &amp; Messaging:</w:t>
      </w:r>
      <w:r>
        <w:t xml:space="preserve"> </w:t>
      </w:r>
      <w:r>
        <w:rPr>
          <w:rStyle w:val="Strong"/>
        </w:rPr>
        <w:t>PostgreSQL 9.6–15</w:t>
      </w:r>
      <w:r>
        <w:t xml:space="preserve">, MySQL 5.6–8, SQL Server, </w:t>
      </w:r>
      <w:proofErr w:type="spellStart"/>
      <w:r>
        <w:t>Redis</w:t>
      </w:r>
      <w:proofErr w:type="spellEnd"/>
      <w:r>
        <w:t xml:space="preserve"> 3.x–7.x, MongoDB, </w:t>
      </w:r>
      <w:proofErr w:type="spellStart"/>
      <w:r>
        <w:t>RabbitMQ</w:t>
      </w:r>
      <w:proofErr w:type="spellEnd"/>
      <w:r>
        <w:t xml:space="preserve">, Kafka, AWS SQS/SNS, </w:t>
      </w:r>
      <w:proofErr w:type="spellStart"/>
      <w:r>
        <w:t>Elasticsearch</w:t>
      </w:r>
      <w:proofErr w:type="spellEnd"/>
      <w:r>
        <w:t xml:space="preserve"> 5.x–8.x</w:t>
      </w:r>
    </w:p>
    <w:p w:rsidR="00FC20FD" w:rsidRDefault="00FC20FD" w:rsidP="00FC20FD">
      <w:pPr>
        <w:pStyle w:val="NormalWeb"/>
        <w:numPr>
          <w:ilvl w:val="0"/>
          <w:numId w:val="13"/>
        </w:numPr>
        <w:jc w:val="both"/>
      </w:pPr>
      <w:r>
        <w:rPr>
          <w:rStyle w:val="Strong"/>
        </w:rPr>
        <w:t>Cloud &amp; DevOps:</w:t>
      </w:r>
      <w:r>
        <w:t xml:space="preserve"> AWS, Azure, Docker, Kubernetes, Nginx, Terraform, GitHub Actions, </w:t>
      </w:r>
      <w:proofErr w:type="spellStart"/>
      <w:r>
        <w:t>GitLab</w:t>
      </w:r>
      <w:proofErr w:type="spellEnd"/>
      <w:r>
        <w:t xml:space="preserve"> CI, CI/CD pipelines, Linux, container orchestration, environment hardening</w:t>
      </w:r>
    </w:p>
    <w:p w:rsidR="00FC20FD" w:rsidRDefault="00FC20FD" w:rsidP="00FC20FD">
      <w:pPr>
        <w:pStyle w:val="NormalWeb"/>
        <w:numPr>
          <w:ilvl w:val="0"/>
          <w:numId w:val="13"/>
        </w:numPr>
        <w:jc w:val="both"/>
      </w:pPr>
      <w:r>
        <w:rPr>
          <w:rStyle w:val="Strong"/>
        </w:rPr>
        <w:t>Observability, Quality &amp; Security:</w:t>
      </w:r>
      <w:r>
        <w:t xml:space="preserve"> </w:t>
      </w:r>
      <w:proofErr w:type="spellStart"/>
      <w:r>
        <w:t>Pytest</w:t>
      </w:r>
      <w:proofErr w:type="spellEnd"/>
      <w:r>
        <w:t xml:space="preserve">, Jest, Cypress, Playwright, Postman, </w:t>
      </w:r>
      <w:proofErr w:type="spellStart"/>
      <w:r>
        <w:t>OpenTelemetry</w:t>
      </w:r>
      <w:proofErr w:type="spellEnd"/>
      <w:r>
        <w:t xml:space="preserve">, Prometheus, </w:t>
      </w:r>
      <w:proofErr w:type="spellStart"/>
      <w:r>
        <w:t>Grafana</w:t>
      </w:r>
      <w:proofErr w:type="spellEnd"/>
      <w:r>
        <w:t xml:space="preserve">, </w:t>
      </w:r>
      <w:proofErr w:type="spellStart"/>
      <w:r>
        <w:t>Datadog</w:t>
      </w:r>
      <w:proofErr w:type="spellEnd"/>
      <w:r>
        <w:t>, Sentry, structured logging, audit trails, OAuth2, JWT, rate limiting, secure secrets handling</w:t>
      </w:r>
      <w:bookmarkEnd w:id="0"/>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pPr>
              <w:jc w:val="center"/>
            </w:pPr>
            <w:r>
              <w:rPr>
                <w:rFonts w:ascii="Arial" w:eastAsia="Arial" w:hAnsi="Arial" w:cs="Arial"/>
                <w:b/>
                <w:bCs/>
                <w:color w:val="3B2F2B"/>
                <w:sz w:val="22"/>
                <w:szCs w:val="22"/>
              </w:rPr>
              <w:t>Education</w:t>
            </w:r>
          </w:p>
        </w:tc>
      </w:tr>
    </w:tbl>
    <w:p w:rsidR="008B6DE7" w:rsidRDefault="008B6DE7">
      <w:pPr>
        <w:spacing w:after="80"/>
      </w:pPr>
    </w:p>
    <w:p w:rsidR="008B6DE7" w:rsidRDefault="00B86EF9">
      <w:r>
        <w:rPr>
          <w:rFonts w:ascii="Arial" w:eastAsia="Arial" w:hAnsi="Arial" w:cs="Arial"/>
          <w:b/>
          <w:bCs/>
          <w:color w:val="3B2F2B"/>
          <w:sz w:val="21"/>
          <w:szCs w:val="21"/>
        </w:rPr>
        <w:t>Bachelor’s degree in Computer Science</w:t>
      </w:r>
    </w:p>
    <w:p w:rsidR="008B6DE7" w:rsidRDefault="00B86EF9">
      <w:r>
        <w:rPr>
          <w:rFonts w:ascii="Arial" w:eastAsia="Arial" w:hAnsi="Arial" w:cs="Arial"/>
          <w:color w:val="3F3F3F"/>
        </w:rPr>
        <w:t>Vilnius University</w:t>
      </w:r>
    </w:p>
    <w:p w:rsidR="008B6DE7" w:rsidRDefault="00B86EF9">
      <w:r>
        <w:rPr>
          <w:rFonts w:ascii="Arial" w:eastAsia="Arial" w:hAnsi="Arial" w:cs="Arial"/>
          <w:color w:val="6B6B6B"/>
          <w:sz w:val="19"/>
          <w:szCs w:val="19"/>
        </w:rPr>
        <w:t>2010 - 2014</w:t>
      </w:r>
    </w:p>
    <w:p w:rsidR="00A20808" w:rsidRPr="00C85C9B" w:rsidRDefault="00A40C64" w:rsidP="00A20808">
      <w:pPr>
        <w:pStyle w:val="ListParagraph"/>
        <w:numPr>
          <w:ilvl w:val="0"/>
          <w:numId w:val="1"/>
        </w:numPr>
        <w:spacing w:after="80"/>
        <w:jc w:val="both"/>
        <w:rPr>
          <w:sz w:val="28"/>
        </w:rPr>
      </w:pPr>
      <w:r w:rsidRPr="00C85C9B">
        <w:rPr>
          <w:sz w:val="24"/>
        </w:rPr>
        <w:t xml:space="preserve">Focused on strong fundamentals in </w:t>
      </w:r>
      <w:r w:rsidRPr="00C85C9B">
        <w:rPr>
          <w:rStyle w:val="Strong"/>
          <w:sz w:val="24"/>
        </w:rPr>
        <w:t>algorithms</w:t>
      </w:r>
      <w:r w:rsidRPr="00C85C9B">
        <w:rPr>
          <w:sz w:val="24"/>
        </w:rPr>
        <w:t xml:space="preserve">, </w:t>
      </w:r>
      <w:r w:rsidRPr="00C85C9B">
        <w:rPr>
          <w:rStyle w:val="Strong"/>
          <w:sz w:val="24"/>
        </w:rPr>
        <w:t>databases</w:t>
      </w:r>
      <w:r w:rsidRPr="00C85C9B">
        <w:rPr>
          <w:sz w:val="24"/>
        </w:rPr>
        <w:t xml:space="preserve">, and </w:t>
      </w:r>
      <w:r w:rsidRPr="00C85C9B">
        <w:rPr>
          <w:rStyle w:val="Strong"/>
          <w:sz w:val="24"/>
        </w:rPr>
        <w:t>software engineering</w:t>
      </w:r>
      <w:r w:rsidRPr="00C85C9B">
        <w:rPr>
          <w:sz w:val="24"/>
        </w:rPr>
        <w:t>, with coursework that supported production-grade backend development.</w:t>
      </w:r>
    </w:p>
    <w:sectPr w:rsidR="00A20808" w:rsidRPr="00C85C9B">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BB2F67"/>
    <w:multiLevelType w:val="hybridMultilevel"/>
    <w:tmpl w:val="81C025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6423670"/>
    <w:multiLevelType w:val="hybridMultilevel"/>
    <w:tmpl w:val="34B466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BB2915"/>
    <w:multiLevelType w:val="hybridMultilevel"/>
    <w:tmpl w:val="88220C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2FC54467"/>
    <w:multiLevelType w:val="hybridMultilevel"/>
    <w:tmpl w:val="E70EC0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FCD79ED"/>
    <w:multiLevelType w:val="hybridMultilevel"/>
    <w:tmpl w:val="B29805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375A2808"/>
    <w:multiLevelType w:val="multilevel"/>
    <w:tmpl w:val="D45C50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nsid w:val="439856F0"/>
    <w:multiLevelType w:val="hybridMultilevel"/>
    <w:tmpl w:val="07B60F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73043D6"/>
    <w:multiLevelType w:val="multilevel"/>
    <w:tmpl w:val="6DF6D958"/>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nsid w:val="58520F90"/>
    <w:multiLevelType w:val="hybridMultilevel"/>
    <w:tmpl w:val="5D0616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1D26FD6"/>
    <w:multiLevelType w:val="hybridMultilevel"/>
    <w:tmpl w:val="6AFE0B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6246747F"/>
    <w:multiLevelType w:val="hybridMultilevel"/>
    <w:tmpl w:val="0F404B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6E8646F6"/>
    <w:multiLevelType w:val="multilevel"/>
    <w:tmpl w:val="88220C28"/>
    <w:lvl w:ilvl="0">
      <w:start w:val="1"/>
      <w:numFmt w:val="bullet"/>
      <w:lvlText w:val=""/>
      <w:lvlJc w:val="left"/>
      <w:pPr>
        <w:ind w:left="360" w:hanging="360"/>
      </w:pPr>
      <w:rPr>
        <w:rFonts w:ascii="Symbol" w:hAnsi="Symbol" w:hint="default"/>
      </w:rPr>
    </w:lvl>
    <w:lvl w:ilvl="1" w:tentative="1">
      <w:start w:val="1"/>
      <w:numFmt w:val="bullet"/>
      <w:lvlText w:val="o"/>
      <w:lvlJc w:val="left"/>
      <w:pPr>
        <w:ind w:left="1080" w:hanging="360"/>
      </w:pPr>
      <w:rPr>
        <w:rFonts w:ascii="Courier New" w:hAnsi="Courier New" w:cs="Courier New" w:hint="default"/>
      </w:rPr>
    </w:lvl>
    <w:lvl w:ilvl="2" w:tentative="1">
      <w:start w:val="1"/>
      <w:numFmt w:val="bullet"/>
      <w:lvlText w:val=""/>
      <w:lvlJc w:val="left"/>
      <w:pPr>
        <w:ind w:left="1800" w:hanging="360"/>
      </w:pPr>
      <w:rPr>
        <w:rFonts w:ascii="Wingdings" w:hAnsi="Wingdings" w:hint="default"/>
      </w:rPr>
    </w:lvl>
    <w:lvl w:ilvl="3" w:tentative="1">
      <w:start w:val="1"/>
      <w:numFmt w:val="bullet"/>
      <w:lvlText w:val=""/>
      <w:lvlJc w:val="left"/>
      <w:pPr>
        <w:ind w:left="2520" w:hanging="360"/>
      </w:pPr>
      <w:rPr>
        <w:rFonts w:ascii="Symbol" w:hAnsi="Symbol" w:hint="default"/>
      </w:rPr>
    </w:lvl>
    <w:lvl w:ilvl="4" w:tentative="1">
      <w:start w:val="1"/>
      <w:numFmt w:val="bullet"/>
      <w:lvlText w:val="o"/>
      <w:lvlJc w:val="left"/>
      <w:pPr>
        <w:ind w:left="3240" w:hanging="360"/>
      </w:pPr>
      <w:rPr>
        <w:rFonts w:ascii="Courier New" w:hAnsi="Courier New" w:cs="Courier New" w:hint="default"/>
      </w:rPr>
    </w:lvl>
    <w:lvl w:ilvl="5" w:tentative="1">
      <w:start w:val="1"/>
      <w:numFmt w:val="bullet"/>
      <w:lvlText w:val=""/>
      <w:lvlJc w:val="left"/>
      <w:pPr>
        <w:ind w:left="3960" w:hanging="360"/>
      </w:pPr>
      <w:rPr>
        <w:rFonts w:ascii="Wingdings" w:hAnsi="Wingdings" w:hint="default"/>
      </w:rPr>
    </w:lvl>
    <w:lvl w:ilvl="6" w:tentative="1">
      <w:start w:val="1"/>
      <w:numFmt w:val="bullet"/>
      <w:lvlText w:val=""/>
      <w:lvlJc w:val="left"/>
      <w:pPr>
        <w:ind w:left="4680" w:hanging="360"/>
      </w:pPr>
      <w:rPr>
        <w:rFonts w:ascii="Symbol" w:hAnsi="Symbol" w:hint="default"/>
      </w:rPr>
    </w:lvl>
    <w:lvl w:ilvl="7" w:tentative="1">
      <w:start w:val="1"/>
      <w:numFmt w:val="bullet"/>
      <w:lvlText w:val="o"/>
      <w:lvlJc w:val="left"/>
      <w:pPr>
        <w:ind w:left="5400" w:hanging="360"/>
      </w:pPr>
      <w:rPr>
        <w:rFonts w:ascii="Courier New" w:hAnsi="Courier New" w:cs="Courier New" w:hint="default"/>
      </w:rPr>
    </w:lvl>
    <w:lvl w:ilvl="8" w:tentative="1">
      <w:start w:val="1"/>
      <w:numFmt w:val="bullet"/>
      <w:lvlText w:val=""/>
      <w:lvlJc w:val="left"/>
      <w:pPr>
        <w:ind w:left="6120" w:hanging="360"/>
      </w:pPr>
      <w:rPr>
        <w:rFonts w:ascii="Wingdings" w:hAnsi="Wingdings" w:hint="default"/>
      </w:rPr>
    </w:lvl>
  </w:abstractNum>
  <w:abstractNum w:abstractNumId="12">
    <w:nsid w:val="745D5D65"/>
    <w:multiLevelType w:val="hybridMultilevel"/>
    <w:tmpl w:val="8E745A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8"/>
  </w:num>
  <w:num w:numId="2">
    <w:abstractNumId w:val="9"/>
  </w:num>
  <w:num w:numId="3">
    <w:abstractNumId w:val="2"/>
  </w:num>
  <w:num w:numId="4">
    <w:abstractNumId w:val="0"/>
  </w:num>
  <w:num w:numId="5">
    <w:abstractNumId w:val="7"/>
  </w:num>
  <w:num w:numId="6">
    <w:abstractNumId w:val="11"/>
  </w:num>
  <w:num w:numId="7">
    <w:abstractNumId w:val="5"/>
  </w:num>
  <w:num w:numId="8">
    <w:abstractNumId w:val="3"/>
  </w:num>
  <w:num w:numId="9">
    <w:abstractNumId w:val="6"/>
  </w:num>
  <w:num w:numId="10">
    <w:abstractNumId w:val="10"/>
  </w:num>
  <w:num w:numId="11">
    <w:abstractNumId w:val="4"/>
  </w:num>
  <w:num w:numId="12">
    <w:abstractNumId w:val="1"/>
  </w:num>
  <w:num w:numId="13">
    <w:abstractNumId w:val="1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proofState w:spelling="clean" w:grammar="clean"/>
  <w:defaultTabStop w:val="720"/>
  <w:characterSpacingControl w:val="doNotCompress"/>
  <w:compat>
    <w:compatSetting w:name="compatibilityMode" w:uri="http://schemas.microsoft.com/office/word" w:val="14"/>
  </w:compat>
  <w:rsids>
    <w:rsidRoot w:val="008B6DE7"/>
    <w:rsid w:val="00000BAA"/>
    <w:rsid w:val="000E27FE"/>
    <w:rsid w:val="001833AE"/>
    <w:rsid w:val="001E6D79"/>
    <w:rsid w:val="003A1490"/>
    <w:rsid w:val="005C5BED"/>
    <w:rsid w:val="00770A22"/>
    <w:rsid w:val="008A343F"/>
    <w:rsid w:val="008B6DE7"/>
    <w:rsid w:val="00A20808"/>
    <w:rsid w:val="00A40C64"/>
    <w:rsid w:val="00B86EF9"/>
    <w:rsid w:val="00C85C9B"/>
    <w:rsid w:val="00CA77F2"/>
    <w:rsid w:val="00CC7F9B"/>
    <w:rsid w:val="00FC2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CC7F9B"/>
    <w:pPr>
      <w:spacing w:before="100" w:beforeAutospacing="1" w:after="100" w:afterAutospacing="1"/>
    </w:pPr>
    <w:rPr>
      <w:sz w:val="24"/>
      <w:szCs w:val="24"/>
    </w:rPr>
  </w:style>
  <w:style w:type="character" w:styleId="Strong">
    <w:name w:val="Strong"/>
    <w:basedOn w:val="DefaultParagraphFont"/>
    <w:uiPriority w:val="22"/>
    <w:qFormat/>
    <w:rsid w:val="00CC7F9B"/>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CC7F9B"/>
    <w:pPr>
      <w:spacing w:before="100" w:beforeAutospacing="1" w:after="100" w:afterAutospacing="1"/>
    </w:pPr>
    <w:rPr>
      <w:sz w:val="24"/>
      <w:szCs w:val="24"/>
    </w:rPr>
  </w:style>
  <w:style w:type="character" w:styleId="Strong">
    <w:name w:val="Strong"/>
    <w:basedOn w:val="DefaultParagraphFont"/>
    <w:uiPriority w:val="22"/>
    <w:qFormat/>
    <w:rsid w:val="00CC7F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80813">
      <w:bodyDiv w:val="1"/>
      <w:marLeft w:val="0"/>
      <w:marRight w:val="0"/>
      <w:marTop w:val="0"/>
      <w:marBottom w:val="0"/>
      <w:divBdr>
        <w:top w:val="none" w:sz="0" w:space="0" w:color="auto"/>
        <w:left w:val="none" w:sz="0" w:space="0" w:color="auto"/>
        <w:bottom w:val="none" w:sz="0" w:space="0" w:color="auto"/>
        <w:right w:val="none" w:sz="0" w:space="0" w:color="auto"/>
      </w:divBdr>
    </w:div>
    <w:div w:id="99643857">
      <w:bodyDiv w:val="1"/>
      <w:marLeft w:val="0"/>
      <w:marRight w:val="0"/>
      <w:marTop w:val="0"/>
      <w:marBottom w:val="0"/>
      <w:divBdr>
        <w:top w:val="none" w:sz="0" w:space="0" w:color="auto"/>
        <w:left w:val="none" w:sz="0" w:space="0" w:color="auto"/>
        <w:bottom w:val="none" w:sz="0" w:space="0" w:color="auto"/>
        <w:right w:val="none" w:sz="0" w:space="0" w:color="auto"/>
      </w:divBdr>
    </w:div>
    <w:div w:id="105395272">
      <w:bodyDiv w:val="1"/>
      <w:marLeft w:val="0"/>
      <w:marRight w:val="0"/>
      <w:marTop w:val="0"/>
      <w:marBottom w:val="0"/>
      <w:divBdr>
        <w:top w:val="none" w:sz="0" w:space="0" w:color="auto"/>
        <w:left w:val="none" w:sz="0" w:space="0" w:color="auto"/>
        <w:bottom w:val="none" w:sz="0" w:space="0" w:color="auto"/>
        <w:right w:val="none" w:sz="0" w:space="0" w:color="auto"/>
      </w:divBdr>
      <w:divsChild>
        <w:div w:id="1848518899">
          <w:marLeft w:val="0"/>
          <w:marRight w:val="0"/>
          <w:marTop w:val="0"/>
          <w:marBottom w:val="0"/>
          <w:divBdr>
            <w:top w:val="none" w:sz="0" w:space="0" w:color="auto"/>
            <w:left w:val="none" w:sz="0" w:space="0" w:color="auto"/>
            <w:bottom w:val="none" w:sz="0" w:space="0" w:color="auto"/>
            <w:right w:val="none" w:sz="0" w:space="0" w:color="auto"/>
          </w:divBdr>
          <w:divsChild>
            <w:div w:id="1140658480">
              <w:marLeft w:val="0"/>
              <w:marRight w:val="0"/>
              <w:marTop w:val="0"/>
              <w:marBottom w:val="0"/>
              <w:divBdr>
                <w:top w:val="none" w:sz="0" w:space="0" w:color="auto"/>
                <w:left w:val="none" w:sz="0" w:space="0" w:color="auto"/>
                <w:bottom w:val="none" w:sz="0" w:space="0" w:color="auto"/>
                <w:right w:val="none" w:sz="0" w:space="0" w:color="auto"/>
              </w:divBdr>
              <w:divsChild>
                <w:div w:id="276450538">
                  <w:marLeft w:val="0"/>
                  <w:marRight w:val="0"/>
                  <w:marTop w:val="0"/>
                  <w:marBottom w:val="0"/>
                  <w:divBdr>
                    <w:top w:val="none" w:sz="0" w:space="0" w:color="auto"/>
                    <w:left w:val="none" w:sz="0" w:space="0" w:color="auto"/>
                    <w:bottom w:val="none" w:sz="0" w:space="0" w:color="auto"/>
                    <w:right w:val="none" w:sz="0" w:space="0" w:color="auto"/>
                  </w:divBdr>
                  <w:divsChild>
                    <w:div w:id="1120953638">
                      <w:marLeft w:val="0"/>
                      <w:marRight w:val="0"/>
                      <w:marTop w:val="0"/>
                      <w:marBottom w:val="0"/>
                      <w:divBdr>
                        <w:top w:val="none" w:sz="0" w:space="0" w:color="auto"/>
                        <w:left w:val="none" w:sz="0" w:space="0" w:color="auto"/>
                        <w:bottom w:val="none" w:sz="0" w:space="0" w:color="auto"/>
                        <w:right w:val="none" w:sz="0" w:space="0" w:color="auto"/>
                      </w:divBdr>
                      <w:divsChild>
                        <w:div w:id="1532307070">
                          <w:marLeft w:val="0"/>
                          <w:marRight w:val="0"/>
                          <w:marTop w:val="0"/>
                          <w:marBottom w:val="0"/>
                          <w:divBdr>
                            <w:top w:val="none" w:sz="0" w:space="0" w:color="auto"/>
                            <w:left w:val="none" w:sz="0" w:space="0" w:color="auto"/>
                            <w:bottom w:val="none" w:sz="0" w:space="0" w:color="auto"/>
                            <w:right w:val="none" w:sz="0" w:space="0" w:color="auto"/>
                          </w:divBdr>
                          <w:divsChild>
                            <w:div w:id="1410422302">
                              <w:marLeft w:val="0"/>
                              <w:marRight w:val="0"/>
                              <w:marTop w:val="0"/>
                              <w:marBottom w:val="0"/>
                              <w:divBdr>
                                <w:top w:val="none" w:sz="0" w:space="0" w:color="auto"/>
                                <w:left w:val="none" w:sz="0" w:space="0" w:color="auto"/>
                                <w:bottom w:val="none" w:sz="0" w:space="0" w:color="auto"/>
                                <w:right w:val="none" w:sz="0" w:space="0" w:color="auto"/>
                              </w:divBdr>
                              <w:divsChild>
                                <w:div w:id="50189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15810">
      <w:bodyDiv w:val="1"/>
      <w:marLeft w:val="0"/>
      <w:marRight w:val="0"/>
      <w:marTop w:val="0"/>
      <w:marBottom w:val="0"/>
      <w:divBdr>
        <w:top w:val="none" w:sz="0" w:space="0" w:color="auto"/>
        <w:left w:val="none" w:sz="0" w:space="0" w:color="auto"/>
        <w:bottom w:val="none" w:sz="0" w:space="0" w:color="auto"/>
        <w:right w:val="none" w:sz="0" w:space="0" w:color="auto"/>
      </w:divBdr>
    </w:div>
    <w:div w:id="183714783">
      <w:bodyDiv w:val="1"/>
      <w:marLeft w:val="0"/>
      <w:marRight w:val="0"/>
      <w:marTop w:val="0"/>
      <w:marBottom w:val="0"/>
      <w:divBdr>
        <w:top w:val="none" w:sz="0" w:space="0" w:color="auto"/>
        <w:left w:val="none" w:sz="0" w:space="0" w:color="auto"/>
        <w:bottom w:val="none" w:sz="0" w:space="0" w:color="auto"/>
        <w:right w:val="none" w:sz="0" w:space="0" w:color="auto"/>
      </w:divBdr>
    </w:div>
    <w:div w:id="229507568">
      <w:bodyDiv w:val="1"/>
      <w:marLeft w:val="0"/>
      <w:marRight w:val="0"/>
      <w:marTop w:val="0"/>
      <w:marBottom w:val="0"/>
      <w:divBdr>
        <w:top w:val="none" w:sz="0" w:space="0" w:color="auto"/>
        <w:left w:val="none" w:sz="0" w:space="0" w:color="auto"/>
        <w:bottom w:val="none" w:sz="0" w:space="0" w:color="auto"/>
        <w:right w:val="none" w:sz="0" w:space="0" w:color="auto"/>
      </w:divBdr>
    </w:div>
    <w:div w:id="240071015">
      <w:bodyDiv w:val="1"/>
      <w:marLeft w:val="0"/>
      <w:marRight w:val="0"/>
      <w:marTop w:val="0"/>
      <w:marBottom w:val="0"/>
      <w:divBdr>
        <w:top w:val="none" w:sz="0" w:space="0" w:color="auto"/>
        <w:left w:val="none" w:sz="0" w:space="0" w:color="auto"/>
        <w:bottom w:val="none" w:sz="0" w:space="0" w:color="auto"/>
        <w:right w:val="none" w:sz="0" w:space="0" w:color="auto"/>
      </w:divBdr>
    </w:div>
    <w:div w:id="412318483">
      <w:bodyDiv w:val="1"/>
      <w:marLeft w:val="0"/>
      <w:marRight w:val="0"/>
      <w:marTop w:val="0"/>
      <w:marBottom w:val="0"/>
      <w:divBdr>
        <w:top w:val="none" w:sz="0" w:space="0" w:color="auto"/>
        <w:left w:val="none" w:sz="0" w:space="0" w:color="auto"/>
        <w:bottom w:val="none" w:sz="0" w:space="0" w:color="auto"/>
        <w:right w:val="none" w:sz="0" w:space="0" w:color="auto"/>
      </w:divBdr>
    </w:div>
    <w:div w:id="475729373">
      <w:bodyDiv w:val="1"/>
      <w:marLeft w:val="0"/>
      <w:marRight w:val="0"/>
      <w:marTop w:val="0"/>
      <w:marBottom w:val="0"/>
      <w:divBdr>
        <w:top w:val="none" w:sz="0" w:space="0" w:color="auto"/>
        <w:left w:val="none" w:sz="0" w:space="0" w:color="auto"/>
        <w:bottom w:val="none" w:sz="0" w:space="0" w:color="auto"/>
        <w:right w:val="none" w:sz="0" w:space="0" w:color="auto"/>
      </w:divBdr>
    </w:div>
    <w:div w:id="483359454">
      <w:bodyDiv w:val="1"/>
      <w:marLeft w:val="0"/>
      <w:marRight w:val="0"/>
      <w:marTop w:val="0"/>
      <w:marBottom w:val="0"/>
      <w:divBdr>
        <w:top w:val="none" w:sz="0" w:space="0" w:color="auto"/>
        <w:left w:val="none" w:sz="0" w:space="0" w:color="auto"/>
        <w:bottom w:val="none" w:sz="0" w:space="0" w:color="auto"/>
        <w:right w:val="none" w:sz="0" w:space="0" w:color="auto"/>
      </w:divBdr>
    </w:div>
    <w:div w:id="499350821">
      <w:bodyDiv w:val="1"/>
      <w:marLeft w:val="0"/>
      <w:marRight w:val="0"/>
      <w:marTop w:val="0"/>
      <w:marBottom w:val="0"/>
      <w:divBdr>
        <w:top w:val="none" w:sz="0" w:space="0" w:color="auto"/>
        <w:left w:val="none" w:sz="0" w:space="0" w:color="auto"/>
        <w:bottom w:val="none" w:sz="0" w:space="0" w:color="auto"/>
        <w:right w:val="none" w:sz="0" w:space="0" w:color="auto"/>
      </w:divBdr>
    </w:div>
    <w:div w:id="507208213">
      <w:bodyDiv w:val="1"/>
      <w:marLeft w:val="0"/>
      <w:marRight w:val="0"/>
      <w:marTop w:val="0"/>
      <w:marBottom w:val="0"/>
      <w:divBdr>
        <w:top w:val="none" w:sz="0" w:space="0" w:color="auto"/>
        <w:left w:val="none" w:sz="0" w:space="0" w:color="auto"/>
        <w:bottom w:val="none" w:sz="0" w:space="0" w:color="auto"/>
        <w:right w:val="none" w:sz="0" w:space="0" w:color="auto"/>
      </w:divBdr>
    </w:div>
    <w:div w:id="525487083">
      <w:bodyDiv w:val="1"/>
      <w:marLeft w:val="0"/>
      <w:marRight w:val="0"/>
      <w:marTop w:val="0"/>
      <w:marBottom w:val="0"/>
      <w:divBdr>
        <w:top w:val="none" w:sz="0" w:space="0" w:color="auto"/>
        <w:left w:val="none" w:sz="0" w:space="0" w:color="auto"/>
        <w:bottom w:val="none" w:sz="0" w:space="0" w:color="auto"/>
        <w:right w:val="none" w:sz="0" w:space="0" w:color="auto"/>
      </w:divBdr>
    </w:div>
    <w:div w:id="614487347">
      <w:bodyDiv w:val="1"/>
      <w:marLeft w:val="0"/>
      <w:marRight w:val="0"/>
      <w:marTop w:val="0"/>
      <w:marBottom w:val="0"/>
      <w:divBdr>
        <w:top w:val="none" w:sz="0" w:space="0" w:color="auto"/>
        <w:left w:val="none" w:sz="0" w:space="0" w:color="auto"/>
        <w:bottom w:val="none" w:sz="0" w:space="0" w:color="auto"/>
        <w:right w:val="none" w:sz="0" w:space="0" w:color="auto"/>
      </w:divBdr>
    </w:div>
    <w:div w:id="633564898">
      <w:bodyDiv w:val="1"/>
      <w:marLeft w:val="0"/>
      <w:marRight w:val="0"/>
      <w:marTop w:val="0"/>
      <w:marBottom w:val="0"/>
      <w:divBdr>
        <w:top w:val="none" w:sz="0" w:space="0" w:color="auto"/>
        <w:left w:val="none" w:sz="0" w:space="0" w:color="auto"/>
        <w:bottom w:val="none" w:sz="0" w:space="0" w:color="auto"/>
        <w:right w:val="none" w:sz="0" w:space="0" w:color="auto"/>
      </w:divBdr>
    </w:div>
    <w:div w:id="643315923">
      <w:bodyDiv w:val="1"/>
      <w:marLeft w:val="0"/>
      <w:marRight w:val="0"/>
      <w:marTop w:val="0"/>
      <w:marBottom w:val="0"/>
      <w:divBdr>
        <w:top w:val="none" w:sz="0" w:space="0" w:color="auto"/>
        <w:left w:val="none" w:sz="0" w:space="0" w:color="auto"/>
        <w:bottom w:val="none" w:sz="0" w:space="0" w:color="auto"/>
        <w:right w:val="none" w:sz="0" w:space="0" w:color="auto"/>
      </w:divBdr>
    </w:div>
    <w:div w:id="699089977">
      <w:bodyDiv w:val="1"/>
      <w:marLeft w:val="0"/>
      <w:marRight w:val="0"/>
      <w:marTop w:val="0"/>
      <w:marBottom w:val="0"/>
      <w:divBdr>
        <w:top w:val="none" w:sz="0" w:space="0" w:color="auto"/>
        <w:left w:val="none" w:sz="0" w:space="0" w:color="auto"/>
        <w:bottom w:val="none" w:sz="0" w:space="0" w:color="auto"/>
        <w:right w:val="none" w:sz="0" w:space="0" w:color="auto"/>
      </w:divBdr>
    </w:div>
    <w:div w:id="704907579">
      <w:bodyDiv w:val="1"/>
      <w:marLeft w:val="0"/>
      <w:marRight w:val="0"/>
      <w:marTop w:val="0"/>
      <w:marBottom w:val="0"/>
      <w:divBdr>
        <w:top w:val="none" w:sz="0" w:space="0" w:color="auto"/>
        <w:left w:val="none" w:sz="0" w:space="0" w:color="auto"/>
        <w:bottom w:val="none" w:sz="0" w:space="0" w:color="auto"/>
        <w:right w:val="none" w:sz="0" w:space="0" w:color="auto"/>
      </w:divBdr>
    </w:div>
    <w:div w:id="720860539">
      <w:bodyDiv w:val="1"/>
      <w:marLeft w:val="0"/>
      <w:marRight w:val="0"/>
      <w:marTop w:val="0"/>
      <w:marBottom w:val="0"/>
      <w:divBdr>
        <w:top w:val="none" w:sz="0" w:space="0" w:color="auto"/>
        <w:left w:val="none" w:sz="0" w:space="0" w:color="auto"/>
        <w:bottom w:val="none" w:sz="0" w:space="0" w:color="auto"/>
        <w:right w:val="none" w:sz="0" w:space="0" w:color="auto"/>
      </w:divBdr>
    </w:div>
    <w:div w:id="731579654">
      <w:bodyDiv w:val="1"/>
      <w:marLeft w:val="0"/>
      <w:marRight w:val="0"/>
      <w:marTop w:val="0"/>
      <w:marBottom w:val="0"/>
      <w:divBdr>
        <w:top w:val="none" w:sz="0" w:space="0" w:color="auto"/>
        <w:left w:val="none" w:sz="0" w:space="0" w:color="auto"/>
        <w:bottom w:val="none" w:sz="0" w:space="0" w:color="auto"/>
        <w:right w:val="none" w:sz="0" w:space="0" w:color="auto"/>
      </w:divBdr>
    </w:div>
    <w:div w:id="778258757">
      <w:bodyDiv w:val="1"/>
      <w:marLeft w:val="0"/>
      <w:marRight w:val="0"/>
      <w:marTop w:val="0"/>
      <w:marBottom w:val="0"/>
      <w:divBdr>
        <w:top w:val="none" w:sz="0" w:space="0" w:color="auto"/>
        <w:left w:val="none" w:sz="0" w:space="0" w:color="auto"/>
        <w:bottom w:val="none" w:sz="0" w:space="0" w:color="auto"/>
        <w:right w:val="none" w:sz="0" w:space="0" w:color="auto"/>
      </w:divBdr>
    </w:div>
    <w:div w:id="781998730">
      <w:bodyDiv w:val="1"/>
      <w:marLeft w:val="0"/>
      <w:marRight w:val="0"/>
      <w:marTop w:val="0"/>
      <w:marBottom w:val="0"/>
      <w:divBdr>
        <w:top w:val="none" w:sz="0" w:space="0" w:color="auto"/>
        <w:left w:val="none" w:sz="0" w:space="0" w:color="auto"/>
        <w:bottom w:val="none" w:sz="0" w:space="0" w:color="auto"/>
        <w:right w:val="none" w:sz="0" w:space="0" w:color="auto"/>
      </w:divBdr>
    </w:div>
    <w:div w:id="849873337">
      <w:bodyDiv w:val="1"/>
      <w:marLeft w:val="0"/>
      <w:marRight w:val="0"/>
      <w:marTop w:val="0"/>
      <w:marBottom w:val="0"/>
      <w:divBdr>
        <w:top w:val="none" w:sz="0" w:space="0" w:color="auto"/>
        <w:left w:val="none" w:sz="0" w:space="0" w:color="auto"/>
        <w:bottom w:val="none" w:sz="0" w:space="0" w:color="auto"/>
        <w:right w:val="none" w:sz="0" w:space="0" w:color="auto"/>
      </w:divBdr>
    </w:div>
    <w:div w:id="891617405">
      <w:bodyDiv w:val="1"/>
      <w:marLeft w:val="0"/>
      <w:marRight w:val="0"/>
      <w:marTop w:val="0"/>
      <w:marBottom w:val="0"/>
      <w:divBdr>
        <w:top w:val="none" w:sz="0" w:space="0" w:color="auto"/>
        <w:left w:val="none" w:sz="0" w:space="0" w:color="auto"/>
        <w:bottom w:val="none" w:sz="0" w:space="0" w:color="auto"/>
        <w:right w:val="none" w:sz="0" w:space="0" w:color="auto"/>
      </w:divBdr>
    </w:div>
    <w:div w:id="913779075">
      <w:bodyDiv w:val="1"/>
      <w:marLeft w:val="0"/>
      <w:marRight w:val="0"/>
      <w:marTop w:val="0"/>
      <w:marBottom w:val="0"/>
      <w:divBdr>
        <w:top w:val="none" w:sz="0" w:space="0" w:color="auto"/>
        <w:left w:val="none" w:sz="0" w:space="0" w:color="auto"/>
        <w:bottom w:val="none" w:sz="0" w:space="0" w:color="auto"/>
        <w:right w:val="none" w:sz="0" w:space="0" w:color="auto"/>
      </w:divBdr>
    </w:div>
    <w:div w:id="937517422">
      <w:bodyDiv w:val="1"/>
      <w:marLeft w:val="0"/>
      <w:marRight w:val="0"/>
      <w:marTop w:val="0"/>
      <w:marBottom w:val="0"/>
      <w:divBdr>
        <w:top w:val="none" w:sz="0" w:space="0" w:color="auto"/>
        <w:left w:val="none" w:sz="0" w:space="0" w:color="auto"/>
        <w:bottom w:val="none" w:sz="0" w:space="0" w:color="auto"/>
        <w:right w:val="none" w:sz="0" w:space="0" w:color="auto"/>
      </w:divBdr>
    </w:div>
    <w:div w:id="983699681">
      <w:bodyDiv w:val="1"/>
      <w:marLeft w:val="0"/>
      <w:marRight w:val="0"/>
      <w:marTop w:val="0"/>
      <w:marBottom w:val="0"/>
      <w:divBdr>
        <w:top w:val="none" w:sz="0" w:space="0" w:color="auto"/>
        <w:left w:val="none" w:sz="0" w:space="0" w:color="auto"/>
        <w:bottom w:val="none" w:sz="0" w:space="0" w:color="auto"/>
        <w:right w:val="none" w:sz="0" w:space="0" w:color="auto"/>
      </w:divBdr>
    </w:div>
    <w:div w:id="1208757638">
      <w:bodyDiv w:val="1"/>
      <w:marLeft w:val="0"/>
      <w:marRight w:val="0"/>
      <w:marTop w:val="0"/>
      <w:marBottom w:val="0"/>
      <w:divBdr>
        <w:top w:val="none" w:sz="0" w:space="0" w:color="auto"/>
        <w:left w:val="none" w:sz="0" w:space="0" w:color="auto"/>
        <w:bottom w:val="none" w:sz="0" w:space="0" w:color="auto"/>
        <w:right w:val="none" w:sz="0" w:space="0" w:color="auto"/>
      </w:divBdr>
    </w:div>
    <w:div w:id="1279142667">
      <w:bodyDiv w:val="1"/>
      <w:marLeft w:val="0"/>
      <w:marRight w:val="0"/>
      <w:marTop w:val="0"/>
      <w:marBottom w:val="0"/>
      <w:divBdr>
        <w:top w:val="none" w:sz="0" w:space="0" w:color="auto"/>
        <w:left w:val="none" w:sz="0" w:space="0" w:color="auto"/>
        <w:bottom w:val="none" w:sz="0" w:space="0" w:color="auto"/>
        <w:right w:val="none" w:sz="0" w:space="0" w:color="auto"/>
      </w:divBdr>
    </w:div>
    <w:div w:id="1357194925">
      <w:bodyDiv w:val="1"/>
      <w:marLeft w:val="0"/>
      <w:marRight w:val="0"/>
      <w:marTop w:val="0"/>
      <w:marBottom w:val="0"/>
      <w:divBdr>
        <w:top w:val="none" w:sz="0" w:space="0" w:color="auto"/>
        <w:left w:val="none" w:sz="0" w:space="0" w:color="auto"/>
        <w:bottom w:val="none" w:sz="0" w:space="0" w:color="auto"/>
        <w:right w:val="none" w:sz="0" w:space="0" w:color="auto"/>
      </w:divBdr>
    </w:div>
    <w:div w:id="1391883445">
      <w:bodyDiv w:val="1"/>
      <w:marLeft w:val="0"/>
      <w:marRight w:val="0"/>
      <w:marTop w:val="0"/>
      <w:marBottom w:val="0"/>
      <w:divBdr>
        <w:top w:val="none" w:sz="0" w:space="0" w:color="auto"/>
        <w:left w:val="none" w:sz="0" w:space="0" w:color="auto"/>
        <w:bottom w:val="none" w:sz="0" w:space="0" w:color="auto"/>
        <w:right w:val="none" w:sz="0" w:space="0" w:color="auto"/>
      </w:divBdr>
    </w:div>
    <w:div w:id="1457600666">
      <w:bodyDiv w:val="1"/>
      <w:marLeft w:val="0"/>
      <w:marRight w:val="0"/>
      <w:marTop w:val="0"/>
      <w:marBottom w:val="0"/>
      <w:divBdr>
        <w:top w:val="none" w:sz="0" w:space="0" w:color="auto"/>
        <w:left w:val="none" w:sz="0" w:space="0" w:color="auto"/>
        <w:bottom w:val="none" w:sz="0" w:space="0" w:color="auto"/>
        <w:right w:val="none" w:sz="0" w:space="0" w:color="auto"/>
      </w:divBdr>
    </w:div>
    <w:div w:id="1483960978">
      <w:bodyDiv w:val="1"/>
      <w:marLeft w:val="0"/>
      <w:marRight w:val="0"/>
      <w:marTop w:val="0"/>
      <w:marBottom w:val="0"/>
      <w:divBdr>
        <w:top w:val="none" w:sz="0" w:space="0" w:color="auto"/>
        <w:left w:val="none" w:sz="0" w:space="0" w:color="auto"/>
        <w:bottom w:val="none" w:sz="0" w:space="0" w:color="auto"/>
        <w:right w:val="none" w:sz="0" w:space="0" w:color="auto"/>
      </w:divBdr>
    </w:div>
    <w:div w:id="1606499651">
      <w:bodyDiv w:val="1"/>
      <w:marLeft w:val="0"/>
      <w:marRight w:val="0"/>
      <w:marTop w:val="0"/>
      <w:marBottom w:val="0"/>
      <w:divBdr>
        <w:top w:val="none" w:sz="0" w:space="0" w:color="auto"/>
        <w:left w:val="none" w:sz="0" w:space="0" w:color="auto"/>
        <w:bottom w:val="none" w:sz="0" w:space="0" w:color="auto"/>
        <w:right w:val="none" w:sz="0" w:space="0" w:color="auto"/>
      </w:divBdr>
    </w:div>
    <w:div w:id="1622883636">
      <w:bodyDiv w:val="1"/>
      <w:marLeft w:val="0"/>
      <w:marRight w:val="0"/>
      <w:marTop w:val="0"/>
      <w:marBottom w:val="0"/>
      <w:divBdr>
        <w:top w:val="none" w:sz="0" w:space="0" w:color="auto"/>
        <w:left w:val="none" w:sz="0" w:space="0" w:color="auto"/>
        <w:bottom w:val="none" w:sz="0" w:space="0" w:color="auto"/>
        <w:right w:val="none" w:sz="0" w:space="0" w:color="auto"/>
      </w:divBdr>
    </w:div>
    <w:div w:id="1671369006">
      <w:bodyDiv w:val="1"/>
      <w:marLeft w:val="0"/>
      <w:marRight w:val="0"/>
      <w:marTop w:val="0"/>
      <w:marBottom w:val="0"/>
      <w:divBdr>
        <w:top w:val="none" w:sz="0" w:space="0" w:color="auto"/>
        <w:left w:val="none" w:sz="0" w:space="0" w:color="auto"/>
        <w:bottom w:val="none" w:sz="0" w:space="0" w:color="auto"/>
        <w:right w:val="none" w:sz="0" w:space="0" w:color="auto"/>
      </w:divBdr>
    </w:div>
    <w:div w:id="1736274891">
      <w:bodyDiv w:val="1"/>
      <w:marLeft w:val="0"/>
      <w:marRight w:val="0"/>
      <w:marTop w:val="0"/>
      <w:marBottom w:val="0"/>
      <w:divBdr>
        <w:top w:val="none" w:sz="0" w:space="0" w:color="auto"/>
        <w:left w:val="none" w:sz="0" w:space="0" w:color="auto"/>
        <w:bottom w:val="none" w:sz="0" w:space="0" w:color="auto"/>
        <w:right w:val="none" w:sz="0" w:space="0" w:color="auto"/>
      </w:divBdr>
    </w:div>
    <w:div w:id="1746951949">
      <w:bodyDiv w:val="1"/>
      <w:marLeft w:val="0"/>
      <w:marRight w:val="0"/>
      <w:marTop w:val="0"/>
      <w:marBottom w:val="0"/>
      <w:divBdr>
        <w:top w:val="none" w:sz="0" w:space="0" w:color="auto"/>
        <w:left w:val="none" w:sz="0" w:space="0" w:color="auto"/>
        <w:bottom w:val="none" w:sz="0" w:space="0" w:color="auto"/>
        <w:right w:val="none" w:sz="0" w:space="0" w:color="auto"/>
      </w:divBdr>
    </w:div>
    <w:div w:id="1793547821">
      <w:bodyDiv w:val="1"/>
      <w:marLeft w:val="0"/>
      <w:marRight w:val="0"/>
      <w:marTop w:val="0"/>
      <w:marBottom w:val="0"/>
      <w:divBdr>
        <w:top w:val="none" w:sz="0" w:space="0" w:color="auto"/>
        <w:left w:val="none" w:sz="0" w:space="0" w:color="auto"/>
        <w:bottom w:val="none" w:sz="0" w:space="0" w:color="auto"/>
        <w:right w:val="none" w:sz="0" w:space="0" w:color="auto"/>
      </w:divBdr>
    </w:div>
    <w:div w:id="1796102269">
      <w:bodyDiv w:val="1"/>
      <w:marLeft w:val="0"/>
      <w:marRight w:val="0"/>
      <w:marTop w:val="0"/>
      <w:marBottom w:val="0"/>
      <w:divBdr>
        <w:top w:val="none" w:sz="0" w:space="0" w:color="auto"/>
        <w:left w:val="none" w:sz="0" w:space="0" w:color="auto"/>
        <w:bottom w:val="none" w:sz="0" w:space="0" w:color="auto"/>
        <w:right w:val="none" w:sz="0" w:space="0" w:color="auto"/>
      </w:divBdr>
    </w:div>
    <w:div w:id="1832018491">
      <w:bodyDiv w:val="1"/>
      <w:marLeft w:val="0"/>
      <w:marRight w:val="0"/>
      <w:marTop w:val="0"/>
      <w:marBottom w:val="0"/>
      <w:divBdr>
        <w:top w:val="none" w:sz="0" w:space="0" w:color="auto"/>
        <w:left w:val="none" w:sz="0" w:space="0" w:color="auto"/>
        <w:bottom w:val="none" w:sz="0" w:space="0" w:color="auto"/>
        <w:right w:val="none" w:sz="0" w:space="0" w:color="auto"/>
      </w:divBdr>
    </w:div>
    <w:div w:id="1917126748">
      <w:bodyDiv w:val="1"/>
      <w:marLeft w:val="0"/>
      <w:marRight w:val="0"/>
      <w:marTop w:val="0"/>
      <w:marBottom w:val="0"/>
      <w:divBdr>
        <w:top w:val="none" w:sz="0" w:space="0" w:color="auto"/>
        <w:left w:val="none" w:sz="0" w:space="0" w:color="auto"/>
        <w:bottom w:val="none" w:sz="0" w:space="0" w:color="auto"/>
        <w:right w:val="none" w:sz="0" w:space="0" w:color="auto"/>
      </w:divBdr>
    </w:div>
    <w:div w:id="1973632915">
      <w:bodyDiv w:val="1"/>
      <w:marLeft w:val="0"/>
      <w:marRight w:val="0"/>
      <w:marTop w:val="0"/>
      <w:marBottom w:val="0"/>
      <w:divBdr>
        <w:top w:val="none" w:sz="0" w:space="0" w:color="auto"/>
        <w:left w:val="none" w:sz="0" w:space="0" w:color="auto"/>
        <w:bottom w:val="none" w:sz="0" w:space="0" w:color="auto"/>
        <w:right w:val="none" w:sz="0" w:space="0" w:color="auto"/>
      </w:divBdr>
    </w:div>
    <w:div w:id="1986203507">
      <w:bodyDiv w:val="1"/>
      <w:marLeft w:val="0"/>
      <w:marRight w:val="0"/>
      <w:marTop w:val="0"/>
      <w:marBottom w:val="0"/>
      <w:divBdr>
        <w:top w:val="none" w:sz="0" w:space="0" w:color="auto"/>
        <w:left w:val="none" w:sz="0" w:space="0" w:color="auto"/>
        <w:bottom w:val="none" w:sz="0" w:space="0" w:color="auto"/>
        <w:right w:val="none" w:sz="0" w:space="0" w:color="auto"/>
      </w:divBdr>
    </w:div>
    <w:div w:id="2042434168">
      <w:bodyDiv w:val="1"/>
      <w:marLeft w:val="0"/>
      <w:marRight w:val="0"/>
      <w:marTop w:val="0"/>
      <w:marBottom w:val="0"/>
      <w:divBdr>
        <w:top w:val="none" w:sz="0" w:space="0" w:color="auto"/>
        <w:left w:val="none" w:sz="0" w:space="0" w:color="auto"/>
        <w:bottom w:val="none" w:sz="0" w:space="0" w:color="auto"/>
        <w:right w:val="none" w:sz="0" w:space="0" w:color="auto"/>
      </w:divBdr>
    </w:div>
    <w:div w:id="2065712650">
      <w:bodyDiv w:val="1"/>
      <w:marLeft w:val="0"/>
      <w:marRight w:val="0"/>
      <w:marTop w:val="0"/>
      <w:marBottom w:val="0"/>
      <w:divBdr>
        <w:top w:val="none" w:sz="0" w:space="0" w:color="auto"/>
        <w:left w:val="none" w:sz="0" w:space="0" w:color="auto"/>
        <w:bottom w:val="none" w:sz="0" w:space="0" w:color="auto"/>
        <w:right w:val="none" w:sz="0" w:space="0" w:color="auto"/>
      </w:divBdr>
    </w:div>
    <w:div w:id="2069916879">
      <w:bodyDiv w:val="1"/>
      <w:marLeft w:val="0"/>
      <w:marRight w:val="0"/>
      <w:marTop w:val="0"/>
      <w:marBottom w:val="0"/>
      <w:divBdr>
        <w:top w:val="none" w:sz="0" w:space="0" w:color="auto"/>
        <w:left w:val="none" w:sz="0" w:space="0" w:color="auto"/>
        <w:bottom w:val="none" w:sz="0" w:space="0" w:color="auto"/>
        <w:right w:val="none" w:sz="0" w:space="0" w:color="auto"/>
      </w:divBdr>
    </w:div>
    <w:div w:id="2120559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268</TotalTime>
  <Pages>1</Pages>
  <Words>1841</Words>
  <Characters>10495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12312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15</cp:revision>
  <dcterms:created xsi:type="dcterms:W3CDTF">2026-02-19T15:41:00Z</dcterms:created>
  <dcterms:modified xsi:type="dcterms:W3CDTF">2026-04-06T00:12:00Z</dcterms:modified>
</cp:coreProperties>
</file>