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Computer Vision Engineer - Deep Learning and MLOps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Computer Vision Engineer - Deep Learning and MLOps with 10+ years delivering secure software across application security, device protection, learning technology, and digital media, using Python 3.8-3.12, PyTorch 1.10-2.x and OpenCV 4.x;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AI/ML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Python, PyTorch, OpenCV, torchvision, ONNX, image/video processing, augmentation, model optimization and edge inference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Pipelines: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object storage, Kafka, Spark, Airflow, dbt, data validation, feature pipelines, batch and streaming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MLOps &amp; Cloud: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MLflow, model registries, Docker, Kubernetes, Terraform, CI/CD, managed AI services on AWS, Azure and GCP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Applications: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FastAPI, Django/Flask, Node.js, REST, GraphQL, gRPC, event-driven integration, authentication and rate limiting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offline and online evaluation, data and model drift, tracing, prompt/model telemetry, performance tests, security and privacy controls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responsible AI, governed model access, feature stores, model gateways,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image and video analysis workflows, model training and optimized inference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3.11-3.12, PyTorch 2.x, OpenCV 4.x and ONNX Runtime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data-centric AI, distributed training, model optimization and monitored inference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PyTorch, OpenCV and MLOps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binary and artifact analysis workflows supplemented by image and document inspection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3.8-3.11, PyTorch 1.10-2.x, OpenCV 4.x and Kubernetes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data-centric AI, distributed training, model optimization and monitored inference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device-image quality checks, damage classification and assisted claim-review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3.6-3.8, TensorFlow 1.15-2.x and OpenCV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media metadata extraction and content-processing utilities for digital learning packages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2.7/3.4-3.6, OpenCV 2-3 and classical image processing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thumbnail inspection, media metadata extraction and basic image-processing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2.7/3.3, OpenCV 2 and rule-based media analysis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Image and Video Intelligence Pipeline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production reference system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PyTorch, OpenCV and MLOps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governed data ingestion, evaluation gates, secure model access, versioned APIs, observability, containerized deployment, and infrastructure as code across AWS, Azure, or GCP.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Continuous Evaluation and Operations Framework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automated quality, latency, cost, safety, drift, and regression checks with experiment tracking, release approval criteria, dashboards, and rollback workflows, enabling repeatable promotion from prototype to monitored production service.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Computer Vision Engineer - Deep Learning and MLOps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