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D07CE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101F9" w:rsidRDefault="002101F9" w:rsidP="00D66277">
      <w:pPr>
        <w:jc w:val="both"/>
        <w:rPr>
          <w:rFonts w:asciiTheme="majorBidi" w:hAnsiTheme="majorBidi" w:cstheme="majorBidi"/>
          <w:sz w:val="24"/>
          <w:szCs w:val="24"/>
        </w:rPr>
      </w:pPr>
      <w:r w:rsidRPr="002101F9">
        <w:rPr>
          <w:rFonts w:asciiTheme="majorBidi" w:hAnsiTheme="majorBidi" w:cstheme="majorBidi"/>
          <w:sz w:val="24"/>
          <w:szCs w:val="24"/>
        </w:rPr>
        <w:t xml:space="preserve">Innovative AI/ML Engineer with over 9 years of experience in developing machine learning solutions, including large language model fine-tuning, clinical data processing, NLP pipelines, and production-grade model deployments. </w:t>
      </w:r>
      <w:proofErr w:type="gramStart"/>
      <w:r w:rsidRPr="002101F9">
        <w:rPr>
          <w:rFonts w:asciiTheme="majorBidi" w:hAnsiTheme="majorBidi" w:cstheme="majorBidi"/>
          <w:sz w:val="24"/>
          <w:szCs w:val="24"/>
        </w:rPr>
        <w:t xml:space="preserve">Deep expertise in transformer models,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agentic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 xml:space="preserve"> frameworks like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LangChain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 xml:space="preserve"> and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LangGraph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 xml:space="preserve"> with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>, and HIPAA-aware AI systems.</w:t>
      </w:r>
      <w:proofErr w:type="gramEnd"/>
      <w:r w:rsidRPr="002101F9">
        <w:rPr>
          <w:rFonts w:asciiTheme="majorBidi" w:hAnsiTheme="majorBidi" w:cstheme="majorBidi"/>
          <w:sz w:val="24"/>
          <w:szCs w:val="24"/>
        </w:rPr>
        <w:t xml:space="preserve"> Adept at translating complex clinical and operational needs into scalable and secure AI solutions in healthcare, </w:t>
      </w:r>
      <w:proofErr w:type="spellStart"/>
      <w:r w:rsidRPr="002101F9">
        <w:rPr>
          <w:rFonts w:asciiTheme="majorBidi" w:hAnsiTheme="majorBidi" w:cstheme="majorBidi"/>
          <w:sz w:val="24"/>
          <w:szCs w:val="24"/>
        </w:rPr>
        <w:t>IoT</w:t>
      </w:r>
      <w:proofErr w:type="spellEnd"/>
      <w:r w:rsidRPr="002101F9">
        <w:rPr>
          <w:rFonts w:asciiTheme="majorBidi" w:hAnsiTheme="majorBidi" w:cstheme="majorBidi"/>
          <w:sz w:val="24"/>
          <w:szCs w:val="24"/>
        </w:rPr>
        <w:t>, and enterprise domains.</w:t>
      </w:r>
    </w:p>
    <w:p w:rsidR="00A118EC" w:rsidRDefault="000570CA" w:rsidP="00D66277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D6627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Languages:</w:t>
      </w:r>
      <w:r w:rsidRPr="000570CA">
        <w:rPr>
          <w:rFonts w:asciiTheme="majorBidi" w:hAnsiTheme="majorBidi" w:cstheme="majorBidi"/>
          <w:sz w:val="24"/>
          <w:szCs w:val="24"/>
        </w:rPr>
        <w:t xml:space="preserve"> Python, JavaScript (ES6+),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>, SQL, HTML5, CSS3</w:t>
      </w:r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Frontend:</w:t>
      </w:r>
      <w:r w:rsidRPr="000570CA">
        <w:rPr>
          <w:rFonts w:asciiTheme="majorBidi" w:hAnsiTheme="majorBidi" w:cstheme="majorBidi"/>
          <w:sz w:val="24"/>
          <w:szCs w:val="24"/>
        </w:rPr>
        <w:t xml:space="preserve"> React,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Redux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>, Next.js, Quasar (familiar), Tailwind CSS</w:t>
      </w:r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Backend:</w:t>
      </w:r>
      <w:r w:rsidRPr="000570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>, Flask, Node.js, Express.js</w:t>
      </w:r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Data Processing &amp; ML:</w:t>
      </w:r>
      <w:r w:rsidRPr="000570CA">
        <w:rPr>
          <w:rFonts w:asciiTheme="majorBidi" w:hAnsiTheme="majorBidi" w:cstheme="majorBidi"/>
          <w:sz w:val="24"/>
          <w:szCs w:val="24"/>
        </w:rPr>
        <w:t xml:space="preserve"> Pandas,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NumPy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PyTorch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Scikit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-learn,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OpenCV</w:t>
      </w:r>
      <w:proofErr w:type="spellEnd"/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Database:</w:t>
      </w:r>
      <w:r w:rsidRPr="000570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PostgreSQL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MySQL, SQLite,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SQLAlchemy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 (ORM),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MongoDB</w:t>
      </w:r>
      <w:proofErr w:type="spellEnd"/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0570CA">
        <w:rPr>
          <w:rStyle w:val="Strong"/>
          <w:rFonts w:asciiTheme="majorBidi" w:hAnsiTheme="majorBidi" w:cstheme="majorBidi"/>
          <w:sz w:val="24"/>
          <w:szCs w:val="24"/>
        </w:rPr>
        <w:t>DevOps</w:t>
      </w:r>
      <w:proofErr w:type="spellEnd"/>
      <w:r w:rsidRPr="000570CA">
        <w:rPr>
          <w:rStyle w:val="Strong"/>
          <w:rFonts w:asciiTheme="majorBidi" w:hAnsiTheme="majorBidi" w:cstheme="majorBidi"/>
          <w:sz w:val="24"/>
          <w:szCs w:val="24"/>
        </w:rPr>
        <w:t>/Tools:</w:t>
      </w:r>
      <w:r w:rsidRPr="000570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Git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Docker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GitHub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 Actions, CI/CD,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Vite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Webpack</w:t>
      </w:r>
      <w:proofErr w:type="spellEnd"/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Testing:</w:t>
      </w:r>
      <w:r w:rsidRPr="000570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Pytest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>, Jest, React Testing Library</w:t>
      </w:r>
    </w:p>
    <w:p w:rsidR="000570CA" w:rsidRPr="000570CA" w:rsidRDefault="000570CA" w:rsidP="000570CA">
      <w:pPr>
        <w:pStyle w:val="ListParagraph"/>
        <w:numPr>
          <w:ilvl w:val="0"/>
          <w:numId w:val="33"/>
        </w:numPr>
        <w:spacing w:line="288" w:lineRule="auto"/>
        <w:jc w:val="both"/>
        <w:rPr>
          <w:rFonts w:asciiTheme="majorBidi" w:hAnsiTheme="majorBidi" w:cstheme="majorBidi"/>
          <w:sz w:val="24"/>
          <w:szCs w:val="24"/>
        </w:rPr>
      </w:pPr>
      <w:r w:rsidRPr="000570CA">
        <w:rPr>
          <w:rStyle w:val="Strong"/>
          <w:rFonts w:asciiTheme="majorBidi" w:hAnsiTheme="majorBidi" w:cstheme="majorBidi"/>
          <w:sz w:val="24"/>
          <w:szCs w:val="24"/>
        </w:rPr>
        <w:t>Other:</w:t>
      </w:r>
      <w:r w:rsidRPr="000570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 xml:space="preserve"> APIs, </w:t>
      </w:r>
      <w:proofErr w:type="spellStart"/>
      <w:r w:rsidRPr="000570CA">
        <w:rPr>
          <w:rFonts w:asciiTheme="majorBidi" w:hAnsiTheme="majorBidi" w:cstheme="majorBidi"/>
          <w:sz w:val="24"/>
          <w:szCs w:val="24"/>
        </w:rPr>
        <w:t>WebSockets</w:t>
      </w:r>
      <w:proofErr w:type="spellEnd"/>
      <w:r w:rsidRPr="000570CA">
        <w:rPr>
          <w:rFonts w:asciiTheme="majorBidi" w:hAnsiTheme="majorBidi" w:cstheme="majorBidi"/>
          <w:sz w:val="24"/>
          <w:szCs w:val="24"/>
        </w:rPr>
        <w:t>, Agile/Scrum</w:t>
      </w:r>
    </w:p>
    <w:p w:rsidR="00A118EC" w:rsidRPr="000570CA" w:rsidRDefault="000570CA" w:rsidP="000570CA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66277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D688E" w:rsidRDefault="00AD688E" w:rsidP="00D66277">
      <w:pPr>
        <w:jc w:val="both"/>
      </w:pPr>
    </w:p>
    <w:p w:rsidR="00AD688E" w:rsidRPr="00AD688E" w:rsidRDefault="00AD688E" w:rsidP="00D66277">
      <w:pPr>
        <w:pStyle w:val="Heading4"/>
        <w:spacing w:before="0"/>
        <w:jc w:val="both"/>
        <w:rPr>
          <w:rFonts w:ascii="Times New Roman" w:hAnsi="Times New Roman" w:cs="Times New Roman"/>
          <w:b w:val="0"/>
          <w:bCs w:val="0"/>
          <w:i w:val="0"/>
          <w:iCs w:val="0"/>
          <w:color w:val="auto"/>
          <w:sz w:val="27"/>
          <w:szCs w:val="27"/>
        </w:rPr>
      </w:pPr>
      <w:r w:rsidRPr="00AD688E">
        <w:rPr>
          <w:rStyle w:val="Strong"/>
          <w:rFonts w:ascii="Times New Roman" w:hAnsi="Times New Roman" w:cs="Times New Roman"/>
          <w:b/>
          <w:bCs/>
          <w:i w:val="0"/>
          <w:iCs w:val="0"/>
          <w:color w:val="auto"/>
          <w:sz w:val="27"/>
          <w:szCs w:val="27"/>
        </w:rPr>
        <w:t>Freelance AI/ML Consultant</w:t>
      </w:r>
    </w:p>
    <w:p w:rsidR="00AD688E" w:rsidRDefault="00AD688E" w:rsidP="00D66277">
      <w:pPr>
        <w:pStyle w:val="NormalWeb"/>
        <w:spacing w:beforeAutospacing="0" w:after="100"/>
        <w:jc w:val="both"/>
      </w:pPr>
      <w:r>
        <w:rPr>
          <w:rStyle w:val="Strong"/>
        </w:rPr>
        <w:t>Remote | Jan 2024 – Present</w:t>
      </w:r>
    </w:p>
    <w:p w:rsidR="000570CA" w:rsidRDefault="000570CA" w:rsidP="00D66277">
      <w:pPr>
        <w:pStyle w:val="NormalWeb"/>
        <w:numPr>
          <w:ilvl w:val="0"/>
          <w:numId w:val="32"/>
        </w:numPr>
        <w:spacing w:before="100" w:after="100"/>
        <w:jc w:val="both"/>
      </w:pPr>
      <w:r>
        <w:t xml:space="preserve">Developed ML-powered features using </w:t>
      </w:r>
      <w:proofErr w:type="spellStart"/>
      <w:r>
        <w:t>PyTorch</w:t>
      </w:r>
      <w:proofErr w:type="spellEnd"/>
      <w:r>
        <w:t xml:space="preserve"> to analyze unstructured customer input data and trigger automated business rules, improving processing efficiency by 35%.</w:t>
      </w:r>
    </w:p>
    <w:p w:rsidR="000570CA" w:rsidRDefault="000570CA" w:rsidP="000570CA">
      <w:pPr>
        <w:pStyle w:val="NormalWeb"/>
        <w:numPr>
          <w:ilvl w:val="0"/>
          <w:numId w:val="32"/>
        </w:numPr>
        <w:spacing w:before="100" w:after="100"/>
      </w:pPr>
      <w:r>
        <w:t xml:space="preserve">Integrated a </w:t>
      </w:r>
      <w:proofErr w:type="spellStart"/>
      <w:r>
        <w:t>PyTorch</w:t>
      </w:r>
      <w:proofErr w:type="spellEnd"/>
      <w:r>
        <w:t>-based classifier for detecting anomalies in transactional logs, enabling real-time alerts and reducing incident response times by over 50%.</w:t>
      </w:r>
    </w:p>
    <w:p w:rsidR="000570CA" w:rsidRDefault="000570CA" w:rsidP="000570CA">
      <w:pPr>
        <w:pStyle w:val="NormalWeb"/>
        <w:numPr>
          <w:ilvl w:val="0"/>
          <w:numId w:val="32"/>
        </w:numPr>
        <w:spacing w:before="100" w:after="100"/>
      </w:pPr>
      <w:r>
        <w:t xml:space="preserve">Trained custom neural networks using </w:t>
      </w:r>
      <w:proofErr w:type="spellStart"/>
      <w:r>
        <w:t>PyTorch</w:t>
      </w:r>
      <w:proofErr w:type="spellEnd"/>
      <w:r>
        <w:t xml:space="preserve"> Lightning and optimized training performance by batching, GPU acceleration, and model </w:t>
      </w:r>
      <w:proofErr w:type="spellStart"/>
      <w:r>
        <w:t>checkpointing</w:t>
      </w:r>
      <w:proofErr w:type="spellEnd"/>
      <w:r>
        <w:t>.</w:t>
      </w:r>
    </w:p>
    <w:p w:rsidR="000570CA" w:rsidRDefault="000570CA" w:rsidP="000570CA">
      <w:pPr>
        <w:pStyle w:val="NormalWeb"/>
        <w:numPr>
          <w:ilvl w:val="0"/>
          <w:numId w:val="32"/>
        </w:numPr>
        <w:spacing w:before="100" w:after="100"/>
      </w:pPr>
      <w:r>
        <w:t xml:space="preserve">Created APIs to serve </w:t>
      </w:r>
      <w:proofErr w:type="spellStart"/>
      <w:r>
        <w:t>PyTorch</w:t>
      </w:r>
      <w:proofErr w:type="spellEnd"/>
      <w:r>
        <w:t xml:space="preserve"> inference models through </w:t>
      </w:r>
      <w:proofErr w:type="spellStart"/>
      <w:r>
        <w:t>FastAPI</w:t>
      </w:r>
      <w:proofErr w:type="spellEnd"/>
      <w:r>
        <w:t>, ensuring secure, low-latency predictions within existing business workflows.</w:t>
      </w:r>
    </w:p>
    <w:p w:rsidR="000570CA" w:rsidRDefault="000570CA" w:rsidP="000570CA">
      <w:pPr>
        <w:pStyle w:val="NormalWeb"/>
        <w:numPr>
          <w:ilvl w:val="0"/>
          <w:numId w:val="32"/>
        </w:numPr>
        <w:spacing w:before="100" w:after="100"/>
      </w:pPr>
      <w:r>
        <w:t xml:space="preserve">Designed and documented an internal pipeline for retraining </w:t>
      </w:r>
      <w:proofErr w:type="spellStart"/>
      <w:r>
        <w:t>PyTorch</w:t>
      </w:r>
      <w:proofErr w:type="spellEnd"/>
      <w:r>
        <w:t xml:space="preserve"> models based on newly labeled user data, allowing continuous learning.</w:t>
      </w:r>
    </w:p>
    <w:p w:rsidR="00AD688E" w:rsidRDefault="00AD688E" w:rsidP="000570CA">
      <w:pPr>
        <w:pStyle w:val="NormalWeb"/>
        <w:numPr>
          <w:ilvl w:val="0"/>
          <w:numId w:val="32"/>
        </w:numPr>
        <w:spacing w:before="100" w:after="100"/>
      </w:pPr>
      <w:r>
        <w:t xml:space="preserve">Trained internal teams on building reproducible model pipelines using </w:t>
      </w:r>
      <w:proofErr w:type="spellStart"/>
      <w:r>
        <w:t>MLflow</w:t>
      </w:r>
      <w:proofErr w:type="spellEnd"/>
      <w:r>
        <w:t xml:space="preserve"> and custom experiment tracking solutions.</w:t>
      </w:r>
    </w:p>
    <w:p w:rsidR="00AD688E" w:rsidRDefault="00AD688E" w:rsidP="00D66277">
      <w:pPr>
        <w:pStyle w:val="NormalWeb"/>
        <w:numPr>
          <w:ilvl w:val="0"/>
          <w:numId w:val="32"/>
        </w:numPr>
        <w:spacing w:before="100" w:after="100"/>
        <w:jc w:val="both"/>
      </w:pPr>
      <w:r>
        <w:lastRenderedPageBreak/>
        <w:t>Built automated E2E evaluation suites to track BLEU, ROUGE, and semantic match metrics for iterative model improvement.</w:t>
      </w:r>
    </w:p>
    <w:p w:rsidR="00AD688E" w:rsidRPr="00AD688E" w:rsidRDefault="00AD688E" w:rsidP="00D66277">
      <w:pPr>
        <w:jc w:val="both"/>
      </w:pPr>
    </w:p>
    <w:p w:rsidR="00280323" w:rsidRDefault="00280323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662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fine-tuned transformer-based LLMs (GPT, BERT) for healthcare tasks like discharge summary generation, medication extraction, and ICD-10 classification using hospital-specific datasets.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-powered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agentic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that automated EHR data ingestion, patient summarization, and diagnostic suggestion pipelines under HIPAA constraints.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data preprocessing pipelines that de-identified patient health records, encoded structured lab values, and aligned clinical notes for model training.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AI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private cloud infrastructure supporting real-time inference of NLP models with optimized latency.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efforts in prompt engineering for few-shot learning configurations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align outputs with clinical documentation standards.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monitoring tools to evaluate ROUGE, BLEU, and medical accuracy metrics across different versions of fine-tuned LLMs for model performance audits.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model inference endpoints with hospital backend systems using FHIR-compliant APIs to securely handle PHI exchanges.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coordinated cross-functional teams in the implementation of multi-agent AI solutions for clinical workflow automation.</w:t>
      </w:r>
    </w:p>
    <w:p w:rsidR="00280323" w:rsidRDefault="00280323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end-to-end machine learning pipelines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analyze and predict campaign engagement metrics and user behavior in healthcare marketing.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NLP-driven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clinical pre-screening using Hugging Face transformers, capable of multilingual support and medical symptom triage.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container-based deployments of AI models for inference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managed lifecycle workflows with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knowledge distillation techniques to compress clinical intent detection models for low-latency mobile deployment.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AI agents with CRM systems to automate follow-up actions based on user responses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asynchronous processing queues.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Evaluated models using cross-validation and domain-specific KPIs, iteratively improving false-positive rates in intent classification and entity extraction tasks.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ETL systems to ingest healthcare marketing datasets, cleanse unstructured inputs, and support AI model training workflows.</w:t>
      </w:r>
    </w:p>
    <w:p w:rsidR="00AD688E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570C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complete model training procedures, including preprocessing scripts, inference logic, and deployment guidelines for team knowledge sharing.</w:t>
      </w:r>
    </w:p>
    <w:p w:rsidR="000570CA" w:rsidRDefault="000570CA" w:rsidP="000570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570CA" w:rsidRDefault="000570CA" w:rsidP="000570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0570CA" w:rsidRPr="000570CA" w:rsidRDefault="000570CA" w:rsidP="000570C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280323" w:rsidRDefault="00280323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Led development of AI tools for structuring unstructured EHR documents using named entity recognition and syntactic parsing pipelines.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medical terminology standardization using UMLS datasets and clinical embedding generation with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BioWordVec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creating a scalable LLM evaluation dashboard that visualized clinical summarization fidelity and supported error annotation feedback loops.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orchestrating multi-container deployments of training and inference jobs for LLMs across GPU nodes.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automatic model retraining triggers based on EHR data drift analysis and inference monitoring logs.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compliance teams to align ML system architecture with data privacy and PHI handling policies under HIPAA.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modular Python code and documentation for clinical NLP components, ensuring reproducibility and auditability of model outputs.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weekly code reviews and architecture planning to scale clinical pipeline operations across hospital networks.</w:t>
      </w:r>
    </w:p>
    <w:p w:rsidR="00280323" w:rsidRDefault="00280323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prototype NLP models to extract symptoms and medical history terms from free-text clinical interviews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spaCy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Kafka-enabled pipelines for streaming clinical event logs into real-time dashboard systems for EHR-based monitoring.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secure APIs to connect NLP models with external EMR platforms, ensuring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anonymized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, encrypted request handling.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user interfaces for medical staff to provide feedback on AI-generated outputs, enabling active learning for summarization models.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Tested knowledge distillation on custom BERT-based medical classification models, reducing size by 40% while retaining 90% accuracy.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fuzzy matching algorithms to identify duplicated patient records based on inconsistent structured inputs.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to align data engineering teams with model-building requirements and data format transformations.</w:t>
      </w:r>
    </w:p>
    <w:p w:rsidR="002101F9" w:rsidRPr="002101F9" w:rsidRDefault="002101F9" w:rsidP="00D66277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Python libraries to internal clinical NLP toolkit used across multiple research projects.</w:t>
      </w:r>
    </w:p>
    <w:p w:rsidR="00280323" w:rsidRDefault="00280323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6627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6627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annotation of clinical datasets for named entity recognition, supporting model training in symptom extraction pipelines.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 scripts to automate keyword-based de-identification of free-text health notes as part of a HIPAA pilot project.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early-stage Flask APIs for internal deployment of AI models on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testbed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Ran batch model evaluations using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 and compiled evaluation reports highlighting NLP misclassifications and drift.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standups and learned practical deployment of ML prototypes into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research on semantic search using TF-IDF and cosine similarity to help match patient notes to clinical guidelines.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exploratory analysis of hospital admission trends using Pandas, visualizing patterns with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Matplotlib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Seaborn</w:t>
      </w:r>
      <w:proofErr w:type="spellEnd"/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101F9" w:rsidRPr="002101F9" w:rsidRDefault="002101F9" w:rsidP="00D66277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101F9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integration tests of AI modules with mock EHR systems using synthetic health record data.</w:t>
      </w:r>
    </w:p>
    <w:p w:rsidR="00A118EC" w:rsidRDefault="000570CA" w:rsidP="00D07CE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D07CE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07CE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07CE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570CA" w:rsidP="00D07CE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D07CE6" w:rsidRDefault="00D07CE6" w:rsidP="00D07CE6">
      <w:pPr>
        <w:pStyle w:val="Heading2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</w:p>
    <w:p w:rsidR="00A118EC" w:rsidRPr="00280323" w:rsidRDefault="00CD31E7" w:rsidP="00D07CE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9C0BC8" w:rsidRPr="00D07CE6" w:rsidRDefault="009C0BC8" w:rsidP="00D07CE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AI Engineer Associate</w:t>
      </w:r>
    </w:p>
    <w:p w:rsidR="009C0BC8" w:rsidRPr="00D07CE6" w:rsidRDefault="009C0BC8" w:rsidP="00D07CE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 Face NLP Course Completion</w:t>
      </w:r>
    </w:p>
    <w:p w:rsidR="009C0BC8" w:rsidRPr="00D07CE6" w:rsidRDefault="009C0BC8" w:rsidP="00D07CE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ML Engineer (In Progress)</w:t>
      </w:r>
    </w:p>
    <w:p w:rsidR="009C0BC8" w:rsidRPr="00D07CE6" w:rsidRDefault="009C0BC8" w:rsidP="00D07CE6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Data Science with Python Specialization – University of Michigan (</w:t>
      </w:r>
      <w:proofErr w:type="spell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0570CA" w:rsidP="00D07CE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D07CE6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07CE6" w:rsidRPr="00D07CE6" w:rsidRDefault="00D07CE6" w:rsidP="00D07CE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AI-Generated Discharge Summaries for Hospital System</w:t>
      </w:r>
    </w:p>
    <w:p w:rsidR="00D07CE6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Fine-tuned GPT-based models on de-identified hospital discharge notes</w:t>
      </w:r>
    </w:p>
    <w:p w:rsid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agent pipelines for patient history synthesis and quality checking</w:t>
      </w:r>
    </w:p>
    <w:p w:rsidR="00D07CE6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proofErr w:type="gram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eployed</w:t>
      </w:r>
      <w:proofErr w:type="spellEnd"/>
      <w:proofErr w:type="gram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HIPAA-compliant cloud using </w:t>
      </w:r>
      <w:proofErr w:type="spell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monitored with custom metrics</w:t>
      </w:r>
    </w:p>
    <w:p w:rsidR="00D07CE6" w:rsidRPr="00D07CE6" w:rsidRDefault="00D07CE6" w:rsidP="00D07CE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Clinical Entity Extraction for EMR Analysis</w:t>
      </w:r>
    </w:p>
    <w:p w:rsidR="00D07CE6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ClinicalBERT</w:t>
      </w:r>
      <w:proofErr w:type="spell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 pipeline for extracting medical conditions and medications</w:t>
      </w:r>
    </w:p>
    <w:p w:rsidR="00D07CE6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with EHR search interface for real-time information retrieval</w:t>
      </w:r>
    </w:p>
    <w:p w:rsidR="00D07CE6" w:rsidRPr="00D07CE6" w:rsidRDefault="00D07CE6" w:rsidP="00D07CE6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PHI De-Identification Pipeline</w:t>
      </w:r>
    </w:p>
    <w:p w:rsidR="00D07CE6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regex/NLP hybrid approach to </w:t>
      </w:r>
      <w:proofErr w:type="spellStart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anonymize</w:t>
      </w:r>
      <w:proofErr w:type="spellEnd"/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clinical free-text</w:t>
      </w:r>
    </w:p>
    <w:p w:rsidR="00A118EC" w:rsidRPr="00D07CE6" w:rsidRDefault="00D07CE6" w:rsidP="00D07CE6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07CE6">
        <w:rPr>
          <w:rFonts w:ascii="Times New Roman" w:eastAsia="Times New Roman" w:hAnsi="Times New Roman" w:cs="Times New Roman"/>
          <w:sz w:val="24"/>
          <w:szCs w:val="24"/>
          <w:lang w:eastAsia="en-US"/>
        </w:rPr>
        <w:t>Validated against hospital gold-standard datasets with over 98% recall</w:t>
      </w:r>
    </w:p>
    <w:sectPr w:rsidR="00A118EC" w:rsidRPr="00D07CE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F62B7B"/>
    <w:multiLevelType w:val="multilevel"/>
    <w:tmpl w:val="6E3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F35C6E"/>
    <w:multiLevelType w:val="multilevel"/>
    <w:tmpl w:val="6BB09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FE75B9"/>
    <w:multiLevelType w:val="multilevel"/>
    <w:tmpl w:val="0890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83E38"/>
    <w:multiLevelType w:val="hybridMultilevel"/>
    <w:tmpl w:val="52F286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BE2974"/>
    <w:multiLevelType w:val="hybridMultilevel"/>
    <w:tmpl w:val="4CA6FD14"/>
    <w:lvl w:ilvl="0" w:tplc="657A8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824BD0"/>
    <w:multiLevelType w:val="multilevel"/>
    <w:tmpl w:val="7316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2975418"/>
    <w:multiLevelType w:val="multilevel"/>
    <w:tmpl w:val="C4C8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ED2391"/>
    <w:multiLevelType w:val="multilevel"/>
    <w:tmpl w:val="4CA6FD1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5F1809"/>
    <w:multiLevelType w:val="multilevel"/>
    <w:tmpl w:val="8560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F31D79"/>
    <w:multiLevelType w:val="multilevel"/>
    <w:tmpl w:val="4CA6FD1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3222CC"/>
    <w:multiLevelType w:val="hybridMultilevel"/>
    <w:tmpl w:val="43DA86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93414F"/>
    <w:multiLevelType w:val="multilevel"/>
    <w:tmpl w:val="6BB098D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E26E07"/>
    <w:multiLevelType w:val="hybridMultilevel"/>
    <w:tmpl w:val="BF62BE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2C0EAE"/>
    <w:multiLevelType w:val="multilevel"/>
    <w:tmpl w:val="CCE6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2B14FF"/>
    <w:multiLevelType w:val="multilevel"/>
    <w:tmpl w:val="4CA6FD14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6C0566"/>
    <w:multiLevelType w:val="multilevel"/>
    <w:tmpl w:val="8E4A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24"/>
  </w:num>
  <w:num w:numId="4">
    <w:abstractNumId w:val="7"/>
  </w:num>
  <w:num w:numId="5">
    <w:abstractNumId w:val="1"/>
  </w:num>
  <w:num w:numId="6">
    <w:abstractNumId w:val="0"/>
  </w:num>
  <w:num w:numId="7">
    <w:abstractNumId w:val="33"/>
  </w:num>
  <w:num w:numId="8">
    <w:abstractNumId w:val="17"/>
  </w:num>
  <w:num w:numId="9">
    <w:abstractNumId w:val="25"/>
  </w:num>
  <w:num w:numId="10">
    <w:abstractNumId w:val="5"/>
  </w:num>
  <w:num w:numId="11">
    <w:abstractNumId w:val="30"/>
  </w:num>
  <w:num w:numId="12">
    <w:abstractNumId w:val="9"/>
  </w:num>
  <w:num w:numId="13">
    <w:abstractNumId w:val="28"/>
  </w:num>
  <w:num w:numId="14">
    <w:abstractNumId w:val="15"/>
  </w:num>
  <w:num w:numId="15">
    <w:abstractNumId w:val="12"/>
  </w:num>
  <w:num w:numId="16">
    <w:abstractNumId w:val="13"/>
  </w:num>
  <w:num w:numId="17">
    <w:abstractNumId w:val="27"/>
  </w:num>
  <w:num w:numId="18">
    <w:abstractNumId w:val="19"/>
  </w:num>
  <w:num w:numId="19">
    <w:abstractNumId w:val="18"/>
  </w:num>
  <w:num w:numId="20">
    <w:abstractNumId w:val="3"/>
  </w:num>
  <w:num w:numId="21">
    <w:abstractNumId w:val="22"/>
  </w:num>
  <w:num w:numId="22">
    <w:abstractNumId w:val="8"/>
  </w:num>
  <w:num w:numId="23">
    <w:abstractNumId w:val="20"/>
  </w:num>
  <w:num w:numId="24">
    <w:abstractNumId w:val="31"/>
  </w:num>
  <w:num w:numId="25">
    <w:abstractNumId w:val="16"/>
  </w:num>
  <w:num w:numId="26">
    <w:abstractNumId w:val="10"/>
  </w:num>
  <w:num w:numId="27">
    <w:abstractNumId w:val="21"/>
  </w:num>
  <w:num w:numId="28">
    <w:abstractNumId w:val="29"/>
  </w:num>
  <w:num w:numId="29">
    <w:abstractNumId w:val="14"/>
  </w:num>
  <w:num w:numId="30">
    <w:abstractNumId w:val="32"/>
  </w:num>
  <w:num w:numId="31">
    <w:abstractNumId w:val="26"/>
  </w:num>
  <w:num w:numId="32">
    <w:abstractNumId w:val="4"/>
  </w:num>
  <w:num w:numId="33">
    <w:abstractNumId w:val="6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570CA"/>
    <w:rsid w:val="000F4286"/>
    <w:rsid w:val="001D14F7"/>
    <w:rsid w:val="002101F9"/>
    <w:rsid w:val="00280323"/>
    <w:rsid w:val="004054AB"/>
    <w:rsid w:val="006413F1"/>
    <w:rsid w:val="00793E41"/>
    <w:rsid w:val="008525EB"/>
    <w:rsid w:val="009C0BC8"/>
    <w:rsid w:val="00A118EC"/>
    <w:rsid w:val="00AD688E"/>
    <w:rsid w:val="00BF5A92"/>
    <w:rsid w:val="00CD31E7"/>
    <w:rsid w:val="00D07CE6"/>
    <w:rsid w:val="00D635EE"/>
    <w:rsid w:val="00D6627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nhideWhenUsed/>
    <w:qFormat/>
    <w:rsid w:val="00AD688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D688E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unhideWhenUsed/>
    <w:qFormat/>
    <w:rsid w:val="00AD688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AD688E"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2025-06-20T13:54:00Z</cp:lastPrinted>
  <dcterms:created xsi:type="dcterms:W3CDTF">2025-02-25T02:40:00Z</dcterms:created>
  <dcterms:modified xsi:type="dcterms:W3CDTF">2025-07-04T09:46:00Z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