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E556B" w:rsidRDefault="000E556B" w:rsidP="000E556B">
      <w:pPr>
        <w:jc w:val="both"/>
        <w:rPr>
          <w:rFonts w:asciiTheme="majorBidi" w:hAnsiTheme="majorBidi" w:cstheme="majorBidi"/>
          <w:sz w:val="24"/>
          <w:szCs w:val="24"/>
        </w:rPr>
      </w:pPr>
      <w:r w:rsidRPr="000E556B">
        <w:rPr>
          <w:rFonts w:asciiTheme="majorBidi" w:hAnsiTheme="majorBidi" w:cstheme="majorBidi"/>
          <w:sz w:val="24"/>
          <w:szCs w:val="24"/>
        </w:rPr>
        <w:t xml:space="preserve">Frontend-focused Senior Software Engineer with 8+ years of experience delivering </w:t>
      </w:r>
      <w:proofErr w:type="spellStart"/>
      <w:r w:rsidRPr="000E556B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0E556B"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Pr="000E556B">
        <w:rPr>
          <w:rFonts w:asciiTheme="majorBidi" w:hAnsiTheme="majorBidi" w:cstheme="majorBidi"/>
          <w:sz w:val="24"/>
          <w:szCs w:val="24"/>
        </w:rPr>
        <w:t>real-time,</w:t>
      </w:r>
      <w:proofErr w:type="gramEnd"/>
      <w:r w:rsidRPr="000E556B">
        <w:rPr>
          <w:rFonts w:asciiTheme="majorBidi" w:hAnsiTheme="majorBidi" w:cstheme="majorBidi"/>
          <w:sz w:val="24"/>
          <w:szCs w:val="24"/>
        </w:rPr>
        <w:t xml:space="preserve"> </w:t>
      </w:r>
      <w:bookmarkStart w:id="0" w:name="_GoBack"/>
      <w:bookmarkEnd w:id="0"/>
      <w:r w:rsidRPr="000E556B">
        <w:rPr>
          <w:rFonts w:asciiTheme="majorBidi" w:hAnsiTheme="majorBidi" w:cstheme="majorBidi"/>
          <w:sz w:val="24"/>
          <w:szCs w:val="24"/>
        </w:rPr>
        <w:t xml:space="preserve">and scalable web applications. </w:t>
      </w:r>
      <w:proofErr w:type="gramStart"/>
      <w:r w:rsidRPr="000E556B">
        <w:rPr>
          <w:rFonts w:asciiTheme="majorBidi" w:hAnsiTheme="majorBidi" w:cstheme="majorBidi"/>
          <w:sz w:val="24"/>
          <w:szCs w:val="24"/>
        </w:rPr>
        <w:t xml:space="preserve">Expert in React, </w:t>
      </w:r>
      <w:proofErr w:type="spellStart"/>
      <w:r w:rsidRPr="000E556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0E556B">
        <w:rPr>
          <w:rFonts w:asciiTheme="majorBidi" w:hAnsiTheme="majorBidi" w:cstheme="majorBidi"/>
          <w:sz w:val="24"/>
          <w:szCs w:val="24"/>
        </w:rPr>
        <w:t>, Tailwind CSS, and PWA development.</w:t>
      </w:r>
      <w:proofErr w:type="gramEnd"/>
      <w:r w:rsidRPr="000E556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E556B">
        <w:rPr>
          <w:rFonts w:asciiTheme="majorBidi" w:hAnsiTheme="majorBidi" w:cstheme="majorBidi"/>
          <w:sz w:val="24"/>
          <w:szCs w:val="24"/>
        </w:rPr>
        <w:t>Strong background in CI/CD, cloud platforms (AWS &amp; GCP), offline-first architecture, and API integration.</w:t>
      </w:r>
      <w:proofErr w:type="gramEnd"/>
      <w:r w:rsidRPr="000E556B">
        <w:rPr>
          <w:rFonts w:asciiTheme="majorBidi" w:hAnsiTheme="majorBidi" w:cstheme="majorBidi"/>
          <w:sz w:val="24"/>
          <w:szCs w:val="24"/>
        </w:rPr>
        <w:t xml:space="preserve"> Passionate about translating </w:t>
      </w:r>
      <w:proofErr w:type="spellStart"/>
      <w:r w:rsidRPr="000E556B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0E556B">
        <w:rPr>
          <w:rFonts w:asciiTheme="majorBidi" w:hAnsiTheme="majorBidi" w:cstheme="majorBidi"/>
          <w:sz w:val="24"/>
          <w:szCs w:val="24"/>
        </w:rPr>
        <w:t xml:space="preserve"> designs into pixel-perfect UIs and building accessible, modern products that scale.</w:t>
      </w:r>
    </w:p>
    <w:p w:rsidR="00A118EC" w:rsidRDefault="000E556B" w:rsidP="000E55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E55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Next.js,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Jotai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MobX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Context API, Tailwind CSS,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UI, SCSS,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PostCSS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</w:t>
      </w:r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Jest, React Testing Library</w:t>
      </w:r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Offline &amp; Storage: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PWAs, Service Workers,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localForage</w:t>
      </w:r>
      <w:proofErr w:type="spellEnd"/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Integration: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OAuth2</w:t>
      </w:r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), GCP (Firebase, Cloud Run), CI/CD (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(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MySQL),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Firebase)</w:t>
      </w:r>
    </w:p>
    <w:p w:rsidR="000E556B" w:rsidRPr="000E556B" w:rsidRDefault="000E556B" w:rsidP="000E556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Native (basic), Remix (exploratory)</w:t>
      </w:r>
    </w:p>
    <w:p w:rsidR="00A118EC" w:rsidRDefault="000E556B" w:rsidP="000E556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E55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E55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modular, real-time web applications using React,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robust communication features.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Led architecture overhaul of a legacy frontend to support PWA standards, improving offline access and performance across devices.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integrate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real-time events via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(AWS Lambda).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 to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lightning-fast development builds and enhanced developer DX across multiple teams.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UI design system using Tailwind CSS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UI, accelerating feature delivery and ensuring brand consistency.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large-scale state handling with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Jotai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Context, ensuring seamless user experience under high-load scenarios.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Authored comprehensive unit and integration tests using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Testing Library, increasing test coverage to over 95%.</w:t>
      </w:r>
    </w:p>
    <w:p w:rsidR="000E556B" w:rsidRPr="000E556B" w:rsidRDefault="000E556B" w:rsidP="000E55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pipelines with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deployments across environments and reducing release cycles.</w:t>
      </w:r>
    </w:p>
    <w:p w:rsidR="00280323" w:rsidRDefault="00280323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interactive marketing dashboards using React.js,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SCSS, serving thousands of B2B clients.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Translated complex business rules from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into responsive, pixel-perfect components with full accessibility compliance.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service worker-based offline capabilities for marketing analytics tools, allowing continued use in low-connectivity regions.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frontends with backend APIs over REST and OAuth2, enabling secure authentication and seamless data sync.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the migration to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type safety and reducing runtime bugs by over 30%.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Prettier guidelines across the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team, enforcing code quality and consistency.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 storage mechanisms using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client-side caching of analytics data.</w:t>
      </w:r>
    </w:p>
    <w:p w:rsidR="000E556B" w:rsidRPr="000E556B" w:rsidRDefault="000E556B" w:rsidP="000E55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and mentored junior developers on React performance best practices and hooks usage.</w:t>
      </w:r>
    </w:p>
    <w:p w:rsidR="00280323" w:rsidRDefault="00280323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client-facing dashboards using React.js, Bootstrap,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later migrating legacy codebases to modern React architecture.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role-based access control components and integrated authentication flows using JWT and OAuth2.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rebranding initiative using SASS theming and atomic design principles to streamline UI consistency.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Cypress-based end-to-end tests, automating regression testing for major product features.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engineers to define and consume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enhancing API response times by 15%.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mechanisms for large offline datasets to be synced later via background workers.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analytics tools such as Snowplow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Optimizely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A/B testing and user behavior tracking.</w:t>
      </w:r>
    </w:p>
    <w:p w:rsidR="000E556B" w:rsidRPr="000E556B" w:rsidRDefault="000E556B" w:rsidP="000E55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ceremonies and managed sprint deliverables using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Confluence.</w:t>
      </w:r>
    </w:p>
    <w:p w:rsidR="00280323" w:rsidRDefault="00280323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tooling dashboards using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to support e-commerce operations.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Converted UI mockups into responsive layouts with dynamic forms and client-side validation using JavaScript.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inventory management and product catalog features.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performance of heavy DOM-rendering components using Angular watchers and digest cycle tuning.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compatibility across legacy browsers and mobile platforms via progressive enhancement.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automation and wrote Jasmine-based test suites for core frontend logic.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Used Gulp and Bower for asset pipeline management and dependency injection.</w:t>
      </w:r>
    </w:p>
    <w:p w:rsidR="000E556B" w:rsidRPr="000E556B" w:rsidRDefault="000E556B" w:rsidP="000E55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UI was accessible by incorporating ARIA roles and testing with screen readers.</w:t>
      </w:r>
    </w:p>
    <w:p w:rsidR="00280323" w:rsidRDefault="00280323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E55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55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frontend development of a logistics platform with vanilla JavaScript,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Bootstrap.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UI components based on wireframes and adjusted layouts for cross-browser compatibility.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simple REST API connectors using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visualized responses using Google Charts.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on frontend bug fixing and worked closely with mentors on code reviews and best practices.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SCSS utilities for faster styling and theme support across different modules.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legacy code modularity by separating concerns across reusable script files.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code reviews and resolve merge conflicts.</w:t>
      </w:r>
    </w:p>
    <w:p w:rsidR="000E556B" w:rsidRPr="000E556B" w:rsidRDefault="000E556B" w:rsidP="000E55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early PWA practices to enable caching of static assets via service workers.</w:t>
      </w:r>
    </w:p>
    <w:p w:rsidR="00A118EC" w:rsidRDefault="000E556B" w:rsidP="000E55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E55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E556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E556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E556B" w:rsidP="000E55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E55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E556B" w:rsidRPr="000E556B" w:rsidRDefault="000E556B" w:rsidP="000E556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0E556B" w:rsidRPr="000E556B" w:rsidRDefault="000E556B" w:rsidP="000E556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0E556B" w:rsidRPr="000E556B" w:rsidRDefault="000E556B" w:rsidP="000E556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Frontend Development Libraries –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0E556B" w:rsidRPr="000E556B" w:rsidRDefault="000E556B" w:rsidP="000E556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Modern React (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Pro)</w:t>
      </w:r>
    </w:p>
    <w:p w:rsidR="000E556B" w:rsidRPr="000E556B" w:rsidRDefault="000E556B" w:rsidP="000E556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CSS &amp; SASS (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0E556B" w:rsidP="000E55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E55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E556B" w:rsidRPr="000E556B" w:rsidRDefault="000E556B" w:rsidP="000E556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Team Collaboration Platform (PWA)</w:t>
      </w:r>
    </w:p>
    <w:p w:rsidR="000E556B" w:rsidRPr="000E556B" w:rsidRDefault="000E556B" w:rsidP="000E556B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fully offline-ready, React +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PWA with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storage and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real-time syncing.</w:t>
      </w:r>
    </w:p>
    <w:p w:rsidR="000E556B" w:rsidRPr="000E556B" w:rsidRDefault="000E556B" w:rsidP="000E556B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authentication, file uploads, and team-based permission control.</w:t>
      </w:r>
    </w:p>
    <w:p w:rsidR="000E556B" w:rsidRPr="000E556B" w:rsidRDefault="000E556B" w:rsidP="000E556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Figma</w:t>
      </w:r>
      <w:proofErr w:type="spellEnd"/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React Component Converter</w:t>
      </w:r>
    </w:p>
    <w:p w:rsidR="000E556B" w:rsidRPr="000E556B" w:rsidRDefault="000E556B" w:rsidP="000E556B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utility tool to convert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 tokens and component specs into functional, styled React components using Tailwind.</w:t>
      </w:r>
    </w:p>
    <w:p w:rsidR="000E556B" w:rsidRPr="000E556B" w:rsidRDefault="000E556B" w:rsidP="000E556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ShadCN</w:t>
      </w:r>
      <w:proofErr w:type="spellEnd"/>
      <w:r w:rsidRPr="000E55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UI Component System</w:t>
      </w:r>
    </w:p>
    <w:p w:rsidR="00A118EC" w:rsidRPr="000E556B" w:rsidRDefault="000E556B" w:rsidP="000E556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custom design system using </w:t>
      </w:r>
      <w:proofErr w:type="spellStart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0E55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Tailwind, enabling reusable and scalable components for a multi-brand platform.</w:t>
      </w:r>
    </w:p>
    <w:sectPr w:rsidR="00A118EC" w:rsidRPr="000E556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785CE4"/>
    <w:multiLevelType w:val="multilevel"/>
    <w:tmpl w:val="AF9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613B0"/>
    <w:multiLevelType w:val="hybridMultilevel"/>
    <w:tmpl w:val="EC1ED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B278DB"/>
    <w:multiLevelType w:val="multilevel"/>
    <w:tmpl w:val="67F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827B0"/>
    <w:multiLevelType w:val="hybridMultilevel"/>
    <w:tmpl w:val="3BCC78D6"/>
    <w:lvl w:ilvl="0" w:tplc="08727A1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67243"/>
    <w:multiLevelType w:val="hybridMultilevel"/>
    <w:tmpl w:val="C9124C80"/>
    <w:lvl w:ilvl="0" w:tplc="2D9C28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BA63FD2"/>
    <w:multiLevelType w:val="hybridMultilevel"/>
    <w:tmpl w:val="4BFA17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2197B"/>
    <w:multiLevelType w:val="hybridMultilevel"/>
    <w:tmpl w:val="83ACCF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D53E49"/>
    <w:multiLevelType w:val="hybridMultilevel"/>
    <w:tmpl w:val="7742B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11467"/>
    <w:multiLevelType w:val="hybridMultilevel"/>
    <w:tmpl w:val="BB04FF9E"/>
    <w:lvl w:ilvl="0" w:tplc="085AB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D920D6"/>
    <w:multiLevelType w:val="hybridMultilevel"/>
    <w:tmpl w:val="556C8D74"/>
    <w:lvl w:ilvl="0" w:tplc="5A0250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B17EDD"/>
    <w:multiLevelType w:val="multilevel"/>
    <w:tmpl w:val="84F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533E35"/>
    <w:multiLevelType w:val="hybridMultilevel"/>
    <w:tmpl w:val="6CB4CE8A"/>
    <w:lvl w:ilvl="0" w:tplc="8F567B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3A1B29"/>
    <w:multiLevelType w:val="hybridMultilevel"/>
    <w:tmpl w:val="53D203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984B76"/>
    <w:multiLevelType w:val="hybridMultilevel"/>
    <w:tmpl w:val="C7360AE4"/>
    <w:lvl w:ilvl="0" w:tplc="BD108A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317AB4"/>
    <w:multiLevelType w:val="hybridMultilevel"/>
    <w:tmpl w:val="5192A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5B26E5"/>
    <w:multiLevelType w:val="hybridMultilevel"/>
    <w:tmpl w:val="AABA3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04105E"/>
    <w:multiLevelType w:val="hybridMultilevel"/>
    <w:tmpl w:val="E204437A"/>
    <w:lvl w:ilvl="0" w:tplc="FF62FD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26"/>
  </w:num>
  <w:num w:numId="4">
    <w:abstractNumId w:val="8"/>
  </w:num>
  <w:num w:numId="5">
    <w:abstractNumId w:val="1"/>
  </w:num>
  <w:num w:numId="6">
    <w:abstractNumId w:val="0"/>
  </w:num>
  <w:num w:numId="7">
    <w:abstractNumId w:val="34"/>
  </w:num>
  <w:num w:numId="8">
    <w:abstractNumId w:val="20"/>
  </w:num>
  <w:num w:numId="9">
    <w:abstractNumId w:val="27"/>
  </w:num>
  <w:num w:numId="10">
    <w:abstractNumId w:val="6"/>
  </w:num>
  <w:num w:numId="11">
    <w:abstractNumId w:val="33"/>
  </w:num>
  <w:num w:numId="12">
    <w:abstractNumId w:val="10"/>
  </w:num>
  <w:num w:numId="13">
    <w:abstractNumId w:val="31"/>
  </w:num>
  <w:num w:numId="14">
    <w:abstractNumId w:val="18"/>
  </w:num>
  <w:num w:numId="15">
    <w:abstractNumId w:val="15"/>
  </w:num>
  <w:num w:numId="16">
    <w:abstractNumId w:val="17"/>
  </w:num>
  <w:num w:numId="17">
    <w:abstractNumId w:val="30"/>
  </w:num>
  <w:num w:numId="18">
    <w:abstractNumId w:val="21"/>
  </w:num>
  <w:num w:numId="19">
    <w:abstractNumId w:val="28"/>
  </w:num>
  <w:num w:numId="20">
    <w:abstractNumId w:val="7"/>
  </w:num>
  <w:num w:numId="21">
    <w:abstractNumId w:val="9"/>
  </w:num>
  <w:num w:numId="22">
    <w:abstractNumId w:val="5"/>
  </w:num>
  <w:num w:numId="23">
    <w:abstractNumId w:val="12"/>
  </w:num>
  <w:num w:numId="24">
    <w:abstractNumId w:val="14"/>
  </w:num>
  <w:num w:numId="25">
    <w:abstractNumId w:val="23"/>
  </w:num>
  <w:num w:numId="26">
    <w:abstractNumId w:val="16"/>
  </w:num>
  <w:num w:numId="27">
    <w:abstractNumId w:val="3"/>
  </w:num>
  <w:num w:numId="28">
    <w:abstractNumId w:val="24"/>
  </w:num>
  <w:num w:numId="29">
    <w:abstractNumId w:val="29"/>
  </w:num>
  <w:num w:numId="30">
    <w:abstractNumId w:val="22"/>
  </w:num>
  <w:num w:numId="31">
    <w:abstractNumId w:val="11"/>
  </w:num>
  <w:num w:numId="32">
    <w:abstractNumId w:val="32"/>
  </w:num>
  <w:num w:numId="33">
    <w:abstractNumId w:val="19"/>
  </w:num>
  <w:num w:numId="34">
    <w:abstractNumId w:val="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E556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1029</Words>
  <Characters>5868</Characters>
  <Application>Microsoft Office Word</Application>
  <DocSecurity>0</DocSecurity>
  <Lines>48</Lines>
  <Paragraphs>13</Paragraphs>
  <ScaleCrop>false</ScaleCrop>
  <Company>P R C</Company>
  <LinksUpToDate>false</LinksUpToDate>
  <CharactersWithSpaces>6884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2025-07-30T09:20:00Z</cp:lastPrinted>
  <dcterms:created xsi:type="dcterms:W3CDTF">2025-02-25T02:40:00Z</dcterms:created>
  <dcterms:modified xsi:type="dcterms:W3CDTF">2025-07-30T09:20:00Z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