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Pr="008475FF" w:rsidRDefault="00280323">
      <w:pPr>
        <w:pStyle w:val="Heading1"/>
        <w:jc w:val="center"/>
        <w:rPr>
          <w:rFonts w:ascii="Franklin Gothic Heavy" w:hAnsi="Franklin Gothic Heavy" w:cstheme="majorBidi" w:hint="default"/>
          <w:b w:val="0"/>
          <w:bCs w:val="0"/>
        </w:rPr>
      </w:pPr>
      <w:r w:rsidRPr="008475FF">
        <w:rPr>
          <w:rFonts w:ascii="Franklin Gothic Heavy" w:eastAsia="Segoe UI" w:hAnsi="Franklin Gothic Heavy" w:cstheme="majorBidi" w:hint="default"/>
          <w:sz w:val="28"/>
          <w:szCs w:val="28"/>
          <w:shd w:val="clear" w:color="auto" w:fill="FFFFFF"/>
        </w:rPr>
        <w:t>Senior Software Engine</w:t>
      </w:r>
      <w:r w:rsidR="00CD31E7" w:rsidRPr="008475FF">
        <w:rPr>
          <w:rFonts w:ascii="Franklin Gothic Heavy" w:eastAsia="Segoe UI" w:hAnsi="Franklin Gothic Heavy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BC2057" w:rsidRPr="00BC2057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https://www.linkedin.com/in/cristoff-stan-866410383/</w:t>
            </w:r>
            <w:r w:rsidR="0055341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A118EC" w:rsidRPr="008475FF" w:rsidRDefault="00CD31E7" w:rsidP="00F8085C">
      <w:pPr>
        <w:pStyle w:val="Heading2"/>
        <w:pBdr>
          <w:bottom w:val="single" w:sz="4" w:space="1" w:color="5B9BD5" w:themeColor="accent1"/>
        </w:pBdr>
        <w:spacing w:before="10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8475F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8085C" w:rsidRDefault="00F8085C" w:rsidP="00F8085C">
      <w:pPr>
        <w:jc w:val="both"/>
        <w:rPr>
          <w:rFonts w:ascii="Times New Roman" w:hAnsi="Times New Roman" w:cs="Times New Roman"/>
          <w:sz w:val="24"/>
        </w:rPr>
      </w:pPr>
      <w:r w:rsidRPr="00F8085C">
        <w:rPr>
          <w:rFonts w:ascii="Times New Roman" w:hAnsi="Times New Roman" w:cs="Times New Roman"/>
          <w:sz w:val="24"/>
        </w:rPr>
        <w:t xml:space="preserve">Seasoned Senior Backend Engineer with 9+ years of experience building distributed backend systems, cloud-native infrastructures, and </w:t>
      </w:r>
      <w:proofErr w:type="spellStart"/>
      <w:r w:rsidRPr="00F8085C">
        <w:rPr>
          <w:rFonts w:ascii="Times New Roman" w:hAnsi="Times New Roman" w:cs="Times New Roman"/>
          <w:sz w:val="24"/>
        </w:rPr>
        <w:t>DevOps</w:t>
      </w:r>
      <w:proofErr w:type="spellEnd"/>
      <w:r w:rsidRPr="00F8085C">
        <w:rPr>
          <w:rFonts w:ascii="Times New Roman" w:hAnsi="Times New Roman" w:cs="Times New Roman"/>
          <w:sz w:val="24"/>
        </w:rPr>
        <w:t xml:space="preserve"> pipelines across </w:t>
      </w:r>
      <w:proofErr w:type="spellStart"/>
      <w:r w:rsidRPr="00F8085C">
        <w:rPr>
          <w:rFonts w:ascii="Times New Roman" w:hAnsi="Times New Roman" w:cs="Times New Roman"/>
          <w:sz w:val="24"/>
        </w:rPr>
        <w:t>HealthTech</w:t>
      </w:r>
      <w:proofErr w:type="spellEnd"/>
      <w:r w:rsidRPr="00F8085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085C">
        <w:rPr>
          <w:rFonts w:ascii="Times New Roman" w:hAnsi="Times New Roman" w:cs="Times New Roman"/>
          <w:sz w:val="24"/>
        </w:rPr>
        <w:t>FinTech</w:t>
      </w:r>
      <w:proofErr w:type="spellEnd"/>
      <w:r w:rsidRPr="00F8085C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F8085C">
        <w:rPr>
          <w:rFonts w:ascii="Times New Roman" w:hAnsi="Times New Roman" w:cs="Times New Roman"/>
          <w:sz w:val="24"/>
        </w:rPr>
        <w:t>SaaS</w:t>
      </w:r>
      <w:proofErr w:type="spellEnd"/>
      <w:r w:rsidRPr="00F8085C">
        <w:rPr>
          <w:rFonts w:ascii="Times New Roman" w:hAnsi="Times New Roman" w:cs="Times New Roman"/>
          <w:sz w:val="24"/>
        </w:rPr>
        <w:t xml:space="preserve"> domains. Strong expertise in </w:t>
      </w:r>
      <w:proofErr w:type="spellStart"/>
      <w:r w:rsidRPr="00F8085C">
        <w:rPr>
          <w:rStyle w:val="Strong"/>
          <w:rFonts w:ascii="Times New Roman" w:hAnsi="Times New Roman" w:cs="Times New Roman"/>
          <w:sz w:val="24"/>
        </w:rPr>
        <w:t>Kotlin</w:t>
      </w:r>
      <w:proofErr w:type="spellEnd"/>
      <w:r w:rsidRPr="00F8085C">
        <w:rPr>
          <w:rStyle w:val="Strong"/>
          <w:rFonts w:ascii="Times New Roman" w:hAnsi="Times New Roman" w:cs="Times New Roman"/>
          <w:sz w:val="24"/>
        </w:rPr>
        <w:t>, Java, Python, Go, Node.js</w:t>
      </w:r>
      <w:r w:rsidRPr="00F8085C">
        <w:rPr>
          <w:rFonts w:ascii="Times New Roman" w:hAnsi="Times New Roman" w:cs="Times New Roman"/>
          <w:sz w:val="24"/>
        </w:rPr>
        <w:t xml:space="preserve">, and proven delivery of </w:t>
      </w:r>
      <w:proofErr w:type="spellStart"/>
      <w:r w:rsidRPr="00F8085C">
        <w:rPr>
          <w:rStyle w:val="Strong"/>
          <w:rFonts w:ascii="Times New Roman" w:hAnsi="Times New Roman" w:cs="Times New Roman"/>
          <w:sz w:val="24"/>
        </w:rPr>
        <w:t>microservices</w:t>
      </w:r>
      <w:proofErr w:type="spellEnd"/>
      <w:r w:rsidRPr="00F8085C">
        <w:rPr>
          <w:rStyle w:val="Strong"/>
          <w:rFonts w:ascii="Times New Roman" w:hAnsi="Times New Roman" w:cs="Times New Roman"/>
          <w:sz w:val="24"/>
        </w:rPr>
        <w:t>, event-driven architectures, and CI/CD pipelines</w:t>
      </w:r>
      <w:r w:rsidRPr="00F8085C">
        <w:rPr>
          <w:rFonts w:ascii="Times New Roman" w:hAnsi="Times New Roman" w:cs="Times New Roman"/>
          <w:sz w:val="24"/>
        </w:rPr>
        <w:t xml:space="preserve"> using </w:t>
      </w:r>
      <w:r w:rsidRPr="00F8085C">
        <w:rPr>
          <w:rStyle w:val="Strong"/>
          <w:rFonts w:ascii="Times New Roman" w:hAnsi="Times New Roman" w:cs="Times New Roman"/>
          <w:sz w:val="24"/>
        </w:rPr>
        <w:t xml:space="preserve">AWS, GCP, </w:t>
      </w:r>
      <w:proofErr w:type="spellStart"/>
      <w:r w:rsidRPr="00F8085C">
        <w:rPr>
          <w:rStyle w:val="Strong"/>
          <w:rFonts w:ascii="Times New Roman" w:hAnsi="Times New Roman" w:cs="Times New Roman"/>
          <w:sz w:val="24"/>
        </w:rPr>
        <w:t>Docker</w:t>
      </w:r>
      <w:proofErr w:type="spellEnd"/>
      <w:r w:rsidRPr="00F8085C">
        <w:rPr>
          <w:rStyle w:val="Strong"/>
          <w:rFonts w:ascii="Times New Roman" w:hAnsi="Times New Roman" w:cs="Times New Roman"/>
          <w:sz w:val="24"/>
        </w:rPr>
        <w:t xml:space="preserve">, </w:t>
      </w:r>
      <w:proofErr w:type="spellStart"/>
      <w:r w:rsidRPr="00F8085C">
        <w:rPr>
          <w:rStyle w:val="Strong"/>
          <w:rFonts w:ascii="Times New Roman" w:hAnsi="Times New Roman" w:cs="Times New Roman"/>
          <w:sz w:val="24"/>
        </w:rPr>
        <w:t>Kubernetes</w:t>
      </w:r>
      <w:proofErr w:type="spellEnd"/>
      <w:r w:rsidRPr="00F8085C">
        <w:rPr>
          <w:rStyle w:val="Strong"/>
          <w:rFonts w:ascii="Times New Roman" w:hAnsi="Times New Roman" w:cs="Times New Roman"/>
          <w:sz w:val="24"/>
        </w:rPr>
        <w:t xml:space="preserve">, SQL, and </w:t>
      </w:r>
      <w:proofErr w:type="spellStart"/>
      <w:r w:rsidRPr="00F8085C">
        <w:rPr>
          <w:rStyle w:val="Strong"/>
          <w:rFonts w:ascii="Times New Roman" w:hAnsi="Times New Roman" w:cs="Times New Roman"/>
          <w:sz w:val="24"/>
        </w:rPr>
        <w:t>NoSQL</w:t>
      </w:r>
      <w:proofErr w:type="spellEnd"/>
      <w:r w:rsidRPr="00F8085C">
        <w:rPr>
          <w:rFonts w:ascii="Times New Roman" w:hAnsi="Times New Roman" w:cs="Times New Roman"/>
          <w:sz w:val="24"/>
        </w:rPr>
        <w:t xml:space="preserve">. Adept at enabling </w:t>
      </w:r>
      <w:r w:rsidRPr="00F8085C">
        <w:rPr>
          <w:rStyle w:val="Strong"/>
          <w:rFonts w:ascii="Times New Roman" w:hAnsi="Times New Roman" w:cs="Times New Roman"/>
          <w:sz w:val="24"/>
        </w:rPr>
        <w:t xml:space="preserve">scalability, reliability, and </w:t>
      </w:r>
      <w:proofErr w:type="spellStart"/>
      <w:r w:rsidRPr="00F8085C">
        <w:rPr>
          <w:rStyle w:val="Strong"/>
          <w:rFonts w:ascii="Times New Roman" w:hAnsi="Times New Roman" w:cs="Times New Roman"/>
          <w:sz w:val="24"/>
        </w:rPr>
        <w:t>observability</w:t>
      </w:r>
      <w:proofErr w:type="spellEnd"/>
      <w:r w:rsidRPr="00F8085C">
        <w:rPr>
          <w:rFonts w:ascii="Times New Roman" w:hAnsi="Times New Roman" w:cs="Times New Roman"/>
          <w:sz w:val="24"/>
        </w:rPr>
        <w:t xml:space="preserve"> with monitoring stacks such as </w:t>
      </w:r>
      <w:r w:rsidRPr="00F8085C">
        <w:rPr>
          <w:rStyle w:val="Strong"/>
          <w:rFonts w:ascii="Times New Roman" w:hAnsi="Times New Roman" w:cs="Times New Roman"/>
          <w:sz w:val="24"/>
        </w:rPr>
        <w:t xml:space="preserve">Prometheus, </w:t>
      </w:r>
      <w:proofErr w:type="spellStart"/>
      <w:r w:rsidRPr="00F8085C">
        <w:rPr>
          <w:rStyle w:val="Strong"/>
          <w:rFonts w:ascii="Times New Roman" w:hAnsi="Times New Roman" w:cs="Times New Roman"/>
          <w:sz w:val="24"/>
        </w:rPr>
        <w:t>Grafana</w:t>
      </w:r>
      <w:proofErr w:type="spellEnd"/>
      <w:r w:rsidRPr="00F8085C">
        <w:rPr>
          <w:rStyle w:val="Strong"/>
          <w:rFonts w:ascii="Times New Roman" w:hAnsi="Times New Roman" w:cs="Times New Roman"/>
          <w:sz w:val="24"/>
        </w:rPr>
        <w:t>, and ELK</w:t>
      </w:r>
      <w:r w:rsidRPr="00F8085C">
        <w:rPr>
          <w:rFonts w:ascii="Times New Roman" w:hAnsi="Times New Roman" w:cs="Times New Roman"/>
          <w:sz w:val="24"/>
        </w:rPr>
        <w:t>.</w:t>
      </w:r>
    </w:p>
    <w:p w:rsidR="00A118EC" w:rsidRPr="00280323" w:rsidRDefault="00CD31E7" w:rsidP="00F8085C">
      <w:pPr>
        <w:pStyle w:val="Heading2"/>
        <w:pBdr>
          <w:bottom w:val="single" w:sz="4" w:space="1" w:color="5B9BD5" w:themeColor="accent1"/>
        </w:pBdr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8085C" w:rsidRPr="00F8085C" w:rsidRDefault="00F8085C" w:rsidP="00F8085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Java, Go, Python, Node.js, Spring Boot, Express.js</w:t>
      </w:r>
    </w:p>
    <w:p w:rsidR="00F8085C" w:rsidRPr="00F8085C" w:rsidRDefault="00F8085C" w:rsidP="00F8085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(EC2, ECS, Lambda, RDS, S3), GCP (GKE,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Pub/Sub),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Helm, Jenkins,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</w:t>
      </w:r>
    </w:p>
    <w:p w:rsidR="00F8085C" w:rsidRPr="00F8085C" w:rsidRDefault="00F8085C" w:rsidP="00F8085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SQL Server,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Cassandra</w:t>
      </w:r>
    </w:p>
    <w:p w:rsidR="00F8085C" w:rsidRPr="00F8085C" w:rsidRDefault="00F8085C" w:rsidP="00F8085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&amp; Logging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Prometheus,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ELK Stack,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</w:p>
    <w:p w:rsidR="00F8085C" w:rsidRPr="00F8085C" w:rsidRDefault="00F8085C" w:rsidP="00F8085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REST,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Event-Driven Systems, Agile/Scrum</w:t>
      </w:r>
    </w:p>
    <w:p w:rsidR="00A118EC" w:rsidRPr="00280323" w:rsidRDefault="00CD31E7" w:rsidP="00F8085C">
      <w:pPr>
        <w:pStyle w:val="Heading2"/>
        <w:pBdr>
          <w:bottom w:val="single" w:sz="4" w:space="1" w:color="5B9BD5" w:themeColor="accent1"/>
        </w:pBdr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Pr="008475FF" w:rsidRDefault="00280323" w:rsidP="00F8085C">
      <w:pPr>
        <w:pStyle w:val="Heading3"/>
        <w:spacing w:beforeAutospacing="0" w:afterAutospacing="0"/>
        <w:jc w:val="both"/>
        <w:rPr>
          <w:rStyle w:val="Strong"/>
          <w:rFonts w:ascii="Arial Black" w:hAnsi="Arial Black" w:cstheme="majorBidi" w:hint="default"/>
          <w:b/>
          <w:bCs/>
          <w:sz w:val="26"/>
          <w:szCs w:val="26"/>
        </w:rPr>
      </w:pPr>
      <w:r w:rsidRPr="008475FF">
        <w:rPr>
          <w:rStyle w:val="Strong"/>
          <w:rFonts w:ascii="Arial Black" w:hAnsi="Arial Black" w:cstheme="majorBidi" w:hint="default"/>
          <w:b/>
          <w:bCs/>
          <w:sz w:val="26"/>
          <w:szCs w:val="26"/>
        </w:rPr>
        <w:t>Senior Software Engineer</w:t>
      </w:r>
    </w:p>
    <w:p w:rsidR="00A118EC" w:rsidRDefault="00CD31E7" w:rsidP="00F8085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F8085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F8085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8085C" w:rsidRPr="00F8085C" w:rsidRDefault="00F8085C" w:rsidP="00F8085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scalable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Kotlin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Java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deployed via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GCP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fault tolerance and seamless integration with third-party APIs.</w:t>
      </w:r>
    </w:p>
    <w:p w:rsidR="00F8085C" w:rsidRPr="00F8085C" w:rsidRDefault="00F8085C" w:rsidP="00F8085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and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 schemas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proofErr w:type="gram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proofErr w:type="gram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significantly improving query performance for large-scale data pipelines across healthcare and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applications.</w:t>
      </w:r>
    </w:p>
    <w:p w:rsidR="00F8085C" w:rsidRPr="00F8085C" w:rsidRDefault="00F8085C" w:rsidP="00F8085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CI/CD pipelines using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Jenkins,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Actions, and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Terraform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faster feature delivery and reducing deployment risks across multi-cloud environments.</w:t>
      </w:r>
    </w:p>
    <w:p w:rsidR="00F8085C" w:rsidRPr="00F8085C" w:rsidRDefault="00F8085C" w:rsidP="00F8085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event-driven architectures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Kafka and Pub/Sub, ensuring high-throughput data ingestion, processing, and real-time analytics for mission-critical systems.</w:t>
      </w:r>
    </w:p>
    <w:p w:rsidR="00F8085C" w:rsidRPr="00F8085C" w:rsidRDefault="00F8085C" w:rsidP="00F8085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infrastructure-as-code practices with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Terraform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Helm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reproducible deployments across staging and production clusters on AWS EKS and GCP GKE.</w:t>
      </w:r>
    </w:p>
    <w:p w:rsidR="00F8085C" w:rsidRPr="00F8085C" w:rsidRDefault="00F8085C" w:rsidP="00F8085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robust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monitoring and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stack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Prometheus,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Grafana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ELK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providing actionable alerts and reducing incident response times.</w:t>
      </w:r>
    </w:p>
    <w:p w:rsidR="00F8085C" w:rsidRPr="00F8085C" w:rsidRDefault="00F8085C" w:rsidP="00F8085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cross-functional teams to define API contracts, enforce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code quality standards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conduct design reviews for system scalability and maintainability.</w:t>
      </w:r>
    </w:p>
    <w:p w:rsidR="00F8085C" w:rsidRPr="00F8085C" w:rsidRDefault="00F8085C" w:rsidP="00F8085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Mentored junior engineers in backend best practices, cloud architecture, and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tooling, contributing to long-term team growth and capability building.</w:t>
      </w:r>
    </w:p>
    <w:p w:rsidR="00280323" w:rsidRPr="008475FF" w:rsidRDefault="00280323" w:rsidP="00F8085C">
      <w:pPr>
        <w:pStyle w:val="Heading3"/>
        <w:spacing w:beforeAutospacing="0" w:afterAutospacing="0"/>
        <w:jc w:val="both"/>
        <w:rPr>
          <w:rStyle w:val="Strong"/>
          <w:rFonts w:ascii="Arial Black" w:hAnsi="Arial Black" w:cstheme="majorBidi" w:hint="default"/>
          <w:b/>
          <w:bCs/>
          <w:sz w:val="26"/>
          <w:szCs w:val="26"/>
        </w:rPr>
      </w:pPr>
      <w:r w:rsidRPr="008475FF">
        <w:rPr>
          <w:rStyle w:val="Strong"/>
          <w:rFonts w:ascii="Arial Black" w:hAnsi="Arial Black" w:cstheme="majorBidi" w:hint="default"/>
          <w:b/>
          <w:bCs/>
          <w:sz w:val="26"/>
          <w:szCs w:val="26"/>
        </w:rPr>
        <w:t>Software Engineer</w:t>
      </w:r>
    </w:p>
    <w:p w:rsidR="00A118EC" w:rsidRDefault="00CD31E7" w:rsidP="00F8085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F8085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F8085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8085C" w:rsidRPr="00F8085C" w:rsidRDefault="00F8085C" w:rsidP="00F8085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services in Node.js and Python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containerized with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deployed via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cloud infrastructure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high-traffic marketing automation platforms.</w:t>
      </w:r>
    </w:p>
    <w:p w:rsidR="00F8085C" w:rsidRPr="00F8085C" w:rsidRDefault="00F8085C" w:rsidP="00F8085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optimized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relational and non-relational databases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(MySQL,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), reducing latency for critical queries powering campaign performance dashboards.</w:t>
      </w:r>
    </w:p>
    <w:p w:rsidR="00F8085C" w:rsidRPr="00F8085C" w:rsidRDefault="00F8085C" w:rsidP="00F8085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workflows with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pipelines in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Jenkins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faster delivery cycles and rollback mechanisms for production stability.</w:t>
      </w:r>
    </w:p>
    <w:p w:rsidR="00F8085C" w:rsidRPr="00F8085C" w:rsidRDefault="00F8085C" w:rsidP="00F8085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serverless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applications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Lambda and API Gateway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cost-effective event-driven solutions for customer engagement features.</w:t>
      </w:r>
    </w:p>
    <w:p w:rsidR="00F8085C" w:rsidRPr="00F8085C" w:rsidRDefault="00F8085C" w:rsidP="00F8085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data streaming pipelines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Kafka and AWS Kinesis, supporting analytics workloads with sub-second processing.</w:t>
      </w:r>
    </w:p>
    <w:p w:rsidR="00F8085C" w:rsidRPr="00F8085C" w:rsidRDefault="00F8085C" w:rsidP="00F8085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infrastructure reliability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implementing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conducting cost optimizations across AWS accounts.</w:t>
      </w:r>
    </w:p>
    <w:p w:rsidR="00F8085C" w:rsidRPr="00F8085C" w:rsidRDefault="00F8085C" w:rsidP="00F8085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robust monitoring solutions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Prometheus and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allowing proactive identification of performance bottlenecks.</w:t>
      </w:r>
    </w:p>
    <w:p w:rsidR="00F8085C" w:rsidRPr="00F8085C" w:rsidRDefault="00F8085C" w:rsidP="00F8085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with frontend teams to deliver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REST APIs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consistency and scalability for customer-facing applications.</w:t>
      </w:r>
    </w:p>
    <w:p w:rsidR="00280323" w:rsidRPr="008475FF" w:rsidRDefault="00280323" w:rsidP="00F8085C">
      <w:pPr>
        <w:pStyle w:val="Heading3"/>
        <w:spacing w:beforeAutospacing="0" w:afterAutospacing="0"/>
        <w:jc w:val="both"/>
        <w:rPr>
          <w:rStyle w:val="Strong"/>
          <w:rFonts w:ascii="Arial Black" w:hAnsi="Arial Black" w:cstheme="majorBidi" w:hint="default"/>
          <w:b/>
          <w:bCs/>
          <w:sz w:val="26"/>
          <w:szCs w:val="26"/>
        </w:rPr>
      </w:pPr>
      <w:r w:rsidRPr="008475FF">
        <w:rPr>
          <w:rStyle w:val="Strong"/>
          <w:rFonts w:ascii="Arial Black" w:hAnsi="Arial Black" w:cstheme="majorBidi" w:hint="default"/>
          <w:b/>
          <w:bCs/>
          <w:sz w:val="26"/>
          <w:szCs w:val="26"/>
        </w:rPr>
        <w:t>Software Developer</w:t>
      </w:r>
    </w:p>
    <w:p w:rsidR="00A118EC" w:rsidRDefault="00CD31E7" w:rsidP="00F8085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F8085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F8085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8085C" w:rsidRPr="00F8085C" w:rsidRDefault="00F8085C" w:rsidP="00F8085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deployed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backend services in Java and </w:t>
      </w:r>
      <w:proofErr w:type="gram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</w:t>
      </w:r>
      <w:proofErr w:type="gram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leveraging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cloud-native deployments across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and GCP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environments.</w:t>
      </w:r>
    </w:p>
    <w:p w:rsidR="00F8085C" w:rsidRPr="00F8085C" w:rsidRDefault="00F8085C" w:rsidP="00F8085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data-intensive applications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Cassandra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fault-tolerant replication and scalable storage for enterprise clients.</w:t>
      </w:r>
    </w:p>
    <w:p w:rsidR="00F8085C" w:rsidRPr="00F8085C" w:rsidRDefault="00F8085C" w:rsidP="00F8085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architectures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modular scaling and independent deployments of business-critical services.</w:t>
      </w:r>
    </w:p>
    <w:p w:rsidR="00F8085C" w:rsidRPr="00F8085C" w:rsidRDefault="00F8085C" w:rsidP="00F8085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CI/CD with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 and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Actions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continuous delivery pipelines for distributed teams.</w:t>
      </w:r>
    </w:p>
    <w:p w:rsidR="00F8085C" w:rsidRPr="00F8085C" w:rsidRDefault="00F8085C" w:rsidP="00F8085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 and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endpoints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consumed by web and mobile clients, ensuring consistent performance and scalability.</w:t>
      </w:r>
    </w:p>
    <w:p w:rsidR="00F8085C" w:rsidRPr="00F8085C" w:rsidRDefault="00F8085C" w:rsidP="00F8085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system monitoring and logging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setup with ELK, Prometheus, and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downtime and improving incident resolution.</w:t>
      </w:r>
    </w:p>
    <w:p w:rsidR="00F8085C" w:rsidRPr="00F8085C" w:rsidRDefault="00F8085C" w:rsidP="00F8085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stakeholders to capture business requirements and translate them into high-quality technical solutions.</w:t>
      </w:r>
    </w:p>
    <w:p w:rsidR="00F8085C" w:rsidRDefault="00F8085C" w:rsidP="00F8085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adherence to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and compliance standards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implementing IAM roles, encryption, and secure API gateways.</w:t>
      </w:r>
    </w:p>
    <w:p w:rsidR="00F8085C" w:rsidRDefault="00F8085C" w:rsidP="00F8085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F8085C" w:rsidRDefault="00F8085C" w:rsidP="00F8085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F8085C" w:rsidRPr="00F8085C" w:rsidRDefault="00F8085C" w:rsidP="00F8085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Pr="008475FF" w:rsidRDefault="00280323" w:rsidP="00F8085C">
      <w:pPr>
        <w:pStyle w:val="Heading3"/>
        <w:spacing w:beforeAutospacing="0" w:afterAutospacing="0"/>
        <w:jc w:val="both"/>
        <w:rPr>
          <w:rStyle w:val="Strong"/>
          <w:rFonts w:ascii="Arial Black" w:hAnsi="Arial Black" w:cstheme="majorBidi" w:hint="default"/>
          <w:b/>
          <w:bCs/>
          <w:sz w:val="26"/>
          <w:szCs w:val="26"/>
        </w:rPr>
      </w:pPr>
      <w:r w:rsidRPr="008475FF">
        <w:rPr>
          <w:rStyle w:val="Strong"/>
          <w:rFonts w:ascii="Arial Black" w:hAnsi="Arial Black" w:cstheme="majorBidi" w:hint="default"/>
          <w:b/>
          <w:bCs/>
          <w:sz w:val="26"/>
          <w:szCs w:val="26"/>
        </w:rPr>
        <w:lastRenderedPageBreak/>
        <w:t>Software Developer</w:t>
      </w:r>
    </w:p>
    <w:p w:rsidR="00A118EC" w:rsidRDefault="00CD31E7" w:rsidP="00F8085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F8085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8085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8475FF">
        <w:rPr>
          <w:rFonts w:asciiTheme="majorBidi" w:hAnsiTheme="majorBidi" w:cstheme="majorBidi"/>
        </w:rPr>
        <w:t xml:space="preserve"> (Remote)</w:t>
      </w:r>
    </w:p>
    <w:p w:rsidR="00F8085C" w:rsidRPr="00F8085C" w:rsidRDefault="00F8085C" w:rsidP="00F8085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and Spring Boot services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deployed on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within AWS, ensuring scalable e-commerce integration solutions.</w:t>
      </w:r>
    </w:p>
    <w:p w:rsidR="00F8085C" w:rsidRPr="00F8085C" w:rsidRDefault="00F8085C" w:rsidP="00F8085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relational schemas with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MySQL and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optimizing transaction-heavy systems for digital commerce.</w:t>
      </w:r>
    </w:p>
    <w:p w:rsidR="00F8085C" w:rsidRPr="00F8085C" w:rsidRDefault="00F8085C" w:rsidP="00F8085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API-driven integrations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third-party payment and logistics providers, ensuring seamless checkout and fulfillment flows.</w:t>
      </w:r>
    </w:p>
    <w:p w:rsidR="00F8085C" w:rsidRPr="00F8085C" w:rsidRDefault="00F8085C" w:rsidP="00F8085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Jenkins, improving delivery reliability for multiple clients simultaneously.</w:t>
      </w:r>
    </w:p>
    <w:p w:rsidR="00F8085C" w:rsidRPr="00F8085C" w:rsidRDefault="00F8085C" w:rsidP="00F8085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unit, integration, and load testing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system stability under peak traffic conditions.</w:t>
      </w:r>
    </w:p>
    <w:p w:rsidR="00F8085C" w:rsidRPr="00F8085C" w:rsidRDefault="00F8085C" w:rsidP="00F8085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logging and monitoring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via ELK stack and </w:t>
      </w: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allowing proactive identification of issues.</w:t>
      </w:r>
    </w:p>
    <w:p w:rsidR="00F8085C" w:rsidRPr="00F8085C" w:rsidRDefault="00F8085C" w:rsidP="00F8085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in Agile teams with Scrum methodology, ensuring on-time delivery of client projects.</w:t>
      </w:r>
    </w:p>
    <w:p w:rsidR="00F8085C" w:rsidRPr="00F8085C" w:rsidRDefault="00F8085C" w:rsidP="00F8085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directly with clients to ensure requirements alignment and effective communication of technical trade-offs.</w:t>
      </w:r>
    </w:p>
    <w:p w:rsidR="00280323" w:rsidRPr="008475FF" w:rsidRDefault="00280323" w:rsidP="00F8085C">
      <w:pPr>
        <w:pStyle w:val="Heading3"/>
        <w:spacing w:beforeAutospacing="0" w:afterAutospacing="0"/>
        <w:jc w:val="both"/>
        <w:rPr>
          <w:rStyle w:val="Strong"/>
          <w:rFonts w:ascii="Arial Black" w:hAnsi="Arial Black" w:cstheme="majorBidi" w:hint="default"/>
          <w:b/>
          <w:bCs/>
          <w:sz w:val="26"/>
          <w:szCs w:val="26"/>
        </w:rPr>
      </w:pPr>
      <w:r w:rsidRPr="008475FF">
        <w:rPr>
          <w:rStyle w:val="Strong"/>
          <w:rFonts w:ascii="Arial Black" w:hAnsi="Arial Black" w:cstheme="majorBidi" w:hint="default"/>
          <w:b/>
          <w:bCs/>
          <w:sz w:val="26"/>
          <w:szCs w:val="26"/>
        </w:rPr>
        <w:t>Software Developer Intern</w:t>
      </w:r>
    </w:p>
    <w:p w:rsidR="00A118EC" w:rsidRDefault="00CD31E7" w:rsidP="00F8085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F8085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8085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F8085C" w:rsidRPr="00F8085C" w:rsidRDefault="00F8085C" w:rsidP="00F8085C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building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Java-based enterprise applications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focusing on backend services and database optimizations with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Server and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8085C" w:rsidRPr="00F8085C" w:rsidRDefault="00F8085C" w:rsidP="00F8085C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tested REST APIs for data exchange, ensuring robust integrations with internal applications.</w:t>
      </w:r>
    </w:p>
    <w:p w:rsidR="00F8085C" w:rsidRPr="00F8085C" w:rsidRDefault="00F8085C" w:rsidP="00F8085C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deployed lightweight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containers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development environments.</w:t>
      </w:r>
    </w:p>
    <w:p w:rsidR="00F8085C" w:rsidRPr="00F8085C" w:rsidRDefault="00F8085C" w:rsidP="00F8085C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basic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EC2 and S3 resources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application hosting.</w:t>
      </w:r>
    </w:p>
    <w:p w:rsidR="00F8085C" w:rsidRPr="00F8085C" w:rsidRDefault="00F8085C" w:rsidP="00F8085C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monitoring scripts and log analysis for system health checks.</w:t>
      </w:r>
    </w:p>
    <w:p w:rsidR="00F8085C" w:rsidRPr="00F8085C" w:rsidRDefault="00F8085C" w:rsidP="00F8085C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tests and contributed to improving CI/CD pipelines.</w:t>
      </w:r>
    </w:p>
    <w:p w:rsidR="00F8085C" w:rsidRPr="00F8085C" w:rsidRDefault="00F8085C" w:rsidP="00F8085C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database migration projects, improving query performance and data consistency.</w:t>
      </w:r>
    </w:p>
    <w:p w:rsidR="00F8085C" w:rsidRPr="00F8085C" w:rsidRDefault="00F8085C" w:rsidP="00F8085C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to understand cloud deployment, Agile processes, and best practices in software design.</w:t>
      </w:r>
    </w:p>
    <w:p w:rsidR="00A118EC" w:rsidRPr="00280323" w:rsidRDefault="00CD31E7" w:rsidP="00F8085C">
      <w:pPr>
        <w:pStyle w:val="Heading2"/>
        <w:pBdr>
          <w:bottom w:val="single" w:sz="4" w:space="1" w:color="5B9BD5" w:themeColor="accent1"/>
        </w:pBdr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F8085C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F8085C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Pr="00280323" w:rsidRDefault="00CD31E7" w:rsidP="00F8085C">
      <w:pPr>
        <w:pStyle w:val="Heading2"/>
        <w:pBdr>
          <w:bottom w:val="single" w:sz="4" w:space="1" w:color="5B9BD5" w:themeColor="accent1"/>
        </w:pBdr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8085C" w:rsidRPr="00F8085C" w:rsidRDefault="00F8085C" w:rsidP="00F8085C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F8085C" w:rsidRPr="00F8085C" w:rsidRDefault="00F8085C" w:rsidP="00F8085C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Architect</w:t>
      </w:r>
    </w:p>
    <w:p w:rsidR="00F8085C" w:rsidRDefault="00F8085C" w:rsidP="00F8085C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Associate</w:t>
      </w:r>
    </w:p>
    <w:p w:rsidR="00F8085C" w:rsidRPr="00F8085C" w:rsidRDefault="00F8085C" w:rsidP="00F8085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280323" w:rsidRDefault="00CD31E7" w:rsidP="00F8085C">
      <w:pPr>
        <w:pStyle w:val="Heading2"/>
        <w:pBdr>
          <w:bottom w:val="single" w:sz="4" w:space="1" w:color="5B9BD5" w:themeColor="accent1"/>
        </w:pBdr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F8085C" w:rsidRPr="00F8085C" w:rsidRDefault="00F8085C" w:rsidP="00F8085C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Healthcare Analytics Platform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and led the development of a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multi-tenant healthcare analytics solution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processing millions of patient records in real time using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Kotlin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Kafka, AWS, and GCP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hospitals to generate actionable AI-driven insights.</w:t>
      </w:r>
    </w:p>
    <w:p w:rsidR="00F8085C" w:rsidRPr="00F8085C" w:rsidRDefault="00F8085C" w:rsidP="00F8085C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Campaign Analytics System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a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marketing event streaming platform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Node.js, Python,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AWS Kinesis, and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millions of daily events and delivering real-time dashboards for enterprise clients.</w:t>
      </w:r>
    </w:p>
    <w:p w:rsidR="00F8085C" w:rsidRPr="00F8085C" w:rsidRDefault="00F8085C" w:rsidP="00F8085C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 Property Management Platform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a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cloud-native property management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Java, Go,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Cassandra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tenant billing, maintenance tracking, and reporting for multi-tenant properties.</w:t>
      </w:r>
    </w:p>
    <w:p w:rsidR="00F8085C" w:rsidRPr="00F8085C" w:rsidRDefault="00F8085C" w:rsidP="00F8085C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Integration Framework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Implemented a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Spring Boot and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-based framework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MySQL/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retailer onboarding time by 50% by streamlining payment and logistics integrations.</w:t>
      </w:r>
    </w:p>
    <w:p w:rsidR="00F8085C" w:rsidRPr="00F8085C" w:rsidRDefault="00F8085C" w:rsidP="00F8085C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Migration Pilot Project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Contributed to migrating legacy enterprise apps into </w:t>
      </w:r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containerized AWS-hosted services</w:t>
      </w:r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EC2, and </w:t>
      </w:r>
      <w:proofErr w:type="spellStart"/>
      <w:r w:rsidRPr="00F808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F8085C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scalability and reducing infrastructure costs.</w:t>
      </w:r>
    </w:p>
    <w:p w:rsidR="00A118EC" w:rsidRDefault="00A118EC" w:rsidP="00F8085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48604E"/>
    <w:multiLevelType w:val="hybridMultilevel"/>
    <w:tmpl w:val="D58268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1E1868"/>
    <w:multiLevelType w:val="multilevel"/>
    <w:tmpl w:val="01C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D579D4"/>
    <w:multiLevelType w:val="multilevel"/>
    <w:tmpl w:val="30E4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4A0F67"/>
    <w:multiLevelType w:val="multilevel"/>
    <w:tmpl w:val="4B92B3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927439"/>
    <w:multiLevelType w:val="hybridMultilevel"/>
    <w:tmpl w:val="527234EE"/>
    <w:lvl w:ilvl="0" w:tplc="8484446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9446D3"/>
    <w:multiLevelType w:val="hybridMultilevel"/>
    <w:tmpl w:val="85E63F58"/>
    <w:lvl w:ilvl="0" w:tplc="6F2451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895F77"/>
    <w:multiLevelType w:val="multilevel"/>
    <w:tmpl w:val="235CC1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B580966"/>
    <w:multiLevelType w:val="hybridMultilevel"/>
    <w:tmpl w:val="D856FED4"/>
    <w:lvl w:ilvl="0" w:tplc="76AE8E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D55823"/>
    <w:multiLevelType w:val="hybridMultilevel"/>
    <w:tmpl w:val="AC2EE0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9A2FA9"/>
    <w:multiLevelType w:val="multilevel"/>
    <w:tmpl w:val="67F2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5C6A4E"/>
    <w:multiLevelType w:val="hybridMultilevel"/>
    <w:tmpl w:val="205020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1E3D72"/>
    <w:multiLevelType w:val="hybridMultilevel"/>
    <w:tmpl w:val="E9C84C4C"/>
    <w:lvl w:ilvl="0" w:tplc="03B69B8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4C7269E5"/>
    <w:multiLevelType w:val="hybridMultilevel"/>
    <w:tmpl w:val="30B864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60667F17"/>
    <w:multiLevelType w:val="hybridMultilevel"/>
    <w:tmpl w:val="C34E4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927CA0"/>
    <w:multiLevelType w:val="hybridMultilevel"/>
    <w:tmpl w:val="C666A9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1E5FC2"/>
    <w:multiLevelType w:val="multilevel"/>
    <w:tmpl w:val="AAFCFA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8A0FC4"/>
    <w:multiLevelType w:val="hybridMultilevel"/>
    <w:tmpl w:val="5E160A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B0565B9"/>
    <w:multiLevelType w:val="hybridMultilevel"/>
    <w:tmpl w:val="906E60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6B273F"/>
    <w:multiLevelType w:val="hybridMultilevel"/>
    <w:tmpl w:val="9D6CE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2D02FE"/>
    <w:multiLevelType w:val="hybridMultilevel"/>
    <w:tmpl w:val="4418CDDC"/>
    <w:lvl w:ilvl="0" w:tplc="8DC2B2D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5"/>
  </w:num>
  <w:num w:numId="2">
    <w:abstractNumId w:val="22"/>
  </w:num>
  <w:num w:numId="3">
    <w:abstractNumId w:val="23"/>
  </w:num>
  <w:num w:numId="4">
    <w:abstractNumId w:val="10"/>
  </w:num>
  <w:num w:numId="5">
    <w:abstractNumId w:val="1"/>
  </w:num>
  <w:num w:numId="6">
    <w:abstractNumId w:val="0"/>
  </w:num>
  <w:num w:numId="7">
    <w:abstractNumId w:val="34"/>
  </w:num>
  <w:num w:numId="8">
    <w:abstractNumId w:val="20"/>
  </w:num>
  <w:num w:numId="9">
    <w:abstractNumId w:val="25"/>
  </w:num>
  <w:num w:numId="10">
    <w:abstractNumId w:val="8"/>
  </w:num>
  <w:num w:numId="11">
    <w:abstractNumId w:val="32"/>
  </w:num>
  <w:num w:numId="12">
    <w:abstractNumId w:val="12"/>
  </w:num>
  <w:num w:numId="13">
    <w:abstractNumId w:val="30"/>
  </w:num>
  <w:num w:numId="14">
    <w:abstractNumId w:val="18"/>
  </w:num>
  <w:num w:numId="15">
    <w:abstractNumId w:val="16"/>
  </w:num>
  <w:num w:numId="16">
    <w:abstractNumId w:val="17"/>
  </w:num>
  <w:num w:numId="17">
    <w:abstractNumId w:val="28"/>
  </w:num>
  <w:num w:numId="18">
    <w:abstractNumId w:val="21"/>
  </w:num>
  <w:num w:numId="19">
    <w:abstractNumId w:val="13"/>
  </w:num>
  <w:num w:numId="20">
    <w:abstractNumId w:val="27"/>
  </w:num>
  <w:num w:numId="21">
    <w:abstractNumId w:val="14"/>
  </w:num>
  <w:num w:numId="22">
    <w:abstractNumId w:val="11"/>
  </w:num>
  <w:num w:numId="23">
    <w:abstractNumId w:val="26"/>
  </w:num>
  <w:num w:numId="24">
    <w:abstractNumId w:val="6"/>
  </w:num>
  <w:num w:numId="25">
    <w:abstractNumId w:val="24"/>
  </w:num>
  <w:num w:numId="26">
    <w:abstractNumId w:val="19"/>
  </w:num>
  <w:num w:numId="27">
    <w:abstractNumId w:val="29"/>
  </w:num>
  <w:num w:numId="28">
    <w:abstractNumId w:val="33"/>
  </w:num>
  <w:num w:numId="29">
    <w:abstractNumId w:val="31"/>
  </w:num>
  <w:num w:numId="30">
    <w:abstractNumId w:val="7"/>
  </w:num>
  <w:num w:numId="31">
    <w:abstractNumId w:val="2"/>
  </w:num>
  <w:num w:numId="32">
    <w:abstractNumId w:val="4"/>
  </w:num>
  <w:num w:numId="33">
    <w:abstractNumId w:val="9"/>
  </w:num>
  <w:num w:numId="34">
    <w:abstractNumId w:val="3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55341E"/>
    <w:rsid w:val="006413F1"/>
    <w:rsid w:val="00793E41"/>
    <w:rsid w:val="008475FF"/>
    <w:rsid w:val="008525EB"/>
    <w:rsid w:val="00A118EC"/>
    <w:rsid w:val="00BC2057"/>
    <w:rsid w:val="00BF5A92"/>
    <w:rsid w:val="00CD31E7"/>
    <w:rsid w:val="00D635EE"/>
    <w:rsid w:val="00F8085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4</Pages>
  <Words>1238</Words>
  <Characters>7063</Characters>
  <Application>Microsoft Office Word</Application>
  <DocSecurity>0</DocSecurity>
  <Lines>58</Lines>
  <Paragraphs>16</Paragraphs>
  <ScaleCrop>false</ScaleCrop>
  <Company>P R C</Company>
  <LinksUpToDate>false</LinksUpToDate>
  <CharactersWithSpaces>8285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16</cp:revision>
  <cp:lastPrinted>2025-09-09T07:09:00Z</cp:lastPrinted>
  <dcterms:created xsi:type="dcterms:W3CDTF">2025-02-25T02:40:00Z</dcterms:created>
  <dcterms:modified xsi:type="dcterms:W3CDTF">2025-09-09T07:17:00Z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