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42A19" w:rsidRDefault="00942A19" w:rsidP="00942A19">
      <w:pPr>
        <w:jc w:val="both"/>
        <w:rPr>
          <w:rFonts w:ascii="Times New Roman" w:hAnsi="Times New Roman" w:cs="Times New Roman"/>
          <w:sz w:val="24"/>
          <w:szCs w:val="24"/>
        </w:rPr>
      </w:pPr>
      <w:r w:rsidRPr="00942A19">
        <w:rPr>
          <w:rFonts w:ascii="Times New Roman" w:hAnsi="Times New Roman" w:cs="Times New Roman"/>
          <w:sz w:val="24"/>
          <w:szCs w:val="24"/>
        </w:rPr>
        <w:t xml:space="preserve">Versatile Full-Stack Developer with 13+ years of experience and proven expertise in building and maintaining Moodle-based e-learning platforms, LAMP stack architecture, and scalable cloud infrastructure. </w:t>
      </w:r>
      <w:proofErr w:type="gramStart"/>
      <w:r w:rsidRPr="00942A19">
        <w:rPr>
          <w:rFonts w:ascii="Times New Roman" w:hAnsi="Times New Roman" w:cs="Times New Roman"/>
          <w:sz w:val="24"/>
          <w:szCs w:val="24"/>
        </w:rPr>
        <w:t>Adept in Moodle plugin/theme development, back-end integrations using PHP and Java, and performance optimization using AWS and CI/CD pipelines.</w:t>
      </w:r>
      <w:proofErr w:type="gramEnd"/>
      <w:r w:rsidRPr="00942A19">
        <w:rPr>
          <w:rFonts w:ascii="Times New Roman" w:hAnsi="Times New Roman" w:cs="Times New Roman"/>
          <w:sz w:val="24"/>
          <w:szCs w:val="24"/>
        </w:rPr>
        <w:t xml:space="preserve"> Skilled collaborator with a track record of delivering robust e-learning solutions tailored to institutional and enterprise-level clients.</w:t>
      </w:r>
    </w:p>
    <w:p w:rsidR="00A118EC" w:rsidRDefault="00942A19" w:rsidP="00942A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942A19">
        <w:rPr>
          <w:rFonts w:ascii="Times New Roman" w:hAnsi="Times New Roman" w:cs="Times New Roman"/>
          <w:sz w:val="24"/>
          <w:szCs w:val="24"/>
        </w:rPr>
        <w:t xml:space="preserve"> PHP, Java, Python,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>, JavaScript, SQL, HTM</w:t>
      </w:r>
      <w:bookmarkStart w:id="0" w:name="_GoBack"/>
      <w:bookmarkEnd w:id="0"/>
      <w:r w:rsidRPr="00942A19">
        <w:rPr>
          <w:rFonts w:ascii="Times New Roman" w:hAnsi="Times New Roman" w:cs="Times New Roman"/>
          <w:sz w:val="24"/>
          <w:szCs w:val="24"/>
        </w:rPr>
        <w:t>L, CSS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Frameworks:</w:t>
      </w:r>
      <w:r w:rsidRPr="00942A19">
        <w:rPr>
          <w:rFonts w:ascii="Times New Roman" w:hAnsi="Times New Roman" w:cs="Times New Roman"/>
          <w:sz w:val="24"/>
          <w:szCs w:val="24"/>
        </w:rPr>
        <w:t xml:space="preserve"> Moodle,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(basic),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Flask,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(basic)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Moodle Expertise:</w:t>
      </w:r>
      <w:r w:rsidRPr="00942A19">
        <w:rPr>
          <w:rFonts w:ascii="Times New Roman" w:hAnsi="Times New Roman" w:cs="Times New Roman"/>
          <w:sz w:val="24"/>
          <w:szCs w:val="24"/>
        </w:rPr>
        <w:t xml:space="preserve"> Plugin &amp; theme development, LMS integrations, REST &amp; SOAP APIs, performance tuning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942A19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942A19">
        <w:rPr>
          <w:rStyle w:val="Strong"/>
          <w:rFonts w:ascii="Times New Roman" w:hAnsi="Times New Roman" w:cs="Times New Roman"/>
          <w:sz w:val="24"/>
          <w:szCs w:val="24"/>
        </w:rPr>
        <w:t xml:space="preserve"> &amp; Cloud:</w:t>
      </w:r>
      <w:r w:rsidRPr="00942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CI/CD Pipelines,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Actions, AWS,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>, Linux Shell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Database &amp; Indexing:</w:t>
      </w:r>
      <w:r w:rsidRPr="00942A19">
        <w:rPr>
          <w:rFonts w:ascii="Times New Roman" w:hAnsi="Times New Roman" w:cs="Times New Roman"/>
          <w:sz w:val="24"/>
          <w:szCs w:val="24"/>
        </w:rPr>
        <w:t xml:space="preserve"> MySQL,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>, Database optimization, Caching strategies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942A19">
        <w:rPr>
          <w:rFonts w:ascii="Times New Roman" w:hAnsi="Times New Roman" w:cs="Times New Roman"/>
          <w:sz w:val="24"/>
          <w:szCs w:val="24"/>
        </w:rPr>
        <w:t xml:space="preserve"> React, Tailwind CSS,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Bootstrap,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QWeb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Templates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942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Postman, JIRA, Confluence,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Zeplin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>, Storybook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942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>, Jest, React Testing Library</w:t>
      </w:r>
    </w:p>
    <w:p w:rsidR="00942A19" w:rsidRPr="00942A19" w:rsidRDefault="00942A19" w:rsidP="00942A19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942A19">
        <w:rPr>
          <w:rStyle w:val="Strong"/>
          <w:rFonts w:ascii="Times New Roman" w:hAnsi="Times New Roman" w:cs="Times New Roman"/>
          <w:sz w:val="24"/>
          <w:szCs w:val="24"/>
        </w:rPr>
        <w:t>ERP:</w:t>
      </w:r>
      <w:r w:rsidRPr="00942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A19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942A19">
        <w:rPr>
          <w:rFonts w:ascii="Times New Roman" w:hAnsi="Times New Roman" w:cs="Times New Roman"/>
          <w:sz w:val="24"/>
          <w:szCs w:val="24"/>
        </w:rPr>
        <w:t xml:space="preserve"> ORM &amp; Modules (HR, CRM, Project, Finance)</w:t>
      </w:r>
    </w:p>
    <w:p w:rsidR="00A118EC" w:rsidRPr="00942A19" w:rsidRDefault="00942A19" w:rsidP="00942A19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42A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Led Moodle plugin development initiatives, including theme customization, REST API integrations, and user permission modules tailored for educational workflows across departments.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Moodle load balancing and database indexing, reducing peak-hour response time by 40% for 10,000+ concurrent student logins during examinations.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Moodle deployments with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set up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to automate testing, building, and multi-environment release cycles for plugins.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external APIs like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Turnitin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Zoom using Moodle's plugin API layer, ensuring seamless synchronous and asynchronous learning sessions.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Moodle dashboards and widgets using HTML, PHP, and JavaScript, enabling instructors to track performance analytics and course progress in real-time.</w:t>
      </w:r>
    </w:p>
    <w:p w:rsidR="00942A19" w:rsidRPr="00942A19" w:rsidRDefault="00942A19" w:rsidP="00942A1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Oversaw cloud migration of Moodle instances to AWS EC2 and S3 with route53 configuration, session redundancy, and database replication across regions.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LAMP-based Moodle solutions to support regional training hubs, including responsive UI components and backend logic in PHP to sync course data with external HR systems.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Moodle roles and authentication bridges using OAuth2 and LDAP, aligning course access with enterprise user directories and IT policies.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large-scale Moodle upgrades and patch management, ensuring module compatibility and database schema migrations during academic transitions.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Moodle theme extensions with SCSS-based styling and JavaScript-based interactive learning elements to enhance student engagement.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Moodle backups and health checks via bash scripts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significantly reducing manual maintenance overhead and downtime.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instructional designers to integrate H5P-based content into Moodle modules and ensure accessibility (WCAG) compliance across course assets.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educational portals using Moodle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for university clients, facilitating course scheduling, certification workflows, and student records management.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Moodle caching strategies using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OPcache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scalable multi-tenant deployments under limited server resources.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Moodle grading workflows and quiz banks with custom evaluation logic to support specialized medical and technical assessments.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and slow query optimization on MySQL for Moodle databases exceeding 200k user records and concurrent activities.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tooling for Moodle deployments using Jenkins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staging and production instances.</w:t>
      </w:r>
    </w:p>
    <w:p w:rsidR="00942A19" w:rsidRPr="00942A19" w:rsidRDefault="00942A19" w:rsidP="00942A1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documentation, Moodle development onboarding kits, and knowledge-sharing workshops across teams.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Moodle-to-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bridge development to sync course enrollments and completion records to finance and HR modules for university billing systems.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Moodle certificate module for dynamic template rendering based on student status, course type, and institutional branding guidelines.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patch-level upgrades on Moodle’s core and plugins while ensuring backward compatibility through automated testing.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CLI scripts for Moodle site diagnostics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monitoring, improving server health alerting mechanisms.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Moodle staging servers and implemented reverse proxies using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SSL termination and route-based application separation.</w:t>
      </w:r>
    </w:p>
    <w:p w:rsidR="00942A19" w:rsidRPr="00942A19" w:rsidRDefault="00942A19" w:rsidP="00942A1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Refactored Moodle theme components using vanilla JavaScript and Mustache templates to enhance mobile responsiveness.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42A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42A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Moodle plugin QA efforts, writing unit and functional tests for PHP-based components including activity modules and enrollment plugins.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Prototyped interactive widgets for Moodle’s dashboard using Bootstrap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provide drag-and-drop interface enhancements.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bash automation scripts for server snapshots and Moodle backup verification, aiding disaster recovery scenarios.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API integration tasks connecting Moodle LMS with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academic research management.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design sprints with UI/UX teams to define wireframes for new Moodle themes and navigation structures.</w:t>
      </w:r>
    </w:p>
    <w:p w:rsidR="00942A19" w:rsidRPr="00942A19" w:rsidRDefault="00942A19" w:rsidP="00942A1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research on Moodle plugin development best practices and contributed to internal documentation and team wikis.</w:t>
      </w:r>
    </w:p>
    <w:p w:rsidR="00A118EC" w:rsidRDefault="00942A19" w:rsidP="00942A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42A1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42A1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42A19" w:rsidP="00942A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42A19" w:rsidRPr="00942A19" w:rsidRDefault="00942A19" w:rsidP="00942A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Moodle Developer Certification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Moodle HQ</w:t>
      </w:r>
    </w:p>
    <w:p w:rsidR="00942A19" w:rsidRPr="00942A19" w:rsidRDefault="00942A19" w:rsidP="00942A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42A19" w:rsidRPr="00942A19" w:rsidRDefault="00942A19" w:rsidP="00942A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942A19" w:rsidRPr="00942A19" w:rsidRDefault="00942A19" w:rsidP="00942A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A118EC" w:rsidRDefault="00942A19" w:rsidP="00942A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942A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42A19" w:rsidRPr="00942A19" w:rsidRDefault="00942A19" w:rsidP="00942A1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Moodle AWS CI/CD Framework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End-to-end pipeline for Moodle deployment using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AWS EC2, and S3; included rollback strategies and blue-green deployments.</w:t>
      </w:r>
    </w:p>
    <w:p w:rsidR="00942A19" w:rsidRPr="00942A19" w:rsidRDefault="00942A19" w:rsidP="00942A1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Learning Analytics Dashboard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Real-time visualization dashboard using Moodle logs,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tracking engagement and course outcomes.</w:t>
      </w:r>
    </w:p>
    <w:p w:rsidR="00942A19" w:rsidRPr="00942A19" w:rsidRDefault="00942A19" w:rsidP="00942A1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2A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Certification Plugin</w:t>
      </w:r>
      <w:r w:rsidRPr="00942A19">
        <w:rPr>
          <w:rFonts w:ascii="Times New Roman" w:eastAsia="Times New Roman" w:hAnsi="Times New Roman" w:cs="Times New Roman"/>
          <w:sz w:val="24"/>
          <w:szCs w:val="24"/>
          <w:lang w:eastAsia="en-US"/>
        </w:rPr>
        <w:t>: Moodle plugin that auto-generates multilingual PDF certificates with QR validation and dynamic background templates.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0C3DDB"/>
    <w:multiLevelType w:val="hybridMultilevel"/>
    <w:tmpl w:val="5576F4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9F30FE"/>
    <w:multiLevelType w:val="multilevel"/>
    <w:tmpl w:val="689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1720F"/>
    <w:multiLevelType w:val="hybridMultilevel"/>
    <w:tmpl w:val="DE34F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1C07B1"/>
    <w:multiLevelType w:val="hybridMultilevel"/>
    <w:tmpl w:val="8BA83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50717F"/>
    <w:multiLevelType w:val="hybridMultilevel"/>
    <w:tmpl w:val="EB4C8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9248FA"/>
    <w:multiLevelType w:val="hybridMultilevel"/>
    <w:tmpl w:val="A4C829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C12C51"/>
    <w:multiLevelType w:val="multilevel"/>
    <w:tmpl w:val="D16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576190"/>
    <w:multiLevelType w:val="hybridMultilevel"/>
    <w:tmpl w:val="3B301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20"/>
  </w:num>
  <w:num w:numId="10">
    <w:abstractNumId w:val="4"/>
  </w:num>
  <w:num w:numId="11">
    <w:abstractNumId w:val="24"/>
  </w:num>
  <w:num w:numId="12">
    <w:abstractNumId w:val="7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5"/>
  </w:num>
  <w:num w:numId="19">
    <w:abstractNumId w:val="21"/>
  </w:num>
  <w:num w:numId="20">
    <w:abstractNumId w:val="3"/>
  </w:num>
  <w:num w:numId="21">
    <w:abstractNumId w:val="5"/>
  </w:num>
  <w:num w:numId="22">
    <w:abstractNumId w:val="8"/>
  </w:num>
  <w:num w:numId="23">
    <w:abstractNumId w:val="17"/>
  </w:num>
  <w:num w:numId="24">
    <w:abstractNumId w:val="10"/>
  </w:num>
  <w:num w:numId="25">
    <w:abstractNumId w:val="16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942A19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1017</Words>
  <Characters>5803</Characters>
  <Application>Microsoft Office Word</Application>
  <DocSecurity>0</DocSecurity>
  <Lines>48</Lines>
  <Paragraphs>13</Paragraphs>
  <ScaleCrop>false</ScaleCrop>
  <Company>P R C</Company>
  <LinksUpToDate>false</LinksUpToDate>
  <CharactersWithSpaces>6807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2025-05-29T13:49:00Z</cp:lastPrinted>
  <dcterms:created xsi:type="dcterms:W3CDTF">2025-02-25T02:40:00Z</dcterms:created>
  <dcterms:modified xsi:type="dcterms:W3CDTF">2025-05-29T13:49:00Z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