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57E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57E6E" w:rsidRDefault="00857E6E" w:rsidP="00857E6E">
      <w:pPr>
        <w:jc w:val="both"/>
        <w:rPr>
          <w:rFonts w:asciiTheme="majorBidi" w:hAnsiTheme="majorBidi" w:cstheme="majorBidi"/>
          <w:sz w:val="24"/>
          <w:szCs w:val="24"/>
        </w:rPr>
      </w:pPr>
      <w:r w:rsidRPr="00857E6E">
        <w:rPr>
          <w:rFonts w:asciiTheme="majorBidi" w:hAnsiTheme="majorBidi" w:cstheme="majorBidi"/>
          <w:sz w:val="24"/>
          <w:szCs w:val="24"/>
        </w:rPr>
        <w:t xml:space="preserve">Product-focused backend engineer with 9+ years of experience building distributed platforms,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async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 xml:space="preserve"> pipelines, and scalable APIs. </w:t>
      </w:r>
      <w:proofErr w:type="gramStart"/>
      <w:r w:rsidRPr="00857E6E">
        <w:rPr>
          <w:rFonts w:asciiTheme="majorBidi" w:hAnsiTheme="majorBidi" w:cstheme="majorBidi"/>
          <w:sz w:val="24"/>
          <w:szCs w:val="24"/>
        </w:rPr>
        <w:t>Passionate about designing maintainable backend systems that power AI-native and real-time applications.</w:t>
      </w:r>
      <w:proofErr w:type="gramEnd"/>
      <w:r w:rsidRPr="00857E6E">
        <w:rPr>
          <w:rFonts w:asciiTheme="majorBidi" w:hAnsiTheme="majorBidi" w:cstheme="majorBidi"/>
          <w:sz w:val="24"/>
          <w:szCs w:val="24"/>
        </w:rPr>
        <w:t xml:space="preserve"> Thrive in fast-paced, founder-style teams where shipping quality features is the norm.</w:t>
      </w:r>
    </w:p>
    <w:p w:rsidR="00A118EC" w:rsidRDefault="00857E6E" w:rsidP="00857E6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57E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57E6E" w:rsidRPr="00857E6E" w:rsidRDefault="00857E6E" w:rsidP="00857E6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57E6E">
        <w:rPr>
          <w:rStyle w:val="Strong"/>
          <w:rFonts w:asciiTheme="majorBidi" w:hAnsiTheme="majorBidi" w:cstheme="majorBidi"/>
          <w:sz w:val="24"/>
          <w:szCs w:val="24"/>
        </w:rPr>
        <w:t>Languages &amp; Frameworks</w:t>
      </w:r>
      <w:r w:rsidRPr="00857E6E">
        <w:rPr>
          <w:rFonts w:asciiTheme="majorBidi" w:hAnsiTheme="majorBidi" w:cstheme="majorBidi"/>
          <w:sz w:val="24"/>
          <w:szCs w:val="24"/>
        </w:rPr>
        <w:t xml:space="preserve">: Python,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 xml:space="preserve">, JavaScript,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>, Node.js</w:t>
      </w:r>
    </w:p>
    <w:p w:rsidR="00857E6E" w:rsidRPr="00857E6E" w:rsidRDefault="00857E6E" w:rsidP="00857E6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57E6E">
        <w:rPr>
          <w:rStyle w:val="Strong"/>
          <w:rFonts w:asciiTheme="majorBidi" w:hAnsiTheme="majorBidi" w:cstheme="majorBidi"/>
          <w:sz w:val="24"/>
          <w:szCs w:val="24"/>
        </w:rPr>
        <w:t>Databases</w:t>
      </w:r>
      <w:r w:rsidRPr="00857E6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MongoDB</w:t>
      </w:r>
      <w:proofErr w:type="spellEnd"/>
    </w:p>
    <w:p w:rsidR="00857E6E" w:rsidRPr="00857E6E" w:rsidRDefault="00857E6E" w:rsidP="00857E6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57E6E">
        <w:rPr>
          <w:rStyle w:val="Strong"/>
          <w:rFonts w:asciiTheme="majorBidi" w:hAnsiTheme="majorBidi" w:cstheme="majorBidi"/>
          <w:sz w:val="24"/>
          <w:szCs w:val="24"/>
        </w:rPr>
        <w:t>Infrastructure</w:t>
      </w:r>
      <w:r w:rsidRPr="00857E6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 xml:space="preserve"> Actions, Fly.io, AWS,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Nginx</w:t>
      </w:r>
      <w:proofErr w:type="spellEnd"/>
    </w:p>
    <w:p w:rsidR="00857E6E" w:rsidRPr="00857E6E" w:rsidRDefault="00857E6E" w:rsidP="00857E6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57E6E">
        <w:rPr>
          <w:rStyle w:val="Strong"/>
          <w:rFonts w:asciiTheme="majorBidi" w:hAnsiTheme="majorBidi" w:cstheme="majorBidi"/>
          <w:sz w:val="24"/>
          <w:szCs w:val="24"/>
        </w:rPr>
        <w:t>Systems</w:t>
      </w:r>
      <w:r w:rsidRPr="00857E6E">
        <w:rPr>
          <w:rFonts w:asciiTheme="majorBidi" w:hAnsiTheme="majorBidi" w:cstheme="majorBidi"/>
          <w:sz w:val="24"/>
          <w:szCs w:val="24"/>
        </w:rPr>
        <w:t xml:space="preserve">: Temporal.io, Celery,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RabbitMQ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 xml:space="preserve">, Kafka,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 xml:space="preserve"> APIs</w:t>
      </w:r>
    </w:p>
    <w:p w:rsidR="00857E6E" w:rsidRPr="00857E6E" w:rsidRDefault="00857E6E" w:rsidP="00857E6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57E6E">
        <w:rPr>
          <w:rStyle w:val="Strong"/>
          <w:rFonts w:asciiTheme="majorBidi" w:hAnsiTheme="majorBidi" w:cstheme="majorBidi"/>
          <w:sz w:val="24"/>
          <w:szCs w:val="24"/>
        </w:rPr>
        <w:t>Concepts</w:t>
      </w:r>
      <w:r w:rsidRPr="00857E6E">
        <w:rPr>
          <w:rFonts w:asciiTheme="majorBidi" w:hAnsiTheme="majorBidi" w:cstheme="majorBidi"/>
          <w:sz w:val="24"/>
          <w:szCs w:val="24"/>
        </w:rPr>
        <w:t xml:space="preserve">: Distributed Systems, CI/CD,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Async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 xml:space="preserve"> Programming, Domain-Driven Design, RAG pipelines</w:t>
      </w:r>
    </w:p>
    <w:p w:rsidR="00857E6E" w:rsidRPr="00857E6E" w:rsidRDefault="00857E6E" w:rsidP="00857E6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57E6E">
        <w:rPr>
          <w:rStyle w:val="Strong"/>
          <w:rFonts w:asciiTheme="majorBidi" w:hAnsiTheme="majorBidi" w:cstheme="majorBidi"/>
          <w:sz w:val="24"/>
          <w:szCs w:val="24"/>
        </w:rPr>
        <w:t>Monitoring</w:t>
      </w:r>
      <w:r w:rsidRPr="00857E6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>, Prometheus, Sentry, ELK</w:t>
      </w:r>
    </w:p>
    <w:p w:rsidR="00857E6E" w:rsidRPr="00857E6E" w:rsidRDefault="00857E6E" w:rsidP="00857E6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857E6E">
        <w:rPr>
          <w:rStyle w:val="Strong"/>
          <w:rFonts w:asciiTheme="majorBidi" w:hAnsiTheme="majorBidi" w:cstheme="majorBidi"/>
          <w:sz w:val="24"/>
          <w:szCs w:val="24"/>
        </w:rPr>
        <w:t>AI/ML</w:t>
      </w:r>
      <w:r w:rsidRPr="00857E6E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857E6E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857E6E">
        <w:rPr>
          <w:rFonts w:asciiTheme="majorBidi" w:hAnsiTheme="majorBidi" w:cstheme="majorBidi"/>
          <w:sz w:val="24"/>
          <w:szCs w:val="24"/>
        </w:rPr>
        <w:t>, Vector DBs, RAG-based agents (basic familiarity)</w:t>
      </w:r>
    </w:p>
    <w:p w:rsidR="00A118EC" w:rsidRPr="00857E6E" w:rsidRDefault="00857E6E" w:rsidP="00857E6E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57E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57E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57E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57E6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57E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implemented backend logic in Python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event-driven workflows and AI tasks across multiple domains.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</w:t>
      </w:r>
      <w:proofErr w:type="gram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</w:t>
      </w:r>
      <w:proofErr w:type="gram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Celery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scale task throughput by over 200% under increasing load.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automated CI/CD pipelines using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, cutting manual deployments by 95% and supporting real-time rollback.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modular business workflows using an orchestration layer that mirrored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Temporal.io’s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DAG patterns for long-running background tasks.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buildout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of multi-step AI flows including external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toolchains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prompt engineering and vector DB lookups.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internal developer tooling for logs/metrics across services, integrating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/Prometheus for near real-time alerting.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Worked hand-in-hand with founders on debugging urgent production incidents, deploying live patches and identifying root causes under time pressure.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Owned backend systems powering customer-facing features and drove performance optimization across endpoints, reducing response time by 60%.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led backend sprints to deliver feature completeness across complex cross-functional projects.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telemetry systems to support product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every user action had traceable server logs and metrics.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Launched internal experimentation framework to test AI model integrations inside the ERP logic </w:t>
      </w:r>
      <w:bookmarkStart w:id="0" w:name="_GoBack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using a lightweight feature flagging system.</w:t>
      </w:r>
    </w:p>
    <w:bookmarkEnd w:id="0"/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data modeling and schema migration tools to keep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consistent across environments during fast-paced releases.</w:t>
      </w:r>
    </w:p>
    <w:p w:rsidR="00857E6E" w:rsidRPr="00857E6E" w:rsidRDefault="00857E6E" w:rsidP="00857E6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Proposed, designed, and shipped major architecture decisions on core modules with limited oversight, reflecting a founder-level ownership mindset.</w:t>
      </w:r>
    </w:p>
    <w:p w:rsidR="00280323" w:rsidRDefault="00280323" w:rsidP="00857E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57E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57E6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57E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services responsible for campaign and customer lifecycle management using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core analytics logic to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using Celery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real-time metrics aggregation.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retry-safe task queues for long-running campaigns, reducing failure rates and simplifying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secure API contracts for external CRM integration, leveraging OAuth2 and rate limiting at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level.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CI/CD using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support testing, staging, and production environments with 100% automation.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Used APM tools like Sentry and ELK stack for error tracking, issue diagnosis, and proactive incident response.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Engaged in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 to containerize legacy services into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 on cloud environments.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marketing automation pipelines with heavy data writes using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optimizations (indexes, CTEs).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Owned project delivery for enterprise campaigns running across thousands of concurrent users.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GDPR-compliance and implemented access controls for sensitive personal data.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QA and product leads to define MVP scope and validate via customer feedback loops.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product discussions directly with clients, providing technical feasibility and recommendations.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high-throughput messaging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asynchronous I/O patterns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state tracking.</w:t>
      </w:r>
    </w:p>
    <w:p w:rsidR="00280323" w:rsidRDefault="00280323" w:rsidP="00857E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57E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57E6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57E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industrial ERP modules using Python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reporting workflows and file ingestion pipelines using Celery and background workers.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external APIs for logistics and inventory using secure, rate-limited endpoints.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code to modular service-oriented structure, improving maintainability and onboarding speed.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Conducted data warehousing tasks and large-table joins for historical KPI computation.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both pub/sub patterns and caching strategies, reducing I/O load by over 70%.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Slack and email bots using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functions to surface system alerts.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standups, sprint planning, and technical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retros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identify and prioritize engineering bottlenecks.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internal libraries and SDKs shared across multiple ERP modules.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integration tests and developed test harnesses for legacy systems to ensure zero-regression releases.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hardware teams to sync firmware events with backend data ingestion layers.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define initial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culture through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adoption, CI integration, and secrets management.</w:t>
      </w:r>
    </w:p>
    <w:p w:rsidR="00280323" w:rsidRDefault="00280323" w:rsidP="00857E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57E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57E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57E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web-based platforms integrating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educational services.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CRUD-heavy logic into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improved page loading time with caching strategies.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MVP features on tight deadlines under guidance from senior architects.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major blocking bugs in production using log tracing and rollback debugging.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setting up basic CI pipelines and unit testing coverage.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remotely with design and QA teams to define test plans and feature specs.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documentation of endpoints and database models across services.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junior interns and ensured they followed company coding conventions.</w:t>
      </w:r>
    </w:p>
    <w:p w:rsidR="00280323" w:rsidRDefault="00280323" w:rsidP="00857E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57E6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57E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57E6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internal admin dashboards using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Admin, Bootstrap,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role-based access control on existing web services.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test scripts for input validation, permissions, and model constraints.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table indexing strategies and optimized heavy-read queries.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exposure to </w:t>
      </w:r>
      <w:proofErr w:type="gram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and code review cycles.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CI fundamentals using Jenkins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customer demo sessions and documented technical feedback.</w:t>
      </w:r>
    </w:p>
    <w:p w:rsidR="00857E6E" w:rsidRPr="00857E6E" w:rsidRDefault="00857E6E" w:rsidP="00857E6E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QA team prepare acceptance test cases and bug reports.</w:t>
      </w:r>
    </w:p>
    <w:p w:rsidR="00A118EC" w:rsidRDefault="00857E6E" w:rsidP="00857E6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57E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57E6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57E6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57E6E" w:rsidP="00857E6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857E6E" w:rsidRDefault="00857E6E" w:rsidP="00857E6E">
      <w:pPr>
        <w:jc w:val="both"/>
        <w:rPr>
          <w:rFonts w:asciiTheme="majorBidi" w:hAnsiTheme="majorBidi" w:cstheme="majorBidi"/>
        </w:rPr>
      </w:pPr>
    </w:p>
    <w:p w:rsidR="00857E6E" w:rsidRDefault="00857E6E" w:rsidP="00857E6E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857E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857E6E" w:rsidRPr="00857E6E" w:rsidRDefault="00857E6E" w:rsidP="00857E6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Data Engineers – </w:t>
      </w:r>
      <w:proofErr w:type="spellStart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DataCamp</w:t>
      </w:r>
      <w:proofErr w:type="spellEnd"/>
    </w:p>
    <w:p w:rsidR="00857E6E" w:rsidRPr="00857E6E" w:rsidRDefault="00857E6E" w:rsidP="00857E6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Designing Distributed Systems – </w:t>
      </w:r>
      <w:proofErr w:type="spellStart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edX</w:t>
      </w:r>
      <w:proofErr w:type="spellEnd"/>
    </w:p>
    <w:p w:rsidR="00857E6E" w:rsidRPr="00857E6E" w:rsidRDefault="00857E6E" w:rsidP="00857E6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</w:t>
      </w:r>
      <w:proofErr w:type="spellStart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Async</w:t>
      </w:r>
      <w:proofErr w:type="spellEnd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Programming (</w:t>
      </w:r>
      <w:proofErr w:type="spellStart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asyncio</w:t>
      </w:r>
      <w:proofErr w:type="spellEnd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beyond) – </w:t>
      </w:r>
      <w:proofErr w:type="spellStart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Pluralsight</w:t>
      </w:r>
      <w:proofErr w:type="spellEnd"/>
    </w:p>
    <w:p w:rsidR="00857E6E" w:rsidRPr="00857E6E" w:rsidRDefault="00857E6E" w:rsidP="00857E6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Building AI Agents with </w:t>
      </w:r>
      <w:proofErr w:type="spellStart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DeepLearning.AI</w:t>
      </w:r>
    </w:p>
    <w:p w:rsidR="00A118EC" w:rsidRDefault="00857E6E" w:rsidP="00857E6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57E6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57E6E" w:rsidRPr="00857E6E" w:rsidRDefault="00857E6E" w:rsidP="00857E6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Workflow Manager</w:t>
      </w: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 prototype orchestration layer simulating Temporal.io with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Celery +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Supported multi-step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business logic with retry and saga patterns.</w:t>
      </w:r>
    </w:p>
    <w:p w:rsidR="00857E6E" w:rsidRPr="00857E6E" w:rsidRDefault="00857E6E" w:rsidP="00857E6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StartupStack</w:t>
      </w:r>
      <w:proofErr w:type="spellEnd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CRM</w:t>
      </w: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Side project implementing an AI-powered CRM using Python and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RAG retrieval and prompt-based email drafting.</w:t>
      </w:r>
    </w:p>
    <w:p w:rsidR="00857E6E" w:rsidRPr="00857E6E" w:rsidRDefault="00857E6E" w:rsidP="00857E6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 Toolkit</w:t>
      </w: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Actions-based pipeline toolkit with lint/test/build/deploy stages for Python </w:t>
      </w:r>
      <w:proofErr w:type="spellStart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, shipped as a reusable repo template.</w:t>
      </w:r>
    </w:p>
    <w:p w:rsidR="00857E6E" w:rsidRPr="00857E6E" w:rsidRDefault="00857E6E" w:rsidP="00857E6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857E6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Analyzer</w:t>
      </w:r>
      <w:r w:rsidRPr="00857E6E">
        <w:rPr>
          <w:rFonts w:ascii="Times New Roman" w:eastAsia="Times New Roman" w:hAnsi="Times New Roman" w:cs="Times New Roman"/>
          <w:sz w:val="24"/>
          <w:szCs w:val="24"/>
          <w:lang w:eastAsia="en-US"/>
        </w:rPr>
        <w:t>: Internal tool to analyze query plans, track slow queries, and suggest indexes, resulting in 3x faster reports on average.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683A5F"/>
    <w:multiLevelType w:val="multilevel"/>
    <w:tmpl w:val="427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B854C4"/>
    <w:multiLevelType w:val="hybridMultilevel"/>
    <w:tmpl w:val="4FEC62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66721E"/>
    <w:multiLevelType w:val="hybridMultilevel"/>
    <w:tmpl w:val="7B2601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8D5B13"/>
    <w:multiLevelType w:val="hybridMultilevel"/>
    <w:tmpl w:val="3CC25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3E40DC"/>
    <w:multiLevelType w:val="hybridMultilevel"/>
    <w:tmpl w:val="124673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847D64"/>
    <w:multiLevelType w:val="hybridMultilevel"/>
    <w:tmpl w:val="879CF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631213"/>
    <w:multiLevelType w:val="hybridMultilevel"/>
    <w:tmpl w:val="1EAE7A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9FD4064"/>
    <w:multiLevelType w:val="hybridMultilevel"/>
    <w:tmpl w:val="02364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0"/>
  </w:num>
  <w:num w:numId="4">
    <w:abstractNumId w:val="8"/>
  </w:num>
  <w:num w:numId="5">
    <w:abstractNumId w:val="1"/>
  </w:num>
  <w:num w:numId="6">
    <w:abstractNumId w:val="0"/>
  </w:num>
  <w:num w:numId="7">
    <w:abstractNumId w:val="25"/>
  </w:num>
  <w:num w:numId="8">
    <w:abstractNumId w:val="16"/>
  </w:num>
  <w:num w:numId="9">
    <w:abstractNumId w:val="21"/>
  </w:num>
  <w:num w:numId="10">
    <w:abstractNumId w:val="6"/>
  </w:num>
  <w:num w:numId="11">
    <w:abstractNumId w:val="24"/>
  </w:num>
  <w:num w:numId="12">
    <w:abstractNumId w:val="9"/>
  </w:num>
  <w:num w:numId="13">
    <w:abstractNumId w:val="23"/>
  </w:num>
  <w:num w:numId="14">
    <w:abstractNumId w:val="15"/>
  </w:num>
  <w:num w:numId="15">
    <w:abstractNumId w:val="12"/>
  </w:num>
  <w:num w:numId="16">
    <w:abstractNumId w:val="13"/>
  </w:num>
  <w:num w:numId="17">
    <w:abstractNumId w:val="22"/>
  </w:num>
  <w:num w:numId="18">
    <w:abstractNumId w:val="18"/>
  </w:num>
  <w:num w:numId="19">
    <w:abstractNumId w:val="10"/>
  </w:num>
  <w:num w:numId="20">
    <w:abstractNumId w:val="2"/>
  </w:num>
  <w:num w:numId="21">
    <w:abstractNumId w:val="4"/>
  </w:num>
  <w:num w:numId="22">
    <w:abstractNumId w:val="17"/>
  </w:num>
  <w:num w:numId="23">
    <w:abstractNumId w:val="5"/>
  </w:num>
  <w:num w:numId="24">
    <w:abstractNumId w:val="3"/>
  </w:num>
  <w:num w:numId="25">
    <w:abstractNumId w:val="7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857E6E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1193</Words>
  <Characters>6801</Characters>
  <Application>Microsoft Office Word</Application>
  <DocSecurity>0</DocSecurity>
  <Lines>56</Lines>
  <Paragraphs>15</Paragraphs>
  <ScaleCrop>false</ScaleCrop>
  <Company>P R C</Company>
  <LinksUpToDate>false</LinksUpToDate>
  <CharactersWithSpaces>7979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2025-07-04T09:20:00Z</cp:lastPrinted>
  <dcterms:created xsi:type="dcterms:W3CDTF">2025-02-25T02:40:00Z</dcterms:created>
  <dcterms:modified xsi:type="dcterms:W3CDTF">2025-07-04T09:20:00Z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