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</w:t>
      </w:r>
      <w:bookmarkStart w:id="0" w:name="_GoBack"/>
      <w:bookmarkEnd w:id="0"/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95458" w:rsidRDefault="00C95458" w:rsidP="00B85273">
      <w:pPr>
        <w:jc w:val="both"/>
        <w:rPr>
          <w:rFonts w:asciiTheme="majorBidi" w:hAnsiTheme="majorBidi" w:cstheme="majorBidi"/>
          <w:sz w:val="24"/>
          <w:szCs w:val="24"/>
        </w:rPr>
      </w:pPr>
      <w:r w:rsidRPr="00C95458">
        <w:rPr>
          <w:rFonts w:asciiTheme="majorBidi" w:hAnsiTheme="majorBidi" w:cstheme="majorBidi"/>
          <w:sz w:val="24"/>
          <w:szCs w:val="24"/>
        </w:rPr>
        <w:t xml:space="preserve">Innovative and product-focused Software Engineer with over 9 years of experience building scalable backend systems, cloud-native APIs, and enterprise-grade ERP solutions. </w:t>
      </w:r>
      <w:proofErr w:type="gramStart"/>
      <w:r w:rsidRPr="00C95458">
        <w:rPr>
          <w:rFonts w:asciiTheme="majorBidi" w:hAnsiTheme="majorBidi" w:cstheme="majorBidi"/>
          <w:sz w:val="24"/>
          <w:szCs w:val="24"/>
        </w:rPr>
        <w:t xml:space="preserve">Proven ability to deliver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 using Python,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and containerized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 tooling such as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C9545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95458">
        <w:rPr>
          <w:rFonts w:asciiTheme="majorBidi" w:hAnsiTheme="majorBidi" w:cstheme="majorBidi"/>
          <w:sz w:val="24"/>
          <w:szCs w:val="24"/>
        </w:rPr>
        <w:t>Comfortable in startup environments, building MVPs quickly, and working across disciplines to align engineering with user outcomes.</w:t>
      </w:r>
      <w:proofErr w:type="gramEnd"/>
      <w:r w:rsidRPr="00C9545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95458">
        <w:rPr>
          <w:rFonts w:asciiTheme="majorBidi" w:hAnsiTheme="majorBidi" w:cstheme="majorBidi"/>
          <w:sz w:val="24"/>
          <w:szCs w:val="24"/>
        </w:rPr>
        <w:t>Skilled in data engineering, infrastructure automation, and integrating ML components into production environments.</w:t>
      </w:r>
      <w:proofErr w:type="gramEnd"/>
    </w:p>
    <w:p w:rsidR="00A118EC" w:rsidRDefault="00B85273" w:rsidP="00B852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85273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C95458">
        <w:rPr>
          <w:rFonts w:asciiTheme="majorBidi" w:hAnsiTheme="majorBidi" w:cstheme="majorBidi"/>
          <w:sz w:val="24"/>
          <w:szCs w:val="24"/>
        </w:rPr>
        <w:t xml:space="preserve"> Python,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>, JavaScript, SQL, Bash</w:t>
      </w:r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C954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Flask,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 (basic),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Odoo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 ORM</w:t>
      </w:r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C95458">
        <w:rPr>
          <w:rFonts w:asciiTheme="majorBidi" w:hAnsiTheme="majorBidi" w:cstheme="majorBidi"/>
          <w:sz w:val="24"/>
          <w:szCs w:val="24"/>
        </w:rPr>
        <w:t xml:space="preserve"> React, Next.js, Tailwind CSS,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jQuery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>, HTML/CSS</w:t>
      </w:r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>Data/ML Tools:</w:t>
      </w:r>
      <w:r w:rsidRPr="00C95458">
        <w:rPr>
          <w:rFonts w:asciiTheme="majorBidi" w:hAnsiTheme="majorBidi" w:cstheme="majorBidi"/>
          <w:sz w:val="24"/>
          <w:szCs w:val="24"/>
        </w:rPr>
        <w:t xml:space="preserve"> Pandas,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Sci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-kit Learn (basic), Snowflake,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Databricks</w:t>
      </w:r>
      <w:proofErr w:type="spellEnd"/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C954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Elasticsearch</w:t>
      </w:r>
      <w:proofErr w:type="spellEnd"/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>Cloud &amp; Infra:</w:t>
      </w:r>
      <w:r w:rsidRPr="00C954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Heroku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DigitalOcean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Vercel</w:t>
      </w:r>
      <w:proofErr w:type="spellEnd"/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 xml:space="preserve">Testing &amp; </w:t>
      </w:r>
      <w:proofErr w:type="spellStart"/>
      <w:r w:rsidRPr="00C95458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C95458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9545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TDD, CI/CD Pipelines,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>, Linux Shell</w:t>
      </w:r>
    </w:p>
    <w:p w:rsidR="00C95458" w:rsidRPr="00C95458" w:rsidRDefault="00C95458" w:rsidP="00B8527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95458">
        <w:rPr>
          <w:rStyle w:val="Strong"/>
          <w:rFonts w:asciiTheme="majorBidi" w:hAnsiTheme="majorBidi" w:cstheme="majorBidi"/>
          <w:sz w:val="24"/>
          <w:szCs w:val="24"/>
        </w:rPr>
        <w:t>Other Tools:</w:t>
      </w:r>
      <w:r w:rsidRPr="00C95458">
        <w:rPr>
          <w:rFonts w:asciiTheme="majorBidi" w:hAnsiTheme="majorBidi" w:cstheme="majorBidi"/>
          <w:sz w:val="24"/>
          <w:szCs w:val="24"/>
        </w:rPr>
        <w:t xml:space="preserve"> Postman,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 xml:space="preserve">, Storybook, </w:t>
      </w:r>
      <w:proofErr w:type="spellStart"/>
      <w:r w:rsidRPr="00C95458">
        <w:rPr>
          <w:rFonts w:asciiTheme="majorBidi" w:hAnsiTheme="majorBidi" w:cstheme="majorBidi"/>
          <w:sz w:val="24"/>
          <w:szCs w:val="24"/>
        </w:rPr>
        <w:t>Zeplin</w:t>
      </w:r>
      <w:proofErr w:type="spellEnd"/>
      <w:r w:rsidRPr="00C95458">
        <w:rPr>
          <w:rFonts w:asciiTheme="majorBidi" w:hAnsiTheme="majorBidi" w:cstheme="majorBidi"/>
          <w:sz w:val="24"/>
          <w:szCs w:val="24"/>
        </w:rPr>
        <w:t>, JIRA, Confluence</w:t>
      </w:r>
    </w:p>
    <w:p w:rsidR="00A118EC" w:rsidRPr="00C95458" w:rsidRDefault="00B85273" w:rsidP="00B85273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85273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852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into a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deployment, delivering model-based inference APIs and scalable internal tools for ERP and analytics systems.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pub/sub-based event architecture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 to coordinate asynchronous jobs across ML pipelines and transactional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JWT + OAuth2-secured API layers, exposing robust endpoints for internal apps and third-party mobile clients across finance, CRM, and HR domains.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indexing strategies for scalable querying of CRM records, achieving over 60% faster response times in production dashboards.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an internal ML model integration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exposing predictions via REST endpoints, handling pre/post processing using Pandas pipelines.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on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with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Actions-based CI/CD workflows, managing staging, production, and rollback strategies with minimal downtime.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and led architectural decisions for refactoring legacy monoliths into containerized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event-driven patterns.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robust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Snowflake database connectors to aggregate marketing campaign data across several external analytics and CRM APIs.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that orchestrated ML-based segmentation and automated lead prioritization based on live campaign feedback from external channels.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monitoring tools to visualize API health and system events using Prometheus metrics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piped through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middleware.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Python code for handling streaming datasets from advertising platforms, handling anomaly detection and cleaning malformed or partial records.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streamline deployment across development and staging environments with automated testing.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deployment of asynchronous background tasks using Celery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heavy data processing workloads without blocking user-facing requests.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internal HR systems with Python APIs served via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managing employee lifecycle events and integrating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deployment scaling.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custom integrations to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processing payroll and timesheet data, leveraging SQL and Pandas to handle reconciliation and transformation tasks.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monolithic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to modular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average response time and improving debugging traceability.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pipelines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for continuous delivery of HR and finance tools across on-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cloud environments.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analysts to integrate analytics pipelines into operational dashboards,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Plotly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serve real-time visualizations.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Defined internal schema standards for REST API endpoints and authored documentation using Swagger/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API consumption.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to support ingestion of analytics logs into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near real-time reporting for marketing clients across multiple industries.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modules to better comply with new data architecture, resolving bottlenecks and improving reporting reliability.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CLI tools for reconciling customer data across multiple ERP versions, reducing manual reconciliation time by more than 40%.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orchestrate containerized deployments for QA and production, ensuring consistent environment behavior and easier rollback.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team with frontend modernization, aligning older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with JavaScript and HTML best practices.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Led testing initiative for staging environment upgrades, creating scripts and mock environments to evaluate system stability pre-deployment.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852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52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Python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to test API-driven account log access and ERP metadata services.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early performance testing of containerized environments on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team to identify memory leaks in ERP module code.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for batch transformations of Excel and CSV records during early ERP onboarding projects, ensuring data integrity and migration safety.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architecture reviews for API-first development, helping build mental models for scalable service communication.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Studied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 extensively and contributed to client-side UI patches, fixing bugs and edge cases in multiple views.</w:t>
      </w:r>
    </w:p>
    <w:p w:rsidR="00C95458" w:rsidRPr="00C95458" w:rsidRDefault="00C95458" w:rsidP="00B8527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documentation covering API contracts, request/response formats, and expected behaviors under stress testing.</w:t>
      </w:r>
    </w:p>
    <w:p w:rsidR="00A118EC" w:rsidRDefault="00B85273" w:rsidP="00B852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B85273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8527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8527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85273" w:rsidP="00B852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B85273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95458" w:rsidRPr="00C95458" w:rsidRDefault="00C95458" w:rsidP="00B8527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Science</w:t>
      </w: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C95458" w:rsidRPr="00C95458" w:rsidRDefault="00C95458" w:rsidP="00B8527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95458" w:rsidRPr="00C95458" w:rsidRDefault="00C95458" w:rsidP="00B8527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Technical Training</w:t>
      </w: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C95458" w:rsidRPr="00C95458" w:rsidRDefault="00C95458" w:rsidP="00B8527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Linux Foundation</w:t>
      </w:r>
    </w:p>
    <w:p w:rsidR="00C95458" w:rsidRPr="00C95458" w:rsidRDefault="00C95458" w:rsidP="00B8527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Designing Event-Driven Architectures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B85273" w:rsidP="00B852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B85273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95458" w:rsidRPr="00C95458" w:rsidRDefault="00C95458" w:rsidP="00B8527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 Inference Gateway</w:t>
      </w: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 exposing ML model predictions over REST, integrating with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autoscalers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 for scalable job orchestration.</w:t>
      </w:r>
    </w:p>
    <w:p w:rsidR="00C95458" w:rsidRPr="00C95458" w:rsidRDefault="00C95458" w:rsidP="00B8527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Campaign Sync Tool</w:t>
      </w: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Custom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to fetch, normalize, and synchronize CRM campaign data with live dashboards and lead attribution systems.</w:t>
      </w:r>
    </w:p>
    <w:p w:rsidR="00C95458" w:rsidRPr="00C95458" w:rsidRDefault="00C95458" w:rsidP="00B8527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 Report Generator</w:t>
      </w: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Python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, Pandas, and Celery to generate real-time financial summaries in PDF/CSV, with scheduler triggers and Slack integration.</w:t>
      </w:r>
    </w:p>
    <w:p w:rsidR="00C95458" w:rsidRPr="00C95458" w:rsidRDefault="00C95458" w:rsidP="00B8527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 for </w:t>
      </w:r>
      <w:proofErr w:type="spellStart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Apps</w:t>
      </w:r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containerized CI/CD pipelines for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projects using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Helm charts, and automated deployment to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954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B1006E4"/>
    <w:multiLevelType w:val="hybridMultilevel"/>
    <w:tmpl w:val="F9FA6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930A6"/>
    <w:multiLevelType w:val="hybridMultilevel"/>
    <w:tmpl w:val="1BE696A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172187"/>
    <w:multiLevelType w:val="hybridMultilevel"/>
    <w:tmpl w:val="069E4E1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726780"/>
    <w:multiLevelType w:val="hybridMultilevel"/>
    <w:tmpl w:val="6CB6E78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946239"/>
    <w:multiLevelType w:val="hybridMultilevel"/>
    <w:tmpl w:val="F5F4485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992D9F"/>
    <w:multiLevelType w:val="hybridMultilevel"/>
    <w:tmpl w:val="C3E25B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7A08FE"/>
    <w:multiLevelType w:val="hybridMultilevel"/>
    <w:tmpl w:val="769CC8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E05A09"/>
    <w:multiLevelType w:val="hybridMultilevel"/>
    <w:tmpl w:val="AC5601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BA0623"/>
    <w:multiLevelType w:val="hybridMultilevel"/>
    <w:tmpl w:val="3358087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5"/>
  </w:num>
  <w:num w:numId="5">
    <w:abstractNumId w:val="1"/>
  </w:num>
  <w:num w:numId="6">
    <w:abstractNumId w:val="0"/>
  </w:num>
  <w:num w:numId="7">
    <w:abstractNumId w:val="26"/>
  </w:num>
  <w:num w:numId="8">
    <w:abstractNumId w:val="16"/>
  </w:num>
  <w:num w:numId="9">
    <w:abstractNumId w:val="21"/>
  </w:num>
  <w:num w:numId="10">
    <w:abstractNumId w:val="4"/>
  </w:num>
  <w:num w:numId="11">
    <w:abstractNumId w:val="25"/>
  </w:num>
  <w:num w:numId="12">
    <w:abstractNumId w:val="6"/>
  </w:num>
  <w:num w:numId="13">
    <w:abstractNumId w:val="23"/>
  </w:num>
  <w:num w:numId="14">
    <w:abstractNumId w:val="15"/>
  </w:num>
  <w:num w:numId="15">
    <w:abstractNumId w:val="13"/>
  </w:num>
  <w:num w:numId="16">
    <w:abstractNumId w:val="14"/>
  </w:num>
  <w:num w:numId="17">
    <w:abstractNumId w:val="22"/>
  </w:num>
  <w:num w:numId="18">
    <w:abstractNumId w:val="17"/>
  </w:num>
  <w:num w:numId="19">
    <w:abstractNumId w:val="2"/>
  </w:num>
  <w:num w:numId="20">
    <w:abstractNumId w:val="10"/>
  </w:num>
  <w:num w:numId="21">
    <w:abstractNumId w:val="8"/>
  </w:num>
  <w:num w:numId="22">
    <w:abstractNumId w:val="9"/>
  </w:num>
  <w:num w:numId="23">
    <w:abstractNumId w:val="24"/>
  </w:num>
  <w:num w:numId="24">
    <w:abstractNumId w:val="7"/>
  </w:num>
  <w:num w:numId="25">
    <w:abstractNumId w:val="3"/>
  </w:num>
  <w:num w:numId="26">
    <w:abstractNumId w:val="18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A118EC"/>
    <w:rsid w:val="00B85273"/>
    <w:rsid w:val="00BF5A92"/>
    <w:rsid w:val="00C95458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1101</Words>
  <Characters>6278</Characters>
  <Application>Microsoft Office Word</Application>
  <DocSecurity>0</DocSecurity>
  <Lines>52</Lines>
  <Paragraphs>14</Paragraphs>
  <ScaleCrop>false</ScaleCrop>
  <Company>P R C</Company>
  <LinksUpToDate>false</LinksUpToDate>
  <CharactersWithSpaces>7365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2025-05-29T13:29:00Z</cp:lastPrinted>
  <dcterms:created xsi:type="dcterms:W3CDTF">2025-02-25T02:40:00Z</dcterms:created>
  <dcterms:modified xsi:type="dcterms:W3CDTF">2025-05-29T13:29:00Z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