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409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4098B" w:rsidRDefault="00C4098B" w:rsidP="00C409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Full Stack Developer with over 9 years of hands-on experience architecting, building, and deploying robust web applications across GIS, analytics, and enterprise domains. Proven expertise in Python,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Framework,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combined with a strong front-end foundation in React,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Angular. </w:t>
      </w:r>
      <w:proofErr w:type="gram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at integrating ESRI ArcGIS APIs, designing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and leading cross-functional teams through full SDLC cycles.</w:t>
      </w:r>
      <w:proofErr w:type="gram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clean architecture, spatial data solutions, and building mission-critical platforms for public and private sector clients.</w:t>
      </w:r>
      <w:proofErr w:type="gramEnd"/>
    </w:p>
    <w:p w:rsidR="00A118EC" w:rsidRDefault="00C4098B" w:rsidP="00C409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409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C4098B" w:rsidRPr="00C4098B" w:rsidRDefault="00C4098B" w:rsidP="00C4098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DRF, JavaScript,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React.js, Vue.js, Angular, Node.js</w:t>
      </w:r>
    </w:p>
    <w:p w:rsidR="00C4098B" w:rsidRPr="00C4098B" w:rsidRDefault="00C4098B" w:rsidP="00C4098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GIS &amp; Mapping:</w:t>
      </w: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ArcGIS JS API,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ESRI Tools, Maps SDK, Dojo,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GeoServer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Leaflet, Kendo UI</w:t>
      </w:r>
    </w:p>
    <w:p w:rsidR="00C4098B" w:rsidRPr="00C4098B" w:rsidRDefault="00C4098B" w:rsidP="00C4098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&amp; Storage:</w:t>
      </w: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Oracle, SQL Server,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</w:t>
      </w:r>
    </w:p>
    <w:p w:rsidR="00C4098B" w:rsidRPr="00C4098B" w:rsidRDefault="00C4098B" w:rsidP="00C4098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&amp; Services:</w:t>
      </w: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JSON,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Swagger,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</w:p>
    <w:p w:rsidR="00C4098B" w:rsidRPr="00C4098B" w:rsidRDefault="00C4098B" w:rsidP="00C4098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EC2/S3/RDS, NGINX, Apache, IIS,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C4098B" w:rsidRPr="00C4098B" w:rsidRDefault="00C4098B" w:rsidP="00C4098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Linux, Windows Server,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Visual Studio Code, ArcGIS Online</w:t>
      </w:r>
    </w:p>
    <w:p w:rsidR="00C4098B" w:rsidRPr="00C4098B" w:rsidRDefault="00C4098B" w:rsidP="00C4098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Patterns:</w:t>
      </w: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MVC, MVVM, Clean Architecture,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Monolith, CQRS</w:t>
      </w:r>
    </w:p>
    <w:p w:rsidR="00A118EC" w:rsidRDefault="00C4098B" w:rsidP="00C4098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409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409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development of custom GIS-based dashboards for European clients, integrating ArcGIS SDK,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/DRF APIs, and React-based UIs with complex spatial data visualizations.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spatial schemas in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land registry, property tracking, and water asset management systems, achieving 45% faster query responses.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development of REST APIs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Framework, delivering scalable services for geospatial analytics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vehicle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geofencing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ESRI ArcGIS services, Leaflet maps, and Kendo UI grids into modular components to enhance map interaction and administrative interfaces.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analysts and end-users to define GIS requirements, enabling rapid delivery of a public-sector portal used by 100,000+ monthly visitors.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CI/CD pipelines with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deployment processes on AWS and reducing downtime to under 0.01%.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OAuth2/JWT authentication and fine-grained role access, hardening security posture for sensitive municipal data portals.</w:t>
      </w:r>
    </w:p>
    <w:p w:rsidR="00C4098B" w:rsidRPr="00C4098B" w:rsidRDefault="00C4098B" w:rsidP="00C409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a team of 4 developers, setting code standards and reviewing PRs for API performance and spatial computation accuracy.</w:t>
      </w:r>
    </w:p>
    <w:p w:rsidR="00280323" w:rsidRDefault="00280323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hybrid logistics platform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allowing real-time asset tracking via vehicle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with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geofence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 triggers.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dashboards using React.js and Kendo UI with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analytics for a utility monitoring system deployed in 3 countries.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REST APIs with external data providers and internal map tile services using ESRI and open-source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GeoServer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solutions.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 migration scripts in Python/SQL to sync legacy Oracle spatial data to modern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with 99.98% integrity.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deployment infrastructure across Linux and Windows servers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Apache, and NGINX.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administrative GIS tools to manage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shapefiles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feature layers, and spatial joins directly from the frontend interface.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rendering performance of complex maps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options in ArcGIS JS and lazy-loading in React.</w:t>
      </w:r>
    </w:p>
    <w:p w:rsidR="00C4098B" w:rsidRPr="00C4098B" w:rsidRDefault="00C4098B" w:rsidP="00C409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L3 support for clients in utilities and real estate sectors, reducing GIS-related bug incidents by 60% year-over-year.</w:t>
      </w:r>
    </w:p>
    <w:p w:rsidR="00280323" w:rsidRDefault="00280323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4098B" w:rsidRP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city-wide waste management GIS application integrating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with dynamic map layers rendered using Dojo and ESRI SDK.</w:t>
      </w:r>
    </w:p>
    <w:p w:rsidR="00C4098B" w:rsidRP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modular back office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Vue.js with complex user permissions and REST APIs for real-time asset updates.</w:t>
      </w:r>
    </w:p>
    <w:p w:rsidR="00C4098B" w:rsidRP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spatial reporting capabilities by optimizing geospatial indexes in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introducing query caching mechanisms.</w:t>
      </w:r>
    </w:p>
    <w:p w:rsidR="00C4098B" w:rsidRP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location-based analytics into dashboards for local government clients, leveraging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choropleth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maps for decision-making.</w:t>
      </w:r>
    </w:p>
    <w:p w:rsidR="00C4098B" w:rsidRP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MVVM pattern with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API wrappers to standardize component usage and reduce code duplication by 40%.</w:t>
      </w:r>
    </w:p>
    <w:p w:rsidR="00C4098B" w:rsidRP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PHP-based mapping tools into modern React components with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support.</w:t>
      </w:r>
    </w:p>
    <w:p w:rsidR="00C4098B" w:rsidRP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PDF map generation services using Python scripting and QGIS CLI integration.</w:t>
      </w:r>
    </w:p>
    <w:p w:rsidR="00C4098B" w:rsidRDefault="00C4098B" w:rsidP="00C409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CI/CD pipeline with Jenkins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to ensure version-controlled deployments and rollback safety.</w:t>
      </w:r>
    </w:p>
    <w:p w:rsidR="00C4098B" w:rsidRPr="00C4098B" w:rsidRDefault="00C4098B" w:rsidP="00C4098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mobile-friendly municipal map explorer tool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Leaflet,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widgets for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filtering, polygon drawing, and user asset submission within map UIs.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public-facing portal with multilingual support, search indexing, and accessibility compliance for Estonia’s cadastral data.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GIS analysts to design schema models and REST endpoints for spatial data editing workflows.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Google Maps API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OpenStreetMap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tiles for fallback rendering and hybrid visualizations.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email alert system for property boundary updates and notifications.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UI component library built with Bootstrap,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vanilla JS.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configuring Apache deployments on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Debian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servers, tuning performance for map tile serving.</w:t>
      </w:r>
    </w:p>
    <w:p w:rsidR="00280323" w:rsidRDefault="00280323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409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409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full-stack development of a legacy map management system used for pipeline maintenance tracking.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Python scripts to convert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shapefiles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GeoJSON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 data for web consumption.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admin tool development to upload and process satellite images.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testing of location-based services with simulated mobile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geodata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device coordinates.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UI responsiveness by applying CSS media queries and Bootstrap grid system across mobile and tablet views.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ArcGIS Server integration issues with Dojo-based custom modules.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under supervision to refactor spaghetti code into modular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with clearer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routing.</w:t>
      </w:r>
    </w:p>
    <w:p w:rsidR="00C4098B" w:rsidRPr="00C4098B" w:rsidRDefault="00C4098B" w:rsidP="00C409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Prepared documentation for QA and deployment guides for internal testing environments.</w:t>
      </w:r>
    </w:p>
    <w:p w:rsidR="00A118EC" w:rsidRDefault="00C4098B" w:rsidP="00C409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409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4098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4098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4098B" w:rsidP="00C409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409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4098B" w:rsidRPr="00C4098B" w:rsidRDefault="00C4098B" w:rsidP="00C4098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ArcGIS Web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AppBuilder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Certification – ESRI (2023)</w:t>
      </w:r>
    </w:p>
    <w:p w:rsidR="00C4098B" w:rsidRPr="00C4098B" w:rsidRDefault="00C4098B" w:rsidP="00C4098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Professionals – Advanced REST APIs &amp; DRF (2022)</w:t>
      </w:r>
    </w:p>
    <w:p w:rsidR="00C4098B" w:rsidRPr="00C4098B" w:rsidRDefault="00C4098B" w:rsidP="00C4098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GIS Application Development with Python &amp; React –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C4098B" w:rsidRPr="00C4098B" w:rsidRDefault="00C4098B" w:rsidP="00C4098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AWS Cloud Practitioner Essentials – Amazon (2021)</w:t>
      </w:r>
    </w:p>
    <w:p w:rsidR="00A118EC" w:rsidRDefault="00C4098B" w:rsidP="00C409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409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4098B" w:rsidRPr="00C4098B" w:rsidRDefault="00C4098B" w:rsidP="00C409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GeoRegistry</w:t>
      </w:r>
      <w:proofErr w:type="spellEnd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Public Property Tracking Portal</w:t>
      </w:r>
    </w:p>
    <w:p w:rsidR="00C4098B" w:rsidRPr="00C4098B" w:rsidRDefault="00C4098B" w:rsidP="00C409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GIS-enabled portal for managing land and public property records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ArcGIS API for JS.</w:t>
      </w:r>
    </w:p>
    <w:p w:rsidR="00C4098B" w:rsidRPr="00C4098B" w:rsidRDefault="00C4098B" w:rsidP="00C409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interactive maps, polygon selection tools, and spatial query APIs for real-time property insights.</w:t>
      </w:r>
    </w:p>
    <w:p w:rsidR="00C4098B" w:rsidRPr="00C4098B" w:rsidRDefault="00C4098B" w:rsidP="00C409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SmartRoute</w:t>
      </w:r>
      <w:proofErr w:type="spellEnd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: </w:t>
      </w:r>
      <w:proofErr w:type="spellStart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-based Vehicle Tracking with </w:t>
      </w:r>
      <w:proofErr w:type="spellStart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Geofencing</w:t>
      </w:r>
      <w:proofErr w:type="spellEnd"/>
    </w:p>
    <w:p w:rsidR="00C4098B" w:rsidRPr="00C4098B" w:rsidRDefault="00C4098B" w:rsidP="00C4098B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logistics tracking platform with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backend, React front-end,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geofence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alert systems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4098B" w:rsidRPr="00C4098B" w:rsidRDefault="00C4098B" w:rsidP="00C4098B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live map updates and predictive routing for fleet optimization.</w:t>
      </w:r>
    </w:p>
    <w:p w:rsidR="00C4098B" w:rsidRPr="00C4098B" w:rsidRDefault="00C4098B" w:rsidP="00C409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EnviroMap</w:t>
      </w:r>
      <w:proofErr w:type="spellEnd"/>
      <w:r w:rsidRPr="00C409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Utility Infrastructure Viewer</w:t>
      </w:r>
    </w:p>
    <w:p w:rsidR="00C4098B" w:rsidRPr="00C4098B" w:rsidRDefault="00C4098B" w:rsidP="00C409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web tool for mapping utility pipelines, meters, and service zones using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Leaflet, and 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4098B" w:rsidRPr="00C4098B" w:rsidRDefault="00C4098B" w:rsidP="00C409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098B">
        <w:rPr>
          <w:rFonts w:ascii="Times New Roman" w:eastAsia="Times New Roman" w:hAnsi="Times New Roman" w:cs="Times New Roman"/>
          <w:sz w:val="24"/>
          <w:szCs w:val="24"/>
          <w:lang w:eastAsia="en-US"/>
        </w:rPr>
        <w:t>Used Kendo UI for advanced grid sorting/filtering and ArcGIS integration for layer overlays.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033126"/>
    <w:multiLevelType w:val="multilevel"/>
    <w:tmpl w:val="5394AC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D6972"/>
    <w:multiLevelType w:val="hybridMultilevel"/>
    <w:tmpl w:val="F4F86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32BB3"/>
    <w:multiLevelType w:val="multilevel"/>
    <w:tmpl w:val="45E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520C77"/>
    <w:multiLevelType w:val="multilevel"/>
    <w:tmpl w:val="AAA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2A426D"/>
    <w:multiLevelType w:val="hybridMultilevel"/>
    <w:tmpl w:val="1AD22A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4E77AA"/>
    <w:multiLevelType w:val="hybridMultilevel"/>
    <w:tmpl w:val="F5BC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0420DC"/>
    <w:multiLevelType w:val="multilevel"/>
    <w:tmpl w:val="A40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EA6067"/>
    <w:multiLevelType w:val="multilevel"/>
    <w:tmpl w:val="316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AF14E11"/>
    <w:multiLevelType w:val="multilevel"/>
    <w:tmpl w:val="33D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63580F"/>
    <w:multiLevelType w:val="hybridMultilevel"/>
    <w:tmpl w:val="0B8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826E34"/>
    <w:multiLevelType w:val="multilevel"/>
    <w:tmpl w:val="266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2"/>
  </w:num>
  <w:num w:numId="10">
    <w:abstractNumId w:val="5"/>
  </w:num>
  <w:num w:numId="11">
    <w:abstractNumId w:val="27"/>
  </w:num>
  <w:num w:numId="12">
    <w:abstractNumId w:val="10"/>
  </w:num>
  <w:num w:numId="13">
    <w:abstractNumId w:val="24"/>
  </w:num>
  <w:num w:numId="14">
    <w:abstractNumId w:val="16"/>
  </w:num>
  <w:num w:numId="15">
    <w:abstractNumId w:val="14"/>
  </w:num>
  <w:num w:numId="16">
    <w:abstractNumId w:val="15"/>
  </w:num>
  <w:num w:numId="17">
    <w:abstractNumId w:val="23"/>
  </w:num>
  <w:num w:numId="18">
    <w:abstractNumId w:val="19"/>
  </w:num>
  <w:num w:numId="19">
    <w:abstractNumId w:val="26"/>
  </w:num>
  <w:num w:numId="20">
    <w:abstractNumId w:val="25"/>
  </w:num>
  <w:num w:numId="21">
    <w:abstractNumId w:val="11"/>
  </w:num>
  <w:num w:numId="22">
    <w:abstractNumId w:val="18"/>
  </w:num>
  <w:num w:numId="23">
    <w:abstractNumId w:val="8"/>
  </w:num>
  <w:num w:numId="24">
    <w:abstractNumId w:val="3"/>
  </w:num>
  <w:num w:numId="25">
    <w:abstractNumId w:val="7"/>
  </w:num>
  <w:num w:numId="26">
    <w:abstractNumId w:val="4"/>
  </w:num>
  <w:num w:numId="27">
    <w:abstractNumId w:val="6"/>
  </w:num>
  <w:num w:numId="28">
    <w:abstractNumId w:val="13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4098B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1179</Words>
  <Characters>6725</Characters>
  <Application>Microsoft Office Word</Application>
  <DocSecurity>0</DocSecurity>
  <Lines>56</Lines>
  <Paragraphs>15</Paragraphs>
  <ScaleCrop>false</ScaleCrop>
  <Company>P R C</Company>
  <LinksUpToDate>false</LinksUpToDate>
  <CharactersWithSpaces>7889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2025-07-18T09:10:00Z</cp:lastPrinted>
  <dcterms:created xsi:type="dcterms:W3CDTF">2025-02-25T02:40:00Z</dcterms:created>
  <dcterms:modified xsi:type="dcterms:W3CDTF">2025-07-18T09:10:00Z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