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9290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92908" w:rsidRDefault="00992908" w:rsidP="00992908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992908">
        <w:rPr>
          <w:rFonts w:asciiTheme="majorBidi" w:hAnsiTheme="majorBidi" w:cstheme="majorBidi"/>
          <w:sz w:val="24"/>
          <w:szCs w:val="24"/>
        </w:rPr>
        <w:t>Innovative software engineer with over 9 years of experience in building scalable, high-performance backend systems.</w:t>
      </w:r>
      <w:proofErr w:type="gramEnd"/>
      <w:r w:rsidRPr="0099290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92908">
        <w:rPr>
          <w:rFonts w:asciiTheme="majorBidi" w:hAnsiTheme="majorBidi" w:cstheme="majorBidi"/>
          <w:sz w:val="24"/>
          <w:szCs w:val="24"/>
        </w:rPr>
        <w:t xml:space="preserve">Passionate about low-level systems engineering, deterministic execution, and </w:t>
      </w:r>
      <w:proofErr w:type="spellStart"/>
      <w:r w:rsidRPr="00992908">
        <w:rPr>
          <w:rFonts w:asciiTheme="majorBidi" w:hAnsiTheme="majorBidi" w:cstheme="majorBidi"/>
          <w:sz w:val="24"/>
          <w:szCs w:val="24"/>
        </w:rPr>
        <w:t>blockchain</w:t>
      </w:r>
      <w:proofErr w:type="spellEnd"/>
      <w:r w:rsidRPr="00992908">
        <w:rPr>
          <w:rFonts w:asciiTheme="majorBidi" w:hAnsiTheme="majorBidi" w:cstheme="majorBidi"/>
          <w:sz w:val="24"/>
          <w:szCs w:val="24"/>
        </w:rPr>
        <w:t xml:space="preserve"> infrastructure.</w:t>
      </w:r>
      <w:proofErr w:type="gramEnd"/>
      <w:r w:rsidRPr="00992908">
        <w:rPr>
          <w:rFonts w:asciiTheme="majorBidi" w:hAnsiTheme="majorBidi" w:cstheme="majorBidi"/>
          <w:sz w:val="24"/>
          <w:szCs w:val="24"/>
        </w:rPr>
        <w:t xml:space="preserve"> Seeking to contribute deep Rust expertise and distributed systems insight to a cutting-edge </w:t>
      </w:r>
      <w:proofErr w:type="spellStart"/>
      <w:r w:rsidRPr="00992908">
        <w:rPr>
          <w:rFonts w:asciiTheme="majorBidi" w:hAnsiTheme="majorBidi" w:cstheme="majorBidi"/>
          <w:sz w:val="24"/>
          <w:szCs w:val="24"/>
        </w:rPr>
        <w:t>blockchain</w:t>
      </w:r>
      <w:proofErr w:type="spellEnd"/>
      <w:r w:rsidRPr="00992908">
        <w:rPr>
          <w:rFonts w:asciiTheme="majorBidi" w:hAnsiTheme="majorBidi" w:cstheme="majorBidi"/>
          <w:sz w:val="24"/>
          <w:szCs w:val="24"/>
        </w:rPr>
        <w:t xml:space="preserve"> platform.</w:t>
      </w:r>
    </w:p>
    <w:p w:rsidR="00A118EC" w:rsidRDefault="00992908" w:rsidP="0099290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9290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Rust (advanced), Go,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C#, JavaScript, SQL</w:t>
      </w:r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Systems/</w:t>
      </w:r>
      <w:proofErr w:type="spellStart"/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Solana (runtime concepts), SPL, Anchor,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Protocol Buffers,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Systems: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Architectures</w:t>
      </w:r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AWS, Azure, Linux</w:t>
      </w:r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</w:t>
      </w:r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Tools/Frameworks: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Actix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Rocket,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Axum, Anchor, React, Next.js,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.NET Core</w:t>
      </w:r>
    </w:p>
    <w:p w:rsidR="00992908" w:rsidRPr="00992908" w:rsidRDefault="00992908" w:rsidP="0099290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CI/CD:</w:t>
      </w: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Testing, Integration Testing,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Playwright</w:t>
      </w:r>
    </w:p>
    <w:p w:rsidR="00A118EC" w:rsidRDefault="00992908" w:rsidP="0099290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9290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9290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design and implementation of performance-critical backend services using Rust and Go for decentralized analytics tools across multiple cloud environments.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fault-tolerant services with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event-driven pipelines processing millions of records per hour in near real-time.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deterministic, low-latency compute modules and transaction engines inspired by Solana-like execution models for high-throughput workflows.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network orchestration logic and modular protocol runners with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horizontal scalability and resilience under load.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 secure sandbox execution layer for contract-like logic in Rust, enabling custom extensions by enterprise clients.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maintained a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mesh using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automated deployment pipelines with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Helm.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utilities to stream and validate chain data via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HTTP/JSON-RPC, laying groundwork for integration with L1/L2 chains.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rigorous code reviews with a focus on modularity, memory safety, and concurrency correctness, raising the overall codebase reliability.</w:t>
      </w:r>
    </w:p>
    <w:p w:rsidR="00280323" w:rsidRDefault="00280323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APIs for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telemetry ingestion and command orchestration using Go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managing over 50K concurrent edge devices.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distributed logging and alerting infrastructure for anomaly detection pipelines using ELK Stack and Rust-based telemetry processors.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core infrastructure modules for a modular integration system, allowing seamless onboarding of external services and APIs via sandboxed Rust runners.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cross-functional effort to containerize legacy services and enable cloud-agnostic deployment on Azure and AWS via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extended the platform’s extensibility layer using secure, sandboxed plugin architecture for third-party script execution.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schema-first APIs with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domain event handlers with Kafka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decoupled processing.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low-overhead rate-limiting and tracing middleware for internal APIs using tower-layered Axum services.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on topics including concurrent design patterns, protocol development, and cloud-native architecture.</w:t>
      </w:r>
    </w:p>
    <w:p w:rsidR="00280323" w:rsidRDefault="00280323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resilient cloud-first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financial data aggregation, using Rust and C# for high-performance ETL pipelines.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fault-isolated service runners using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asynchronous job scheduling and distributed task orchestration.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core protocol handlers and serialization logic for custom internal RPC protocol inspired by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deterministic behavior.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real-time dashboards using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feeds and data sync mechanisms, providing insights into cross-system operations.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load testing and fine-tuned memory allocation patterns in Rust services to meet real-time latency constraints.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SDKs for message signing, verification, and identity provisioning within secured enclaves.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documented internal P2P messaging protocol over QUIC for low-latency, loss-tolerant communication between services.</w:t>
      </w:r>
    </w:p>
    <w:p w:rsid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introduce CI/CD pipelines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that improved delivery speed and code quality.</w:t>
      </w:r>
    </w:p>
    <w:p w:rsidR="00992908" w:rsidRDefault="00992908" w:rsidP="009929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92908" w:rsidRDefault="00992908" w:rsidP="009929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92908" w:rsidRPr="00992908" w:rsidRDefault="00992908" w:rsidP="009929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performance-sensitive backend features in C# and Rust prototypes for a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verification module.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research involving consensus protocols and DAG-based data synchronization models.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simulation tools to test edge cases in distributed peer discovery mechanisms and message broadcasting.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dynamic module loader built in Rust to allow hot-reloading of backend service logic.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parsing engines with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high-speed indexing and analytics.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core services in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on early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setups, automating service discovery with Consul.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Instrumented test coverage tooling and static analysis for low-level modules to ensure secure memory usage.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architecture and presented findings on event-driven communication models and consensus strategies.</w:t>
      </w:r>
    </w:p>
    <w:p w:rsidR="00280323" w:rsidRDefault="00280323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9290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9290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modules using Rust and Python to parse and store telemetry from a fleet of mobile sensors.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 embedded rules engine to analyze environmental data using decision trees and basic machine learning models.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spatial indexing extensions (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PostGIS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to support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alert systems.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Flask and Rocket for mobile clients to sync collected data and receive live updates.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a basic peer-to-peer file transfer system over LAN, using low-level socket programming in Rust.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CLI tools for data export, batch processing, and schema migrations using Diesel ORM.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caching logic and TTL-based memory stores to improve system response latency.</w:t>
      </w:r>
    </w:p>
    <w:p w:rsidR="00992908" w:rsidRPr="00992908" w:rsidRDefault="00992908" w:rsidP="0099290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company’s first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initiative by writing containerization guides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Dockerfiles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992908" w:rsidP="0099290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9290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9290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9290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92908" w:rsidP="0099290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992908" w:rsidRDefault="00992908" w:rsidP="00992908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99290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92908" w:rsidRPr="00992908" w:rsidRDefault="00992908" w:rsidP="0099290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Rust Programming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992908" w:rsidRPr="00992908" w:rsidRDefault="00992908" w:rsidP="0099290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Distributed Systems &amp; Scalability –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(University of Illinois)</w:t>
      </w:r>
    </w:p>
    <w:p w:rsidR="00992908" w:rsidRPr="00992908" w:rsidRDefault="00992908" w:rsidP="0099290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–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Consensys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992908" w:rsidRPr="00992908" w:rsidRDefault="00992908" w:rsidP="0099290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CNCF</w:t>
      </w:r>
    </w:p>
    <w:p w:rsidR="00992908" w:rsidRPr="00992908" w:rsidRDefault="00992908" w:rsidP="0099290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 Programming in Rust – Second State Academy</w:t>
      </w:r>
    </w:p>
    <w:p w:rsidR="00A118EC" w:rsidRDefault="00992908" w:rsidP="0099290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9290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92908" w:rsidRPr="00992908" w:rsidRDefault="00992908" w:rsidP="009929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Solana-Lite Runtime Prototype</w:t>
      </w:r>
    </w:p>
    <w:p w:rsidR="00992908" w:rsidRPr="00992908" w:rsidRDefault="00992908" w:rsidP="0099290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simplified transaction execution runtime in Rust inspired by Solana’s account model, focusing on deterministic state updates and parallel execution.</w:t>
      </w:r>
    </w:p>
    <w:p w:rsidR="00992908" w:rsidRPr="00992908" w:rsidRDefault="00992908" w:rsidP="0099290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simulated transaction pool, runtime verifier, and storage abstraction layer.</w:t>
      </w:r>
    </w:p>
    <w:p w:rsidR="00992908" w:rsidRPr="00992908" w:rsidRDefault="00992908" w:rsidP="009929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Rust Event Engine for Distributed </w:t>
      </w:r>
      <w:proofErr w:type="spellStart"/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Systems</w:t>
      </w:r>
    </w:p>
    <w:p w:rsidR="00992908" w:rsidRPr="00992908" w:rsidRDefault="00992908" w:rsidP="0099290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publish-subscribe event engine in Rust that managed data from 10K+ sensors with sub-second latency using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channels.</w:t>
      </w:r>
    </w:p>
    <w:p w:rsidR="00992908" w:rsidRPr="00992908" w:rsidRDefault="00992908" w:rsidP="0099290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Key-Value Store with Raft Consensus</w:t>
      </w:r>
    </w:p>
    <w:p w:rsidR="00992908" w:rsidRPr="00992908" w:rsidRDefault="00992908" w:rsidP="0099290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9290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fault-tolerant distributed key-value store using Raft, written in Rust with full persistence and replication support.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36D77EA"/>
    <w:multiLevelType w:val="hybridMultilevel"/>
    <w:tmpl w:val="5186FF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2B0F5D"/>
    <w:multiLevelType w:val="hybridMultilevel"/>
    <w:tmpl w:val="503A3526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9D4E50"/>
    <w:multiLevelType w:val="hybridMultilevel"/>
    <w:tmpl w:val="0E8A34FC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3907DA"/>
    <w:multiLevelType w:val="multilevel"/>
    <w:tmpl w:val="BC1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0430A6"/>
    <w:multiLevelType w:val="hybridMultilevel"/>
    <w:tmpl w:val="D182044E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EF78F3"/>
    <w:multiLevelType w:val="multilevel"/>
    <w:tmpl w:val="C70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C15729"/>
    <w:multiLevelType w:val="hybridMultilevel"/>
    <w:tmpl w:val="2588300A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DF6D52"/>
    <w:multiLevelType w:val="hybridMultilevel"/>
    <w:tmpl w:val="147EAADE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244C2C"/>
    <w:multiLevelType w:val="hybridMultilevel"/>
    <w:tmpl w:val="D3528218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2643BE"/>
    <w:multiLevelType w:val="multilevel"/>
    <w:tmpl w:val="2D8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BE6C21"/>
    <w:multiLevelType w:val="hybridMultilevel"/>
    <w:tmpl w:val="F2E027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D251FF"/>
    <w:multiLevelType w:val="hybridMultilevel"/>
    <w:tmpl w:val="E7380B72"/>
    <w:lvl w:ilvl="0" w:tplc="435EE9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4"/>
  </w:num>
  <w:num w:numId="5">
    <w:abstractNumId w:val="1"/>
  </w:num>
  <w:num w:numId="6">
    <w:abstractNumId w:val="0"/>
  </w:num>
  <w:num w:numId="7">
    <w:abstractNumId w:val="29"/>
  </w:num>
  <w:num w:numId="8">
    <w:abstractNumId w:val="13"/>
  </w:num>
  <w:num w:numId="9">
    <w:abstractNumId w:val="20"/>
  </w:num>
  <w:num w:numId="10">
    <w:abstractNumId w:val="3"/>
  </w:num>
  <w:num w:numId="11">
    <w:abstractNumId w:val="27"/>
  </w:num>
  <w:num w:numId="12">
    <w:abstractNumId w:val="5"/>
  </w:num>
  <w:num w:numId="13">
    <w:abstractNumId w:val="25"/>
  </w:num>
  <w:num w:numId="14">
    <w:abstractNumId w:val="11"/>
  </w:num>
  <w:num w:numId="15">
    <w:abstractNumId w:val="8"/>
  </w:num>
  <w:num w:numId="16">
    <w:abstractNumId w:val="10"/>
  </w:num>
  <w:num w:numId="17">
    <w:abstractNumId w:val="24"/>
  </w:num>
  <w:num w:numId="18">
    <w:abstractNumId w:val="14"/>
  </w:num>
  <w:num w:numId="19">
    <w:abstractNumId w:val="2"/>
  </w:num>
  <w:num w:numId="20">
    <w:abstractNumId w:val="21"/>
  </w:num>
  <w:num w:numId="21">
    <w:abstractNumId w:val="28"/>
  </w:num>
  <w:num w:numId="22">
    <w:abstractNumId w:val="15"/>
  </w:num>
  <w:num w:numId="23">
    <w:abstractNumId w:val="22"/>
  </w:num>
  <w:num w:numId="24">
    <w:abstractNumId w:val="17"/>
  </w:num>
  <w:num w:numId="25">
    <w:abstractNumId w:val="6"/>
  </w:num>
  <w:num w:numId="26">
    <w:abstractNumId w:val="9"/>
  </w:num>
  <w:num w:numId="27">
    <w:abstractNumId w:val="23"/>
  </w:num>
  <w:num w:numId="28">
    <w:abstractNumId w:val="12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92908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1133</Words>
  <Characters>6460</Characters>
  <Application>Microsoft Office Word</Application>
  <DocSecurity>0</DocSecurity>
  <Lines>53</Lines>
  <Paragraphs>15</Paragraphs>
  <ScaleCrop>false</ScaleCrop>
  <Company>P R C</Company>
  <LinksUpToDate>false</LinksUpToDate>
  <CharactersWithSpaces>7578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2025-07-04T09:13:00Z</cp:lastPrinted>
  <dcterms:created xsi:type="dcterms:W3CDTF">2025-02-25T02:40:00Z</dcterms:created>
  <dcterms:modified xsi:type="dcterms:W3CDTF">2025-07-04T09:13:00Z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