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20"/>
      </w:tblGrid>
      <w:tr w:rsidR="001E7AAE">
        <w:tc>
          <w:tcPr>
            <w:tcW w:w="0" w:type="auto"/>
            <w:tcBorders>
              <w:top w:val="none" w:sz="0" w:space="0" w:color="FFFFFF"/>
              <w:left w:val="none" w:sz="0" w:space="0" w:color="FFFFFF"/>
              <w:bottom w:val="none" w:sz="0" w:space="0" w:color="FFFFFF"/>
              <w:right w:val="none" w:sz="0" w:space="0" w:color="FFFFFF"/>
            </w:tcBorders>
            <w:shd w:val="clear" w:color="auto" w:fill="000000"/>
            <w:tcMar>
              <w:top w:w="120" w:type="dxa"/>
              <w:left w:w="120" w:type="dxa"/>
              <w:bottom w:w="120" w:type="dxa"/>
              <w:right w:w="120" w:type="dxa"/>
            </w:tcMar>
            <w:vAlign w:val="center"/>
          </w:tcPr>
          <w:p w:rsidR="00D6501B" w:rsidRDefault="00D6501B" w:rsidP="00D6501B">
            <w:pPr>
              <w:spacing w:after="40"/>
              <w:jc w:val="center"/>
            </w:pPr>
            <w:proofErr w:type="spellStart"/>
            <w:r>
              <w:rPr>
                <w:rFonts w:ascii="Arial" w:eastAsia="Arial" w:hAnsi="Arial" w:cs="Arial"/>
                <w:b/>
                <w:bCs/>
                <w:color w:val="FFFFFF"/>
                <w:sz w:val="48"/>
                <w:szCs w:val="48"/>
              </w:rPr>
              <w:t>Idris</w:t>
            </w:r>
            <w:proofErr w:type="spellEnd"/>
            <w:r>
              <w:rPr>
                <w:rFonts w:ascii="Arial" w:eastAsia="Arial" w:hAnsi="Arial" w:cs="Arial"/>
                <w:b/>
                <w:bCs/>
                <w:color w:val="FFFFFF"/>
                <w:sz w:val="48"/>
                <w:szCs w:val="48"/>
              </w:rPr>
              <w:t xml:space="preserve"> </w:t>
            </w:r>
            <w:proofErr w:type="spellStart"/>
            <w:r>
              <w:rPr>
                <w:rFonts w:ascii="Arial" w:eastAsia="Arial" w:hAnsi="Arial" w:cs="Arial"/>
                <w:b/>
                <w:bCs/>
                <w:color w:val="FFFFFF"/>
                <w:sz w:val="48"/>
                <w:szCs w:val="48"/>
              </w:rPr>
              <w:t>Sadiq</w:t>
            </w:r>
            <w:proofErr w:type="spellEnd"/>
          </w:p>
          <w:p w:rsidR="00D6501B" w:rsidRDefault="00D6501B" w:rsidP="00D6501B">
            <w:pPr>
              <w:spacing w:after="40"/>
              <w:jc w:val="center"/>
            </w:pPr>
            <w:r>
              <w:rPr>
                <w:rFonts w:ascii="Arial" w:eastAsia="Arial" w:hAnsi="Arial" w:cs="Arial"/>
                <w:color w:val="DDDDDD"/>
                <w:sz w:val="24"/>
                <w:szCs w:val="24"/>
              </w:rPr>
              <w:t>Senior Software Engineer</w:t>
            </w:r>
            <w:r w:rsidR="00BA6BE1">
              <w:rPr>
                <w:rFonts w:ascii="Arial" w:eastAsia="Arial" w:hAnsi="Arial" w:cs="Arial"/>
                <w:color w:val="DDDDDD"/>
                <w:sz w:val="24"/>
                <w:szCs w:val="24"/>
              </w:rPr>
              <w:t xml:space="preserve"> | React Node</w:t>
            </w:r>
            <w:r w:rsidR="000B55AC">
              <w:rPr>
                <w:rFonts w:ascii="Arial" w:eastAsia="Arial" w:hAnsi="Arial" w:cs="Arial"/>
                <w:color w:val="DDDDDD"/>
                <w:sz w:val="24"/>
                <w:szCs w:val="24"/>
              </w:rPr>
              <w:t xml:space="preserve"> </w:t>
            </w:r>
            <w:r w:rsidR="00BA6BE1">
              <w:rPr>
                <w:rFonts w:ascii="Arial" w:eastAsia="Arial" w:hAnsi="Arial" w:cs="Arial"/>
                <w:color w:val="DDDDDD"/>
                <w:sz w:val="24"/>
                <w:szCs w:val="24"/>
              </w:rPr>
              <w:t>(Express/</w:t>
            </w:r>
            <w:proofErr w:type="spellStart"/>
            <w:r w:rsidR="00BA6BE1">
              <w:rPr>
                <w:rFonts w:ascii="Arial" w:eastAsia="Arial" w:hAnsi="Arial" w:cs="Arial"/>
                <w:color w:val="DDDDDD"/>
                <w:sz w:val="24"/>
                <w:szCs w:val="24"/>
              </w:rPr>
              <w:t>NestJS</w:t>
            </w:r>
            <w:proofErr w:type="spellEnd"/>
            <w:r w:rsidR="00BA6BE1">
              <w:rPr>
                <w:rFonts w:ascii="Arial" w:eastAsia="Arial" w:hAnsi="Arial" w:cs="Arial"/>
                <w:color w:val="DDDDDD"/>
                <w:sz w:val="24"/>
                <w:szCs w:val="24"/>
              </w:rPr>
              <w:t>) AWS/Azure</w:t>
            </w:r>
          </w:p>
          <w:p w:rsidR="00F436EA" w:rsidRDefault="00F436EA" w:rsidP="00F436EA">
            <w:pPr>
              <w:spacing w:after="40"/>
              <w:jc w:val="center"/>
              <w:rPr>
                <w:rFonts w:ascii="Arial" w:eastAsia="Arial" w:hAnsi="Arial" w:cs="Arial"/>
                <w:color w:val="BBBBBB"/>
              </w:rPr>
            </w:pPr>
            <w:r>
              <w:rPr>
                <w:rFonts w:ascii="Arial" w:eastAsia="Arial" w:hAnsi="Arial" w:cs="Arial"/>
                <w:color w:val="BBBBBB"/>
              </w:rPr>
              <w:t>Idrissdev@outlook.com | +1 (424) 458-6548 | Spring Valley, California, United States</w:t>
            </w:r>
            <w:r>
              <w:t xml:space="preserve"> </w:t>
            </w:r>
            <w:r>
              <w:rPr>
                <w:rFonts w:ascii="Arial" w:eastAsia="Arial" w:hAnsi="Arial" w:cs="Arial"/>
                <w:color w:val="BBBBBB"/>
              </w:rPr>
              <w:t xml:space="preserve">https://www.linkedin.com/in/idris-sadiq-1b824b3b4 </w:t>
            </w:r>
          </w:p>
          <w:p w:rsidR="001E7AAE" w:rsidRDefault="00F436EA" w:rsidP="00F436EA">
            <w:pPr>
              <w:jc w:val="center"/>
            </w:pPr>
            <w:r>
              <w:rPr>
                <w:rFonts w:ascii="Arial" w:eastAsia="Arial" w:hAnsi="Arial" w:cs="Arial"/>
                <w:color w:val="BBBBBB"/>
              </w:rPr>
              <w:t>US citizen | White | English (Native)</w:t>
            </w:r>
          </w:p>
        </w:tc>
      </w:tr>
    </w:tbl>
    <w:p w:rsidR="001E7AAE" w:rsidRDefault="001E7AAE">
      <w:pPr>
        <w:spacing w:after="160"/>
      </w:pPr>
    </w:p>
    <w:p w:rsidR="001E7AAE" w:rsidRDefault="00F6734E">
      <w:pPr>
        <w:pBdr>
          <w:bottom w:val="single" w:sz="6" w:space="0" w:color="000000"/>
        </w:pBdr>
        <w:spacing w:before="120" w:after="80"/>
      </w:pPr>
      <w:r>
        <w:rPr>
          <w:b/>
          <w:bCs/>
          <w:color w:val="000000"/>
          <w:sz w:val="26"/>
          <w:szCs w:val="26"/>
        </w:rPr>
        <w:t>PROFESSIONAL SUMMARY</w:t>
      </w:r>
    </w:p>
    <w:p w:rsidR="001E7AAE" w:rsidRPr="000B55AC" w:rsidRDefault="000B55AC">
      <w:pPr>
        <w:spacing w:after="80"/>
        <w:jc w:val="both"/>
        <w:rPr>
          <w:rFonts w:ascii="Arial" w:hAnsi="Arial" w:cs="Arial"/>
          <w:sz w:val="22"/>
        </w:rPr>
      </w:pPr>
      <w:r w:rsidRPr="000B55AC">
        <w:rPr>
          <w:sz w:val="22"/>
        </w:rPr>
        <w:t xml:space="preserve">Senior Software Engineer with </w:t>
      </w:r>
      <w:r w:rsidRPr="000B55AC">
        <w:rPr>
          <w:rStyle w:val="Strong"/>
          <w:sz w:val="22"/>
        </w:rPr>
        <w:t>11+ years</w:t>
      </w:r>
      <w:r w:rsidRPr="000B55AC">
        <w:rPr>
          <w:sz w:val="22"/>
        </w:rPr>
        <w:t xml:space="preserve"> building production web platforms across </w:t>
      </w:r>
      <w:r w:rsidRPr="000B55AC">
        <w:rPr>
          <w:rStyle w:val="Strong"/>
          <w:sz w:val="22"/>
        </w:rPr>
        <w:t xml:space="preserve">enterprise software, </w:t>
      </w:r>
      <w:proofErr w:type="spellStart"/>
      <w:r w:rsidRPr="000B55AC">
        <w:rPr>
          <w:rStyle w:val="Strong"/>
          <w:sz w:val="22"/>
        </w:rPr>
        <w:t>SaaS</w:t>
      </w:r>
      <w:proofErr w:type="spellEnd"/>
      <w:r w:rsidRPr="000B55AC">
        <w:rPr>
          <w:rStyle w:val="Strong"/>
          <w:sz w:val="22"/>
        </w:rPr>
        <w:t>, and digital product engineering</w:t>
      </w:r>
      <w:r w:rsidRPr="000B55AC">
        <w:rPr>
          <w:sz w:val="22"/>
        </w:rPr>
        <w:t xml:space="preserve">, specializing in </w:t>
      </w:r>
      <w:r w:rsidRPr="000B55AC">
        <w:rPr>
          <w:rStyle w:val="Strong"/>
          <w:sz w:val="22"/>
        </w:rPr>
        <w:t xml:space="preserve">React v16–v18, Node.js v12–v20, </w:t>
      </w:r>
      <w:proofErr w:type="spellStart"/>
      <w:r w:rsidRPr="000B55AC">
        <w:rPr>
          <w:rStyle w:val="Strong"/>
          <w:sz w:val="22"/>
        </w:rPr>
        <w:t>TypeScript</w:t>
      </w:r>
      <w:proofErr w:type="spellEnd"/>
      <w:r w:rsidRPr="000B55AC">
        <w:rPr>
          <w:rStyle w:val="Strong"/>
          <w:sz w:val="22"/>
        </w:rPr>
        <w:t xml:space="preserve"> v4–v5, Next.js v12–v14, Express.js, </w:t>
      </w:r>
      <w:proofErr w:type="spellStart"/>
      <w:r w:rsidRPr="000B55AC">
        <w:rPr>
          <w:rStyle w:val="Strong"/>
          <w:sz w:val="22"/>
        </w:rPr>
        <w:t>PostgreSQL</w:t>
      </w:r>
      <w:proofErr w:type="spellEnd"/>
      <w:r w:rsidRPr="000B55AC">
        <w:rPr>
          <w:rStyle w:val="Strong"/>
          <w:sz w:val="22"/>
        </w:rPr>
        <w:t xml:space="preserve">, </w:t>
      </w:r>
      <w:proofErr w:type="spellStart"/>
      <w:r w:rsidRPr="000B55AC">
        <w:rPr>
          <w:rStyle w:val="Strong"/>
          <w:sz w:val="22"/>
        </w:rPr>
        <w:t>Redis</w:t>
      </w:r>
      <w:proofErr w:type="spellEnd"/>
      <w:r w:rsidRPr="000B55AC">
        <w:rPr>
          <w:rStyle w:val="Strong"/>
          <w:sz w:val="22"/>
        </w:rPr>
        <w:t>, AWS, and CI/CD</w:t>
      </w:r>
      <w:r w:rsidRPr="000B55AC">
        <w:rPr>
          <w:sz w:val="22"/>
        </w:rPr>
        <w:t xml:space="preserve"> in one delivery-focused stack. Strong record modernizing legacy systems, fixing high-impact performance issues, and shipping secure APIs and scalable UI architecture with measurable gains in reliability, release speed, and user experience. </w:t>
      </w:r>
      <w:proofErr w:type="gramStart"/>
      <w:r w:rsidRPr="000B55AC">
        <w:rPr>
          <w:sz w:val="22"/>
        </w:rPr>
        <w:t>Known for turning unclear requirements into stable features, reducing operational noise, and solving bugs, migration risks, and production incidents with practical engineering discipline.</w:t>
      </w:r>
      <w:proofErr w:type="gramEnd"/>
    </w:p>
    <w:p w:rsidR="001E7AAE" w:rsidRDefault="00F6734E">
      <w:pPr>
        <w:pBdr>
          <w:bottom w:val="single" w:sz="6" w:space="0" w:color="000000"/>
        </w:pBdr>
        <w:spacing w:before="120" w:after="80"/>
      </w:pPr>
      <w:r>
        <w:rPr>
          <w:b/>
          <w:bCs/>
          <w:color w:val="000000"/>
          <w:sz w:val="26"/>
          <w:szCs w:val="26"/>
        </w:rPr>
        <w:t>SKILLS</w:t>
      </w:r>
    </w:p>
    <w:p w:rsidR="000B55AC" w:rsidRPr="000B55AC" w:rsidRDefault="000B55AC" w:rsidP="000B55AC">
      <w:pPr>
        <w:pStyle w:val="NormalWeb"/>
        <w:numPr>
          <w:ilvl w:val="0"/>
          <w:numId w:val="29"/>
        </w:numPr>
        <w:jc w:val="both"/>
        <w:rPr>
          <w:sz w:val="22"/>
        </w:rPr>
      </w:pPr>
      <w:r w:rsidRPr="000B55AC">
        <w:rPr>
          <w:rStyle w:val="Strong"/>
          <w:sz w:val="22"/>
        </w:rPr>
        <w:t>Frontend</w:t>
      </w:r>
      <w:r w:rsidRPr="000B55AC">
        <w:rPr>
          <w:sz w:val="22"/>
        </w:rPr>
        <w:t xml:space="preserve"> — </w:t>
      </w:r>
      <w:r w:rsidRPr="000B55AC">
        <w:rPr>
          <w:rStyle w:val="Strong"/>
          <w:sz w:val="22"/>
        </w:rPr>
        <w:t>React v16–v18</w:t>
      </w:r>
      <w:r w:rsidRPr="000B55AC">
        <w:rPr>
          <w:sz w:val="22"/>
        </w:rPr>
        <w:t xml:space="preserve">, </w:t>
      </w:r>
      <w:r w:rsidRPr="000B55AC">
        <w:rPr>
          <w:rStyle w:val="Strong"/>
          <w:sz w:val="22"/>
        </w:rPr>
        <w:t>Next.js v12–v14</w:t>
      </w:r>
      <w:r w:rsidRPr="000B55AC">
        <w:rPr>
          <w:sz w:val="22"/>
        </w:rPr>
        <w:t xml:space="preserve">, </w:t>
      </w:r>
      <w:proofErr w:type="spellStart"/>
      <w:r w:rsidRPr="000B55AC">
        <w:rPr>
          <w:rStyle w:val="Strong"/>
          <w:sz w:val="22"/>
        </w:rPr>
        <w:t>TypeScript</w:t>
      </w:r>
      <w:proofErr w:type="spellEnd"/>
      <w:r w:rsidRPr="000B55AC">
        <w:rPr>
          <w:rStyle w:val="Strong"/>
          <w:sz w:val="22"/>
        </w:rPr>
        <w:t xml:space="preserve"> v4–v5</w:t>
      </w:r>
      <w:r w:rsidRPr="000B55AC">
        <w:rPr>
          <w:sz w:val="22"/>
        </w:rPr>
        <w:t xml:space="preserve">, JavaScript ES6+, </w:t>
      </w:r>
      <w:proofErr w:type="spellStart"/>
      <w:r w:rsidRPr="000B55AC">
        <w:rPr>
          <w:sz w:val="22"/>
        </w:rPr>
        <w:t>Redux</w:t>
      </w:r>
      <w:proofErr w:type="spellEnd"/>
      <w:r w:rsidRPr="000B55AC">
        <w:rPr>
          <w:sz w:val="22"/>
        </w:rPr>
        <w:t xml:space="preserve"> Toolkit, </w:t>
      </w:r>
      <w:proofErr w:type="spellStart"/>
      <w:r w:rsidRPr="000B55AC">
        <w:rPr>
          <w:sz w:val="22"/>
        </w:rPr>
        <w:t>Zustand</w:t>
      </w:r>
      <w:proofErr w:type="spellEnd"/>
      <w:r w:rsidRPr="000B55AC">
        <w:rPr>
          <w:sz w:val="22"/>
        </w:rPr>
        <w:t xml:space="preserve">, React Query, HTML5, CSS3, Tailwind CSS, Styled Components, </w:t>
      </w:r>
      <w:proofErr w:type="spellStart"/>
      <w:r w:rsidRPr="000B55AC">
        <w:rPr>
          <w:sz w:val="22"/>
        </w:rPr>
        <w:t>Webpack</w:t>
      </w:r>
      <w:proofErr w:type="spellEnd"/>
      <w:r w:rsidRPr="000B55AC">
        <w:rPr>
          <w:sz w:val="22"/>
        </w:rPr>
        <w:t xml:space="preserve">, </w:t>
      </w:r>
      <w:proofErr w:type="spellStart"/>
      <w:r w:rsidRPr="000B55AC">
        <w:rPr>
          <w:sz w:val="22"/>
        </w:rPr>
        <w:t>Vite</w:t>
      </w:r>
      <w:proofErr w:type="spellEnd"/>
      <w:r w:rsidRPr="000B55AC">
        <w:rPr>
          <w:sz w:val="22"/>
        </w:rPr>
        <w:t>, Storybook</w:t>
      </w:r>
    </w:p>
    <w:p w:rsidR="000B55AC" w:rsidRPr="000B55AC" w:rsidRDefault="000B55AC" w:rsidP="000B55AC">
      <w:pPr>
        <w:pStyle w:val="NormalWeb"/>
        <w:numPr>
          <w:ilvl w:val="0"/>
          <w:numId w:val="29"/>
        </w:numPr>
        <w:jc w:val="both"/>
        <w:rPr>
          <w:sz w:val="22"/>
        </w:rPr>
      </w:pPr>
      <w:r w:rsidRPr="000B55AC">
        <w:rPr>
          <w:rStyle w:val="Strong"/>
          <w:sz w:val="22"/>
        </w:rPr>
        <w:t>Backend &amp; APIs</w:t>
      </w:r>
      <w:r w:rsidRPr="000B55AC">
        <w:rPr>
          <w:sz w:val="22"/>
        </w:rPr>
        <w:t xml:space="preserve"> — </w:t>
      </w:r>
      <w:r w:rsidRPr="000B55AC">
        <w:rPr>
          <w:rStyle w:val="Strong"/>
          <w:sz w:val="22"/>
        </w:rPr>
        <w:t>Node.js v12–v20</w:t>
      </w:r>
      <w:r w:rsidRPr="000B55AC">
        <w:rPr>
          <w:sz w:val="22"/>
        </w:rPr>
        <w:t xml:space="preserve">, </w:t>
      </w:r>
      <w:r w:rsidRPr="000B55AC">
        <w:rPr>
          <w:rStyle w:val="Strong"/>
          <w:sz w:val="22"/>
        </w:rPr>
        <w:t>Express.js</w:t>
      </w:r>
      <w:r w:rsidRPr="000B55AC">
        <w:rPr>
          <w:sz w:val="22"/>
        </w:rPr>
        <w:t xml:space="preserve">, </w:t>
      </w:r>
      <w:proofErr w:type="spellStart"/>
      <w:r w:rsidRPr="000B55AC">
        <w:rPr>
          <w:sz w:val="22"/>
        </w:rPr>
        <w:t>NestJS</w:t>
      </w:r>
      <w:proofErr w:type="spellEnd"/>
      <w:r w:rsidRPr="000B55AC">
        <w:rPr>
          <w:sz w:val="22"/>
        </w:rPr>
        <w:t xml:space="preserve"> patterns, REST APIs, </w:t>
      </w:r>
      <w:proofErr w:type="spellStart"/>
      <w:r w:rsidRPr="000B55AC">
        <w:rPr>
          <w:sz w:val="22"/>
        </w:rPr>
        <w:t>GraphQL</w:t>
      </w:r>
      <w:proofErr w:type="spellEnd"/>
      <w:r w:rsidRPr="000B55AC">
        <w:rPr>
          <w:sz w:val="22"/>
        </w:rPr>
        <w:t xml:space="preserve">, </w:t>
      </w:r>
      <w:proofErr w:type="spellStart"/>
      <w:r w:rsidRPr="000B55AC">
        <w:rPr>
          <w:sz w:val="22"/>
        </w:rPr>
        <w:t>WebSockets</w:t>
      </w:r>
      <w:proofErr w:type="spellEnd"/>
      <w:r w:rsidRPr="000B55AC">
        <w:rPr>
          <w:sz w:val="22"/>
        </w:rPr>
        <w:t xml:space="preserve">, background jobs, JWT authentication, OAuth2, RBAC, </w:t>
      </w:r>
      <w:proofErr w:type="spellStart"/>
      <w:r w:rsidRPr="000B55AC">
        <w:rPr>
          <w:sz w:val="22"/>
        </w:rPr>
        <w:t>OpenAPI</w:t>
      </w:r>
      <w:proofErr w:type="spellEnd"/>
      <w:r w:rsidRPr="000B55AC">
        <w:rPr>
          <w:sz w:val="22"/>
        </w:rPr>
        <w:t xml:space="preserve">/Swagger, API versioning, </w:t>
      </w:r>
      <w:proofErr w:type="spellStart"/>
      <w:r w:rsidRPr="000B55AC">
        <w:rPr>
          <w:sz w:val="22"/>
        </w:rPr>
        <w:t>idempotency</w:t>
      </w:r>
      <w:proofErr w:type="spellEnd"/>
      <w:r w:rsidRPr="000B55AC">
        <w:rPr>
          <w:sz w:val="22"/>
        </w:rPr>
        <w:t>, caching strategies</w:t>
      </w:r>
    </w:p>
    <w:p w:rsidR="000B55AC" w:rsidRPr="000B55AC" w:rsidRDefault="000B55AC" w:rsidP="000B55AC">
      <w:pPr>
        <w:pStyle w:val="NormalWeb"/>
        <w:numPr>
          <w:ilvl w:val="0"/>
          <w:numId w:val="29"/>
        </w:numPr>
        <w:jc w:val="both"/>
        <w:rPr>
          <w:sz w:val="22"/>
        </w:rPr>
      </w:pPr>
      <w:r w:rsidRPr="000B55AC">
        <w:rPr>
          <w:rStyle w:val="Strong"/>
          <w:sz w:val="22"/>
        </w:rPr>
        <w:t>Data, Messaging &amp; Search</w:t>
      </w:r>
      <w:r w:rsidRPr="000B55AC">
        <w:rPr>
          <w:sz w:val="22"/>
        </w:rPr>
        <w:t xml:space="preserve"> — </w:t>
      </w:r>
      <w:proofErr w:type="spellStart"/>
      <w:r w:rsidRPr="000B55AC">
        <w:rPr>
          <w:rStyle w:val="Strong"/>
          <w:sz w:val="22"/>
        </w:rPr>
        <w:t>PostgreSQL</w:t>
      </w:r>
      <w:proofErr w:type="spellEnd"/>
      <w:r w:rsidRPr="000B55AC">
        <w:rPr>
          <w:sz w:val="22"/>
        </w:rPr>
        <w:t xml:space="preserve">, MySQL, SQL Server, </w:t>
      </w:r>
      <w:proofErr w:type="spellStart"/>
      <w:r w:rsidRPr="000B55AC">
        <w:rPr>
          <w:sz w:val="22"/>
        </w:rPr>
        <w:t>Redis</w:t>
      </w:r>
      <w:proofErr w:type="spellEnd"/>
      <w:r w:rsidRPr="000B55AC">
        <w:rPr>
          <w:sz w:val="22"/>
        </w:rPr>
        <w:t xml:space="preserve">, </w:t>
      </w:r>
      <w:proofErr w:type="spellStart"/>
      <w:r w:rsidRPr="000B55AC">
        <w:rPr>
          <w:sz w:val="22"/>
        </w:rPr>
        <w:t>MongoDB</w:t>
      </w:r>
      <w:proofErr w:type="spellEnd"/>
      <w:r w:rsidRPr="000B55AC">
        <w:rPr>
          <w:sz w:val="22"/>
        </w:rPr>
        <w:t xml:space="preserve">, </w:t>
      </w:r>
      <w:proofErr w:type="spellStart"/>
      <w:r w:rsidRPr="000B55AC">
        <w:rPr>
          <w:sz w:val="22"/>
        </w:rPr>
        <w:t>DynamoDB</w:t>
      </w:r>
      <w:proofErr w:type="spellEnd"/>
      <w:r w:rsidRPr="000B55AC">
        <w:rPr>
          <w:sz w:val="22"/>
        </w:rPr>
        <w:t xml:space="preserve">, Kafka, </w:t>
      </w:r>
      <w:proofErr w:type="spellStart"/>
      <w:r w:rsidRPr="000B55AC">
        <w:rPr>
          <w:sz w:val="22"/>
        </w:rPr>
        <w:t>RabbitMQ</w:t>
      </w:r>
      <w:proofErr w:type="spellEnd"/>
      <w:r w:rsidRPr="000B55AC">
        <w:rPr>
          <w:sz w:val="22"/>
        </w:rPr>
        <w:t xml:space="preserve">, AWS SQS/SNS, </w:t>
      </w:r>
      <w:proofErr w:type="spellStart"/>
      <w:r w:rsidRPr="000B55AC">
        <w:rPr>
          <w:sz w:val="22"/>
        </w:rPr>
        <w:t>Elasticsearch</w:t>
      </w:r>
      <w:proofErr w:type="spellEnd"/>
      <w:r w:rsidRPr="000B55AC">
        <w:rPr>
          <w:sz w:val="22"/>
        </w:rPr>
        <w:t>, OpenSearch</w:t>
      </w:r>
    </w:p>
    <w:p w:rsidR="000B55AC" w:rsidRPr="000B55AC" w:rsidRDefault="000B55AC" w:rsidP="000B55AC">
      <w:pPr>
        <w:pStyle w:val="NormalWeb"/>
        <w:numPr>
          <w:ilvl w:val="0"/>
          <w:numId w:val="29"/>
        </w:numPr>
        <w:jc w:val="both"/>
        <w:rPr>
          <w:sz w:val="22"/>
        </w:rPr>
      </w:pPr>
      <w:r w:rsidRPr="000B55AC">
        <w:rPr>
          <w:rStyle w:val="Strong"/>
          <w:sz w:val="22"/>
        </w:rPr>
        <w:t xml:space="preserve">Cloud &amp; </w:t>
      </w:r>
      <w:proofErr w:type="spellStart"/>
      <w:r w:rsidRPr="000B55AC">
        <w:rPr>
          <w:rStyle w:val="Strong"/>
          <w:sz w:val="22"/>
        </w:rPr>
        <w:t>DevOps</w:t>
      </w:r>
      <w:proofErr w:type="spellEnd"/>
      <w:r w:rsidRPr="000B55AC">
        <w:rPr>
          <w:sz w:val="22"/>
        </w:rPr>
        <w:t xml:space="preserve"> — </w:t>
      </w:r>
      <w:r w:rsidRPr="000B55AC">
        <w:rPr>
          <w:rStyle w:val="Strong"/>
          <w:sz w:val="22"/>
        </w:rPr>
        <w:t>AWS</w:t>
      </w:r>
      <w:r w:rsidRPr="000B55AC">
        <w:rPr>
          <w:sz w:val="22"/>
        </w:rPr>
        <w:t xml:space="preserve"> (EC2, ECS, EKS, Lambda, API Gateway, S3, RDS, </w:t>
      </w:r>
      <w:proofErr w:type="spellStart"/>
      <w:r w:rsidRPr="000B55AC">
        <w:rPr>
          <w:sz w:val="22"/>
        </w:rPr>
        <w:t>CloudFront</w:t>
      </w:r>
      <w:proofErr w:type="spellEnd"/>
      <w:r w:rsidRPr="000B55AC">
        <w:rPr>
          <w:sz w:val="22"/>
        </w:rPr>
        <w:t xml:space="preserve">, IAM, </w:t>
      </w:r>
      <w:proofErr w:type="spellStart"/>
      <w:r w:rsidRPr="000B55AC">
        <w:rPr>
          <w:sz w:val="22"/>
        </w:rPr>
        <w:t>CloudWatch</w:t>
      </w:r>
      <w:proofErr w:type="spellEnd"/>
      <w:r w:rsidRPr="000B55AC">
        <w:rPr>
          <w:sz w:val="22"/>
        </w:rPr>
        <w:t xml:space="preserve">), Azure, </w:t>
      </w:r>
      <w:proofErr w:type="spellStart"/>
      <w:r w:rsidRPr="000B55AC">
        <w:rPr>
          <w:sz w:val="22"/>
        </w:rPr>
        <w:t>Docker</w:t>
      </w:r>
      <w:proofErr w:type="spellEnd"/>
      <w:r w:rsidRPr="000B55AC">
        <w:rPr>
          <w:sz w:val="22"/>
        </w:rPr>
        <w:t xml:space="preserve">, </w:t>
      </w:r>
      <w:proofErr w:type="spellStart"/>
      <w:r w:rsidRPr="000B55AC">
        <w:rPr>
          <w:sz w:val="22"/>
        </w:rPr>
        <w:t>Kubernetes</w:t>
      </w:r>
      <w:proofErr w:type="spellEnd"/>
      <w:r w:rsidRPr="000B55AC">
        <w:rPr>
          <w:sz w:val="22"/>
        </w:rPr>
        <w:t xml:space="preserve">, Helm, </w:t>
      </w:r>
      <w:proofErr w:type="spellStart"/>
      <w:r w:rsidRPr="000B55AC">
        <w:rPr>
          <w:sz w:val="22"/>
        </w:rPr>
        <w:t>Terraform</w:t>
      </w:r>
      <w:proofErr w:type="spellEnd"/>
      <w:r w:rsidRPr="000B55AC">
        <w:rPr>
          <w:sz w:val="22"/>
        </w:rPr>
        <w:t xml:space="preserve">, </w:t>
      </w:r>
      <w:proofErr w:type="spellStart"/>
      <w:r w:rsidRPr="000B55AC">
        <w:rPr>
          <w:sz w:val="22"/>
        </w:rPr>
        <w:t>GitHub</w:t>
      </w:r>
      <w:proofErr w:type="spellEnd"/>
      <w:r w:rsidRPr="000B55AC">
        <w:rPr>
          <w:sz w:val="22"/>
        </w:rPr>
        <w:t xml:space="preserve"> Actions, </w:t>
      </w:r>
      <w:proofErr w:type="spellStart"/>
      <w:r w:rsidRPr="000B55AC">
        <w:rPr>
          <w:sz w:val="22"/>
        </w:rPr>
        <w:t>GitLab</w:t>
      </w:r>
      <w:proofErr w:type="spellEnd"/>
      <w:r w:rsidRPr="000B55AC">
        <w:rPr>
          <w:sz w:val="22"/>
        </w:rPr>
        <w:t xml:space="preserve"> CI/CD, </w:t>
      </w:r>
      <w:proofErr w:type="spellStart"/>
      <w:r w:rsidRPr="000B55AC">
        <w:rPr>
          <w:sz w:val="22"/>
        </w:rPr>
        <w:t>Nginx</w:t>
      </w:r>
      <w:proofErr w:type="spellEnd"/>
    </w:p>
    <w:p w:rsidR="000B55AC" w:rsidRDefault="000B55AC" w:rsidP="000B55AC">
      <w:pPr>
        <w:pStyle w:val="NormalWeb"/>
        <w:numPr>
          <w:ilvl w:val="0"/>
          <w:numId w:val="29"/>
        </w:numPr>
        <w:jc w:val="both"/>
      </w:pPr>
      <w:proofErr w:type="spellStart"/>
      <w:r w:rsidRPr="000B55AC">
        <w:rPr>
          <w:rStyle w:val="Strong"/>
          <w:sz w:val="22"/>
        </w:rPr>
        <w:t>Observability</w:t>
      </w:r>
      <w:proofErr w:type="spellEnd"/>
      <w:r w:rsidRPr="000B55AC">
        <w:rPr>
          <w:rStyle w:val="Strong"/>
          <w:sz w:val="22"/>
        </w:rPr>
        <w:t>, Quality &amp; Security</w:t>
      </w:r>
      <w:r w:rsidRPr="000B55AC">
        <w:rPr>
          <w:sz w:val="22"/>
        </w:rPr>
        <w:t xml:space="preserve"> — Jest, React Testing Library, Cypress, Playwright, </w:t>
      </w:r>
      <w:proofErr w:type="spellStart"/>
      <w:r w:rsidRPr="000B55AC">
        <w:rPr>
          <w:sz w:val="22"/>
        </w:rPr>
        <w:t>Supertest</w:t>
      </w:r>
      <w:proofErr w:type="spellEnd"/>
      <w:r w:rsidRPr="000B55AC">
        <w:rPr>
          <w:sz w:val="22"/>
        </w:rPr>
        <w:t xml:space="preserve">, Pact-style contract testing, </w:t>
      </w:r>
      <w:proofErr w:type="spellStart"/>
      <w:r w:rsidRPr="000B55AC">
        <w:rPr>
          <w:sz w:val="22"/>
        </w:rPr>
        <w:t>OpenTelemetry</w:t>
      </w:r>
      <w:proofErr w:type="spellEnd"/>
      <w:r w:rsidRPr="000B55AC">
        <w:rPr>
          <w:sz w:val="22"/>
        </w:rPr>
        <w:t xml:space="preserve">, </w:t>
      </w:r>
      <w:proofErr w:type="spellStart"/>
      <w:r w:rsidRPr="000B55AC">
        <w:rPr>
          <w:sz w:val="22"/>
        </w:rPr>
        <w:t>Datadog</w:t>
      </w:r>
      <w:proofErr w:type="spellEnd"/>
      <w:r w:rsidRPr="000B55AC">
        <w:rPr>
          <w:sz w:val="22"/>
        </w:rPr>
        <w:t xml:space="preserve">, Prometheus, </w:t>
      </w:r>
      <w:proofErr w:type="spellStart"/>
      <w:r w:rsidRPr="000B55AC">
        <w:rPr>
          <w:sz w:val="22"/>
        </w:rPr>
        <w:t>Grafana</w:t>
      </w:r>
      <w:proofErr w:type="spellEnd"/>
      <w:r w:rsidRPr="000B55AC">
        <w:rPr>
          <w:sz w:val="22"/>
        </w:rPr>
        <w:t>, Sentry, structured logging, rate limiting, audit logging</w:t>
      </w:r>
    </w:p>
    <w:p w:rsidR="001E7AAE" w:rsidRDefault="00F6734E">
      <w:pPr>
        <w:pBdr>
          <w:bottom w:val="single" w:sz="6" w:space="0" w:color="000000"/>
        </w:pBdr>
        <w:spacing w:before="120" w:after="80"/>
      </w:pPr>
      <w:r>
        <w:rPr>
          <w:b/>
          <w:bCs/>
          <w:color w:val="000000"/>
          <w:sz w:val="26"/>
          <w:szCs w:val="26"/>
        </w:rPr>
        <w:t>EXPERIENCE</w:t>
      </w:r>
    </w:p>
    <w:p w:rsidR="001E7AAE" w:rsidRDefault="00F6734E">
      <w:r>
        <w:rPr>
          <w:rFonts w:ascii="Arial" w:eastAsia="Arial" w:hAnsi="Arial" w:cs="Arial"/>
          <w:b/>
          <w:bCs/>
          <w:color w:val="000000"/>
          <w:sz w:val="25"/>
          <w:szCs w:val="25"/>
        </w:rPr>
        <w:t>Senior Software Engineer</w:t>
      </w:r>
    </w:p>
    <w:p w:rsidR="001E7AAE" w:rsidRDefault="00F6734E">
      <w:proofErr w:type="spellStart"/>
      <w:proofErr w:type="gramStart"/>
      <w:r>
        <w:rPr>
          <w:rFonts w:ascii="Arial" w:eastAsia="Arial" w:hAnsi="Arial" w:cs="Arial"/>
          <w:color w:val="555555"/>
          <w:sz w:val="21"/>
          <w:szCs w:val="21"/>
        </w:rPr>
        <w:t>SumatoSoft</w:t>
      </w:r>
      <w:proofErr w:type="spellEnd"/>
      <w:r>
        <w:rPr>
          <w:rFonts w:ascii="Arial" w:eastAsia="Arial" w:hAnsi="Arial" w:cs="Arial"/>
          <w:color w:val="555555"/>
          <w:sz w:val="21"/>
          <w:szCs w:val="21"/>
        </w:rPr>
        <w:t xml:space="preserve">  |</w:t>
      </w:r>
      <w:proofErr w:type="gramEnd"/>
      <w:r>
        <w:rPr>
          <w:rFonts w:ascii="Arial" w:eastAsia="Arial" w:hAnsi="Arial" w:cs="Arial"/>
          <w:color w:val="555555"/>
          <w:sz w:val="21"/>
          <w:szCs w:val="21"/>
        </w:rPr>
        <w:t xml:space="preserve">  January 2021 - December 2025</w:t>
      </w:r>
    </w:p>
    <w:p w:rsidR="000B55AC" w:rsidRPr="000B55AC" w:rsidRDefault="000B55AC" w:rsidP="000B55AC">
      <w:pPr>
        <w:pStyle w:val="NormalWeb"/>
        <w:numPr>
          <w:ilvl w:val="0"/>
          <w:numId w:val="30"/>
        </w:numPr>
        <w:jc w:val="both"/>
        <w:rPr>
          <w:sz w:val="22"/>
        </w:rPr>
      </w:pPr>
      <w:r w:rsidRPr="000B55AC">
        <w:rPr>
          <w:sz w:val="22"/>
        </w:rPr>
        <w:t xml:space="preserve">Led development of large-scale </w:t>
      </w:r>
      <w:r w:rsidRPr="000B55AC">
        <w:rPr>
          <w:rStyle w:val="Strong"/>
          <w:sz w:val="22"/>
        </w:rPr>
        <w:t>React v18</w:t>
      </w:r>
      <w:r w:rsidRPr="000B55AC">
        <w:rPr>
          <w:sz w:val="22"/>
        </w:rPr>
        <w:t xml:space="preserve"> and </w:t>
      </w:r>
      <w:r w:rsidRPr="000B55AC">
        <w:rPr>
          <w:rStyle w:val="Strong"/>
          <w:sz w:val="22"/>
        </w:rPr>
        <w:t>Node.js v18</w:t>
      </w:r>
      <w:r w:rsidRPr="000B55AC">
        <w:rPr>
          <w:sz w:val="22"/>
        </w:rPr>
        <w:t xml:space="preserve"> applications for multi-tenant </w:t>
      </w:r>
      <w:proofErr w:type="spellStart"/>
      <w:r w:rsidRPr="000B55AC">
        <w:rPr>
          <w:sz w:val="22"/>
        </w:rPr>
        <w:t>SaaS</w:t>
      </w:r>
      <w:proofErr w:type="spellEnd"/>
      <w:r w:rsidRPr="000B55AC">
        <w:rPr>
          <w:sz w:val="22"/>
        </w:rPr>
        <w:t xml:space="preserve"> products, shaping frontend architecture, API contracts, and deployment workflows that improved delivery consistency and reduced regression-heavy releases across multiple product teams.</w:t>
      </w:r>
    </w:p>
    <w:p w:rsidR="000B55AC" w:rsidRPr="000B55AC" w:rsidRDefault="000B55AC" w:rsidP="000B55AC">
      <w:pPr>
        <w:pStyle w:val="NormalWeb"/>
        <w:numPr>
          <w:ilvl w:val="0"/>
          <w:numId w:val="30"/>
        </w:numPr>
        <w:jc w:val="both"/>
        <w:rPr>
          <w:sz w:val="22"/>
        </w:rPr>
      </w:pPr>
      <w:r w:rsidRPr="000B55AC">
        <w:rPr>
          <w:sz w:val="22"/>
        </w:rPr>
        <w:t xml:space="preserve">Built complex user-facing modules with </w:t>
      </w:r>
      <w:proofErr w:type="spellStart"/>
      <w:r w:rsidRPr="000B55AC">
        <w:rPr>
          <w:rStyle w:val="Strong"/>
          <w:sz w:val="22"/>
        </w:rPr>
        <w:t>TypeScript</w:t>
      </w:r>
      <w:proofErr w:type="spellEnd"/>
      <w:r w:rsidRPr="000B55AC">
        <w:rPr>
          <w:sz w:val="22"/>
        </w:rPr>
        <w:t xml:space="preserve">, </w:t>
      </w:r>
      <w:r w:rsidRPr="000B55AC">
        <w:rPr>
          <w:rStyle w:val="Strong"/>
          <w:sz w:val="22"/>
        </w:rPr>
        <w:t>Next.js</w:t>
      </w:r>
      <w:r w:rsidRPr="000B55AC">
        <w:rPr>
          <w:sz w:val="22"/>
        </w:rPr>
        <w:t xml:space="preserve">, and reusable component patterns that improved dashboard responsiveness by </w:t>
      </w:r>
      <w:r w:rsidRPr="000B55AC">
        <w:rPr>
          <w:rStyle w:val="Strong"/>
          <w:sz w:val="22"/>
        </w:rPr>
        <w:t>34%</w:t>
      </w:r>
      <w:r w:rsidRPr="000B55AC">
        <w:rPr>
          <w:sz w:val="22"/>
        </w:rPr>
        <w:t>, while making feature development faster through shared UI primitives, clearer state boundaries, and better frontend code organization.</w:t>
      </w:r>
    </w:p>
    <w:p w:rsidR="000B55AC" w:rsidRPr="000B55AC" w:rsidRDefault="000B55AC" w:rsidP="000B55AC">
      <w:pPr>
        <w:pStyle w:val="NormalWeb"/>
        <w:numPr>
          <w:ilvl w:val="0"/>
          <w:numId w:val="30"/>
        </w:numPr>
        <w:jc w:val="both"/>
        <w:rPr>
          <w:sz w:val="22"/>
        </w:rPr>
      </w:pPr>
      <w:r w:rsidRPr="000B55AC">
        <w:rPr>
          <w:sz w:val="22"/>
        </w:rPr>
        <w:t xml:space="preserve">Designed and implemented secure </w:t>
      </w:r>
      <w:r w:rsidRPr="000B55AC">
        <w:rPr>
          <w:rStyle w:val="Strong"/>
          <w:sz w:val="22"/>
        </w:rPr>
        <w:t>Node.js</w:t>
      </w:r>
      <w:r w:rsidRPr="000B55AC">
        <w:rPr>
          <w:sz w:val="22"/>
        </w:rPr>
        <w:t xml:space="preserve"> service layers with </w:t>
      </w:r>
      <w:r w:rsidRPr="000B55AC">
        <w:rPr>
          <w:rStyle w:val="Strong"/>
          <w:sz w:val="22"/>
        </w:rPr>
        <w:t>Express.js</w:t>
      </w:r>
      <w:r w:rsidRPr="000B55AC">
        <w:rPr>
          <w:sz w:val="22"/>
        </w:rPr>
        <w:t xml:space="preserve">, </w:t>
      </w:r>
      <w:proofErr w:type="spellStart"/>
      <w:r w:rsidRPr="000B55AC">
        <w:rPr>
          <w:rStyle w:val="Strong"/>
          <w:sz w:val="22"/>
        </w:rPr>
        <w:t>PostgreSQL</w:t>
      </w:r>
      <w:proofErr w:type="spellEnd"/>
      <w:r w:rsidRPr="000B55AC">
        <w:rPr>
          <w:sz w:val="22"/>
        </w:rPr>
        <w:t xml:space="preserve">, and </w:t>
      </w:r>
      <w:proofErr w:type="spellStart"/>
      <w:r w:rsidRPr="000B55AC">
        <w:rPr>
          <w:rStyle w:val="Strong"/>
          <w:sz w:val="22"/>
        </w:rPr>
        <w:t>Redis</w:t>
      </w:r>
      <w:proofErr w:type="spellEnd"/>
      <w:r w:rsidRPr="000B55AC">
        <w:rPr>
          <w:sz w:val="22"/>
        </w:rPr>
        <w:t>, creating cleaner domain separation and more reliable API behavior for high-volume business workflows that previously suffered from inconsistent validation paths.</w:t>
      </w:r>
    </w:p>
    <w:p w:rsidR="000B55AC" w:rsidRPr="000B55AC" w:rsidRDefault="000B55AC" w:rsidP="000B55AC">
      <w:pPr>
        <w:pStyle w:val="NormalWeb"/>
        <w:numPr>
          <w:ilvl w:val="0"/>
          <w:numId w:val="30"/>
        </w:numPr>
        <w:jc w:val="both"/>
        <w:rPr>
          <w:sz w:val="22"/>
        </w:rPr>
      </w:pPr>
      <w:r w:rsidRPr="000B55AC">
        <w:rPr>
          <w:sz w:val="22"/>
        </w:rPr>
        <w:t xml:space="preserve">Resolved a recurring production issue where duplicate transaction submissions created data mismatches by introducing </w:t>
      </w:r>
      <w:proofErr w:type="spellStart"/>
      <w:r w:rsidRPr="000B55AC">
        <w:rPr>
          <w:rStyle w:val="Strong"/>
          <w:sz w:val="22"/>
        </w:rPr>
        <w:t>idempotency</w:t>
      </w:r>
      <w:proofErr w:type="spellEnd"/>
      <w:r w:rsidRPr="000B55AC">
        <w:rPr>
          <w:rStyle w:val="Strong"/>
          <w:sz w:val="22"/>
        </w:rPr>
        <w:t xml:space="preserve"> keys</w:t>
      </w:r>
      <w:r w:rsidRPr="000B55AC">
        <w:rPr>
          <w:sz w:val="22"/>
        </w:rPr>
        <w:t xml:space="preserve">, database constraints, and retry-safe backend handlers, which reduced duplicate-processing incidents by </w:t>
      </w:r>
      <w:r w:rsidRPr="000B55AC">
        <w:rPr>
          <w:rStyle w:val="Strong"/>
          <w:sz w:val="22"/>
        </w:rPr>
        <w:t>91%</w:t>
      </w:r>
      <w:r w:rsidRPr="000B55AC">
        <w:rPr>
          <w:sz w:val="22"/>
        </w:rPr>
        <w:t xml:space="preserve"> and improved support confidence.</w:t>
      </w:r>
    </w:p>
    <w:p w:rsidR="000B55AC" w:rsidRPr="000B55AC" w:rsidRDefault="000B55AC" w:rsidP="000B55AC">
      <w:pPr>
        <w:pStyle w:val="NormalWeb"/>
        <w:numPr>
          <w:ilvl w:val="0"/>
          <w:numId w:val="30"/>
        </w:numPr>
        <w:jc w:val="both"/>
        <w:rPr>
          <w:sz w:val="22"/>
        </w:rPr>
      </w:pPr>
      <w:r w:rsidRPr="000B55AC">
        <w:rPr>
          <w:sz w:val="22"/>
        </w:rPr>
        <w:t xml:space="preserve">Modernized legacy frontend screens from older class-based patterns into </w:t>
      </w:r>
      <w:r w:rsidRPr="000B55AC">
        <w:rPr>
          <w:rStyle w:val="Strong"/>
          <w:sz w:val="22"/>
        </w:rPr>
        <w:t>React Hooks</w:t>
      </w:r>
      <w:r w:rsidRPr="000B55AC">
        <w:rPr>
          <w:sz w:val="22"/>
        </w:rPr>
        <w:t xml:space="preserve"> and typed component structures, reducing maintenance friction and cutting average UI defect turnaround time by </w:t>
      </w:r>
      <w:r w:rsidRPr="000B55AC">
        <w:rPr>
          <w:rStyle w:val="Strong"/>
          <w:sz w:val="22"/>
        </w:rPr>
        <w:t>29%</w:t>
      </w:r>
      <w:r w:rsidRPr="000B55AC">
        <w:rPr>
          <w:sz w:val="22"/>
        </w:rPr>
        <w:t xml:space="preserve"> during ongoing feature delivery cycles.</w:t>
      </w:r>
    </w:p>
    <w:p w:rsidR="000B55AC" w:rsidRPr="000B55AC" w:rsidRDefault="000B55AC" w:rsidP="000B55AC">
      <w:pPr>
        <w:pStyle w:val="NormalWeb"/>
        <w:numPr>
          <w:ilvl w:val="0"/>
          <w:numId w:val="30"/>
        </w:numPr>
        <w:jc w:val="both"/>
        <w:rPr>
          <w:sz w:val="22"/>
        </w:rPr>
      </w:pPr>
      <w:r w:rsidRPr="000B55AC">
        <w:rPr>
          <w:sz w:val="22"/>
        </w:rPr>
        <w:t xml:space="preserve">Implemented </w:t>
      </w:r>
      <w:r w:rsidRPr="000B55AC">
        <w:rPr>
          <w:rStyle w:val="Strong"/>
          <w:sz w:val="22"/>
        </w:rPr>
        <w:t>React Query</w:t>
      </w:r>
      <w:r w:rsidRPr="000B55AC">
        <w:rPr>
          <w:sz w:val="22"/>
        </w:rPr>
        <w:t xml:space="preserve"> caching, optimistic </w:t>
      </w:r>
      <w:proofErr w:type="gramStart"/>
      <w:r w:rsidRPr="000B55AC">
        <w:rPr>
          <w:sz w:val="22"/>
        </w:rPr>
        <w:t>updates,</w:t>
      </w:r>
      <w:proofErr w:type="gramEnd"/>
      <w:r w:rsidRPr="000B55AC">
        <w:rPr>
          <w:sz w:val="22"/>
        </w:rPr>
        <w:t xml:space="preserve"> and background </w:t>
      </w:r>
      <w:proofErr w:type="spellStart"/>
      <w:r w:rsidRPr="000B55AC">
        <w:rPr>
          <w:sz w:val="22"/>
        </w:rPr>
        <w:t>refetch</w:t>
      </w:r>
      <w:proofErr w:type="spellEnd"/>
      <w:r w:rsidRPr="000B55AC">
        <w:rPr>
          <w:sz w:val="22"/>
        </w:rPr>
        <w:t xml:space="preserve"> strategies to stabilize data-heavy screens, which reduced unnecessary API traffic by </w:t>
      </w:r>
      <w:r w:rsidRPr="000B55AC">
        <w:rPr>
          <w:rStyle w:val="Strong"/>
          <w:sz w:val="22"/>
        </w:rPr>
        <w:t>38%</w:t>
      </w:r>
      <w:r w:rsidRPr="000B55AC">
        <w:rPr>
          <w:sz w:val="22"/>
        </w:rPr>
        <w:t xml:space="preserve"> and improved perceived performance for internal operators handling large record sets.</w:t>
      </w:r>
    </w:p>
    <w:p w:rsidR="000B55AC" w:rsidRPr="000B55AC" w:rsidRDefault="000B55AC" w:rsidP="000B55AC">
      <w:pPr>
        <w:pStyle w:val="NormalWeb"/>
        <w:numPr>
          <w:ilvl w:val="0"/>
          <w:numId w:val="30"/>
        </w:numPr>
        <w:jc w:val="both"/>
        <w:rPr>
          <w:sz w:val="22"/>
        </w:rPr>
      </w:pPr>
      <w:r w:rsidRPr="000B55AC">
        <w:rPr>
          <w:sz w:val="22"/>
        </w:rPr>
        <w:lastRenderedPageBreak/>
        <w:t xml:space="preserve">Migrated backend services from older </w:t>
      </w:r>
      <w:r w:rsidRPr="000B55AC">
        <w:rPr>
          <w:rStyle w:val="Strong"/>
          <w:sz w:val="22"/>
        </w:rPr>
        <w:t>Node.js</w:t>
      </w:r>
      <w:r w:rsidRPr="000B55AC">
        <w:rPr>
          <w:sz w:val="22"/>
        </w:rPr>
        <w:t xml:space="preserve"> runtime versions to </w:t>
      </w:r>
      <w:r w:rsidRPr="000B55AC">
        <w:rPr>
          <w:rStyle w:val="Strong"/>
          <w:sz w:val="22"/>
        </w:rPr>
        <w:t>Node.js v18–v20</w:t>
      </w:r>
      <w:r w:rsidRPr="000B55AC">
        <w:rPr>
          <w:sz w:val="22"/>
        </w:rPr>
        <w:t xml:space="preserve"> using staged compatibility checks, dependency audits, and CI validation, preventing release disruption while improving runtime stability and developer confidence.</w:t>
      </w:r>
    </w:p>
    <w:p w:rsidR="000B55AC" w:rsidRPr="000B55AC" w:rsidRDefault="000B55AC" w:rsidP="000B55AC">
      <w:pPr>
        <w:pStyle w:val="NormalWeb"/>
        <w:numPr>
          <w:ilvl w:val="0"/>
          <w:numId w:val="30"/>
        </w:numPr>
        <w:jc w:val="both"/>
        <w:rPr>
          <w:sz w:val="22"/>
        </w:rPr>
      </w:pPr>
      <w:r w:rsidRPr="000B55AC">
        <w:rPr>
          <w:sz w:val="22"/>
        </w:rPr>
        <w:t xml:space="preserve">Introduced </w:t>
      </w:r>
      <w:proofErr w:type="spellStart"/>
      <w:r w:rsidRPr="000B55AC">
        <w:rPr>
          <w:rStyle w:val="Strong"/>
          <w:sz w:val="22"/>
        </w:rPr>
        <w:t>OpenAPI</w:t>
      </w:r>
      <w:proofErr w:type="spellEnd"/>
      <w:r w:rsidRPr="000B55AC">
        <w:rPr>
          <w:sz w:val="22"/>
        </w:rPr>
        <w:t>-driven contract validation and automated integration testing into CI/CD pipelines, allowing frontend and backend teams to work in parallel with fewer environment surprises and noticeably cleaner release handoffs.</w:t>
      </w:r>
    </w:p>
    <w:p w:rsidR="000B55AC" w:rsidRPr="000B55AC" w:rsidRDefault="000B55AC" w:rsidP="000B55AC">
      <w:pPr>
        <w:pStyle w:val="NormalWeb"/>
        <w:numPr>
          <w:ilvl w:val="0"/>
          <w:numId w:val="30"/>
        </w:numPr>
        <w:jc w:val="both"/>
        <w:rPr>
          <w:sz w:val="22"/>
        </w:rPr>
      </w:pPr>
      <w:r w:rsidRPr="000B55AC">
        <w:rPr>
          <w:sz w:val="22"/>
        </w:rPr>
        <w:t xml:space="preserve">Diagnosed a memory growth issue caused by stale listeners and oversized in-process caches, then fixed it through lifecycle cleanup, cache policy changes, and profiling-guided refactoring that lowered restart frequency by </w:t>
      </w:r>
      <w:r w:rsidRPr="000B55AC">
        <w:rPr>
          <w:rStyle w:val="Strong"/>
          <w:sz w:val="22"/>
        </w:rPr>
        <w:t>43%</w:t>
      </w:r>
      <w:r w:rsidRPr="000B55AC">
        <w:rPr>
          <w:sz w:val="22"/>
        </w:rPr>
        <w:t xml:space="preserve"> in production.</w:t>
      </w:r>
    </w:p>
    <w:p w:rsidR="000B55AC" w:rsidRPr="000B55AC" w:rsidRDefault="000B55AC" w:rsidP="000B55AC">
      <w:pPr>
        <w:pStyle w:val="NormalWeb"/>
        <w:numPr>
          <w:ilvl w:val="0"/>
          <w:numId w:val="30"/>
        </w:numPr>
        <w:jc w:val="both"/>
        <w:rPr>
          <w:sz w:val="22"/>
        </w:rPr>
      </w:pPr>
      <w:r w:rsidRPr="000B55AC">
        <w:rPr>
          <w:sz w:val="22"/>
        </w:rPr>
        <w:t xml:space="preserve">Implemented real-time user notifications with </w:t>
      </w:r>
      <w:proofErr w:type="spellStart"/>
      <w:r w:rsidRPr="000B55AC">
        <w:rPr>
          <w:rStyle w:val="Strong"/>
          <w:sz w:val="22"/>
        </w:rPr>
        <w:t>WebSockets</w:t>
      </w:r>
      <w:proofErr w:type="spellEnd"/>
      <w:r w:rsidRPr="000B55AC">
        <w:rPr>
          <w:sz w:val="22"/>
        </w:rPr>
        <w:t xml:space="preserve"> and resilient reconnect handling, enabling faster operational feedback while preventing message loss scenarios that had previously caused inconsistent status visibility during peak usage windows.</w:t>
      </w:r>
    </w:p>
    <w:p w:rsidR="000B55AC" w:rsidRPr="000B55AC" w:rsidRDefault="000B55AC" w:rsidP="000B55AC">
      <w:pPr>
        <w:pStyle w:val="NormalWeb"/>
        <w:numPr>
          <w:ilvl w:val="0"/>
          <w:numId w:val="30"/>
        </w:numPr>
        <w:jc w:val="both"/>
        <w:rPr>
          <w:sz w:val="22"/>
        </w:rPr>
      </w:pPr>
      <w:r w:rsidRPr="000B55AC">
        <w:rPr>
          <w:sz w:val="22"/>
        </w:rPr>
        <w:t xml:space="preserve">Strengthened application security with </w:t>
      </w:r>
      <w:r w:rsidRPr="000B55AC">
        <w:rPr>
          <w:rStyle w:val="Strong"/>
          <w:sz w:val="22"/>
        </w:rPr>
        <w:t>JWT</w:t>
      </w:r>
      <w:r w:rsidRPr="000B55AC">
        <w:rPr>
          <w:sz w:val="22"/>
        </w:rPr>
        <w:t xml:space="preserve">, </w:t>
      </w:r>
      <w:r w:rsidRPr="000B55AC">
        <w:rPr>
          <w:rStyle w:val="Strong"/>
          <w:sz w:val="22"/>
        </w:rPr>
        <w:t>OAuth2</w:t>
      </w:r>
      <w:r w:rsidRPr="000B55AC">
        <w:rPr>
          <w:sz w:val="22"/>
        </w:rPr>
        <w:t xml:space="preserve">, </w:t>
      </w:r>
      <w:r w:rsidRPr="000B55AC">
        <w:rPr>
          <w:rStyle w:val="Strong"/>
          <w:sz w:val="22"/>
        </w:rPr>
        <w:t>RBAC</w:t>
      </w:r>
      <w:r w:rsidRPr="000B55AC">
        <w:rPr>
          <w:sz w:val="22"/>
        </w:rPr>
        <w:t xml:space="preserve">, audit logging, and request throttling, giving enterprise </w:t>
      </w:r>
      <w:proofErr w:type="gramStart"/>
      <w:r w:rsidRPr="000B55AC">
        <w:rPr>
          <w:sz w:val="22"/>
        </w:rPr>
        <w:t>customers</w:t>
      </w:r>
      <w:proofErr w:type="gramEnd"/>
      <w:r w:rsidRPr="000B55AC">
        <w:rPr>
          <w:sz w:val="22"/>
        </w:rPr>
        <w:t xml:space="preserve"> better control over role-sensitive actions while reducing risk in high-access administrative workflows.</w:t>
      </w:r>
    </w:p>
    <w:p w:rsidR="00552413" w:rsidRDefault="000B55AC" w:rsidP="000B55AC">
      <w:pPr>
        <w:pStyle w:val="NormalWeb"/>
        <w:numPr>
          <w:ilvl w:val="0"/>
          <w:numId w:val="30"/>
        </w:numPr>
        <w:jc w:val="both"/>
      </w:pPr>
      <w:r w:rsidRPr="000B55AC">
        <w:rPr>
          <w:sz w:val="22"/>
        </w:rPr>
        <w:t>Partnered closely with product and QA teams to deliver new features, bug fixes, and rollout plans through feature flags and safer deploy practices, consistently balancing speed with stability across active customer-facing releases.</w:t>
      </w:r>
    </w:p>
    <w:p w:rsidR="001E7AAE" w:rsidRDefault="00F6734E">
      <w:r>
        <w:rPr>
          <w:rFonts w:ascii="Arial" w:eastAsia="Arial" w:hAnsi="Arial" w:cs="Arial"/>
          <w:b/>
          <w:bCs/>
          <w:color w:val="000000"/>
          <w:sz w:val="25"/>
          <w:szCs w:val="25"/>
        </w:rPr>
        <w:t>Senior Software Engineer</w:t>
      </w:r>
    </w:p>
    <w:p w:rsidR="001E7AAE" w:rsidRDefault="00F6734E">
      <w:r>
        <w:rPr>
          <w:rFonts w:ascii="Arial" w:eastAsia="Arial" w:hAnsi="Arial" w:cs="Arial"/>
          <w:color w:val="555555"/>
          <w:sz w:val="21"/>
          <w:szCs w:val="21"/>
        </w:rPr>
        <w:t xml:space="preserve">High Touch </w:t>
      </w:r>
      <w:proofErr w:type="gramStart"/>
      <w:r>
        <w:rPr>
          <w:rFonts w:ascii="Arial" w:eastAsia="Arial" w:hAnsi="Arial" w:cs="Arial"/>
          <w:color w:val="555555"/>
          <w:sz w:val="21"/>
          <w:szCs w:val="21"/>
        </w:rPr>
        <w:t>Technologies  |</w:t>
      </w:r>
      <w:proofErr w:type="gramEnd"/>
      <w:r>
        <w:rPr>
          <w:rFonts w:ascii="Arial" w:eastAsia="Arial" w:hAnsi="Arial" w:cs="Arial"/>
          <w:color w:val="555555"/>
          <w:sz w:val="21"/>
          <w:szCs w:val="21"/>
        </w:rPr>
        <w:t xml:space="preserve">  June 2018 - December 2020</w:t>
      </w:r>
    </w:p>
    <w:p w:rsidR="000B55AC" w:rsidRPr="000B55AC" w:rsidRDefault="000B55AC" w:rsidP="000B55AC">
      <w:pPr>
        <w:pStyle w:val="NormalWeb"/>
        <w:numPr>
          <w:ilvl w:val="0"/>
          <w:numId w:val="31"/>
        </w:numPr>
        <w:jc w:val="both"/>
        <w:rPr>
          <w:sz w:val="22"/>
        </w:rPr>
      </w:pPr>
      <w:r w:rsidRPr="000B55AC">
        <w:rPr>
          <w:sz w:val="22"/>
        </w:rPr>
        <w:t xml:space="preserve">Developed end-to-end business applications using </w:t>
      </w:r>
      <w:proofErr w:type="gramStart"/>
      <w:r w:rsidRPr="000B55AC">
        <w:rPr>
          <w:rStyle w:val="Strong"/>
          <w:sz w:val="22"/>
        </w:rPr>
        <w:t>React</w:t>
      </w:r>
      <w:proofErr w:type="gramEnd"/>
      <w:r w:rsidRPr="000B55AC">
        <w:rPr>
          <w:rStyle w:val="Strong"/>
          <w:sz w:val="22"/>
        </w:rPr>
        <w:t xml:space="preserve"> v16–v17</w:t>
      </w:r>
      <w:r w:rsidRPr="000B55AC">
        <w:rPr>
          <w:sz w:val="22"/>
        </w:rPr>
        <w:t xml:space="preserve">, </w:t>
      </w:r>
      <w:r w:rsidRPr="000B55AC">
        <w:rPr>
          <w:rStyle w:val="Strong"/>
          <w:sz w:val="22"/>
        </w:rPr>
        <w:t>Node.js v14–v16</w:t>
      </w:r>
      <w:r w:rsidRPr="000B55AC">
        <w:rPr>
          <w:sz w:val="22"/>
        </w:rPr>
        <w:t xml:space="preserve">, and </w:t>
      </w:r>
      <w:proofErr w:type="spellStart"/>
      <w:r w:rsidRPr="000B55AC">
        <w:rPr>
          <w:rStyle w:val="Strong"/>
          <w:sz w:val="22"/>
        </w:rPr>
        <w:t>TypeScript</w:t>
      </w:r>
      <w:proofErr w:type="spellEnd"/>
      <w:r w:rsidRPr="000B55AC">
        <w:rPr>
          <w:sz w:val="22"/>
        </w:rPr>
        <w:t>, helping modernize core product workflows while preserving compatibility with existing integrations and historically sensitive customer processes.</w:t>
      </w:r>
    </w:p>
    <w:p w:rsidR="000B55AC" w:rsidRPr="000B55AC" w:rsidRDefault="000B55AC" w:rsidP="000B55AC">
      <w:pPr>
        <w:pStyle w:val="NormalWeb"/>
        <w:numPr>
          <w:ilvl w:val="0"/>
          <w:numId w:val="31"/>
        </w:numPr>
        <w:jc w:val="both"/>
        <w:rPr>
          <w:sz w:val="22"/>
        </w:rPr>
      </w:pPr>
      <w:r w:rsidRPr="000B55AC">
        <w:rPr>
          <w:sz w:val="22"/>
        </w:rPr>
        <w:t xml:space="preserve">Built reusable frontend architecture for forms, reporting pages, and administrative dashboards, which improved implementation consistency and cut repeated UI development effort by </w:t>
      </w:r>
      <w:r w:rsidRPr="000B55AC">
        <w:rPr>
          <w:rStyle w:val="Strong"/>
          <w:sz w:val="22"/>
        </w:rPr>
        <w:t>31%</w:t>
      </w:r>
      <w:r w:rsidRPr="000B55AC">
        <w:rPr>
          <w:sz w:val="22"/>
        </w:rPr>
        <w:t xml:space="preserve"> across several parallel delivery streams.</w:t>
      </w:r>
    </w:p>
    <w:p w:rsidR="000B55AC" w:rsidRPr="000B55AC" w:rsidRDefault="000B55AC" w:rsidP="000B55AC">
      <w:pPr>
        <w:pStyle w:val="NormalWeb"/>
        <w:numPr>
          <w:ilvl w:val="0"/>
          <w:numId w:val="31"/>
        </w:numPr>
        <w:jc w:val="both"/>
        <w:rPr>
          <w:sz w:val="22"/>
        </w:rPr>
      </w:pPr>
      <w:r w:rsidRPr="000B55AC">
        <w:rPr>
          <w:sz w:val="22"/>
        </w:rPr>
        <w:t xml:space="preserve">Created </w:t>
      </w:r>
      <w:r w:rsidRPr="000B55AC">
        <w:rPr>
          <w:rStyle w:val="Strong"/>
          <w:sz w:val="22"/>
        </w:rPr>
        <w:t>REST APIs</w:t>
      </w:r>
      <w:r w:rsidRPr="000B55AC">
        <w:rPr>
          <w:sz w:val="22"/>
        </w:rPr>
        <w:t xml:space="preserve"> and backend modules with </w:t>
      </w:r>
      <w:r w:rsidRPr="000B55AC">
        <w:rPr>
          <w:rStyle w:val="Strong"/>
          <w:sz w:val="22"/>
        </w:rPr>
        <w:t>Node.js</w:t>
      </w:r>
      <w:r w:rsidRPr="000B55AC">
        <w:rPr>
          <w:sz w:val="22"/>
        </w:rPr>
        <w:t xml:space="preserve">, </w:t>
      </w:r>
      <w:r w:rsidRPr="000B55AC">
        <w:rPr>
          <w:rStyle w:val="Strong"/>
          <w:sz w:val="22"/>
        </w:rPr>
        <w:t>Express.js</w:t>
      </w:r>
      <w:r w:rsidRPr="000B55AC">
        <w:rPr>
          <w:sz w:val="22"/>
        </w:rPr>
        <w:t xml:space="preserve">, and </w:t>
      </w:r>
      <w:proofErr w:type="spellStart"/>
      <w:r w:rsidRPr="000B55AC">
        <w:rPr>
          <w:rStyle w:val="Strong"/>
          <w:sz w:val="22"/>
        </w:rPr>
        <w:t>PostgreSQL</w:t>
      </w:r>
      <w:proofErr w:type="spellEnd"/>
      <w:r w:rsidRPr="000B55AC">
        <w:rPr>
          <w:sz w:val="22"/>
        </w:rPr>
        <w:t>, improving service reliability through stronger validation, clearer error contracts, and cleaner data-handling logic for operationally critical flows.</w:t>
      </w:r>
    </w:p>
    <w:p w:rsidR="000B55AC" w:rsidRPr="000B55AC" w:rsidRDefault="000B55AC" w:rsidP="000B55AC">
      <w:pPr>
        <w:pStyle w:val="NormalWeb"/>
        <w:numPr>
          <w:ilvl w:val="0"/>
          <w:numId w:val="31"/>
        </w:numPr>
        <w:jc w:val="both"/>
        <w:rPr>
          <w:sz w:val="22"/>
        </w:rPr>
      </w:pPr>
      <w:r w:rsidRPr="000B55AC">
        <w:rPr>
          <w:sz w:val="22"/>
        </w:rPr>
        <w:t xml:space="preserve">Solved a long-standing issue where slow database queries caused intermittent request timeouts by introducing indexing improvements, query rewrites, and targeted caching, lowering average response latency by </w:t>
      </w:r>
      <w:r w:rsidRPr="000B55AC">
        <w:rPr>
          <w:rStyle w:val="Strong"/>
          <w:sz w:val="22"/>
        </w:rPr>
        <w:t>46%</w:t>
      </w:r>
      <w:r w:rsidRPr="000B55AC">
        <w:rPr>
          <w:sz w:val="22"/>
        </w:rPr>
        <w:t xml:space="preserve"> on the most-used endpoints.</w:t>
      </w:r>
    </w:p>
    <w:p w:rsidR="000B55AC" w:rsidRPr="000B55AC" w:rsidRDefault="000B55AC" w:rsidP="000B55AC">
      <w:pPr>
        <w:pStyle w:val="NormalWeb"/>
        <w:numPr>
          <w:ilvl w:val="0"/>
          <w:numId w:val="31"/>
        </w:numPr>
        <w:jc w:val="both"/>
        <w:rPr>
          <w:sz w:val="22"/>
        </w:rPr>
      </w:pPr>
      <w:r w:rsidRPr="000B55AC">
        <w:rPr>
          <w:sz w:val="22"/>
        </w:rPr>
        <w:t xml:space="preserve">Led a gradual migration from tightly coupled legacy frontend code into a more maintainable </w:t>
      </w:r>
      <w:r w:rsidRPr="000B55AC">
        <w:rPr>
          <w:rStyle w:val="Strong"/>
          <w:sz w:val="22"/>
        </w:rPr>
        <w:t>React</w:t>
      </w:r>
      <w:r w:rsidRPr="000B55AC">
        <w:rPr>
          <w:sz w:val="22"/>
        </w:rPr>
        <w:t xml:space="preserve"> component model, allowing teams to deliver new features incrementally instead of taking on a risky full-platform rewrite.</w:t>
      </w:r>
    </w:p>
    <w:p w:rsidR="000B55AC" w:rsidRPr="000B55AC" w:rsidRDefault="000B55AC" w:rsidP="000B55AC">
      <w:pPr>
        <w:pStyle w:val="NormalWeb"/>
        <w:numPr>
          <w:ilvl w:val="0"/>
          <w:numId w:val="31"/>
        </w:numPr>
        <w:jc w:val="both"/>
        <w:rPr>
          <w:sz w:val="22"/>
        </w:rPr>
      </w:pPr>
      <w:r w:rsidRPr="000B55AC">
        <w:rPr>
          <w:sz w:val="22"/>
        </w:rPr>
        <w:t xml:space="preserve">Improved frontend rendering efficiency on data-heavy pages by reducing unnecessary re-renders, </w:t>
      </w:r>
      <w:proofErr w:type="spellStart"/>
      <w:r w:rsidRPr="000B55AC">
        <w:rPr>
          <w:sz w:val="22"/>
        </w:rPr>
        <w:t>memoizing</w:t>
      </w:r>
      <w:proofErr w:type="spellEnd"/>
      <w:r w:rsidRPr="000B55AC">
        <w:rPr>
          <w:sz w:val="22"/>
        </w:rPr>
        <w:t xml:space="preserve"> expensive view logic, and refining client-side state updates, which increased UI responsiveness by </w:t>
      </w:r>
      <w:r w:rsidRPr="000B55AC">
        <w:rPr>
          <w:rStyle w:val="Strong"/>
          <w:sz w:val="22"/>
        </w:rPr>
        <w:t>28%</w:t>
      </w:r>
      <w:r w:rsidRPr="000B55AC">
        <w:rPr>
          <w:sz w:val="22"/>
        </w:rPr>
        <w:t xml:space="preserve"> during peak operator usage.</w:t>
      </w:r>
    </w:p>
    <w:p w:rsidR="000B55AC" w:rsidRPr="000B55AC" w:rsidRDefault="000B55AC" w:rsidP="000B55AC">
      <w:pPr>
        <w:pStyle w:val="NormalWeb"/>
        <w:numPr>
          <w:ilvl w:val="0"/>
          <w:numId w:val="31"/>
        </w:numPr>
        <w:jc w:val="both"/>
        <w:rPr>
          <w:sz w:val="22"/>
        </w:rPr>
      </w:pPr>
      <w:r w:rsidRPr="000B55AC">
        <w:rPr>
          <w:sz w:val="22"/>
        </w:rPr>
        <w:t>Implemented file import, export, and background processing workflows using queue-based patterns and fault-tolerant job handling, giving support teams better traceability when malformed files or partial processing failures occurred.</w:t>
      </w:r>
    </w:p>
    <w:p w:rsidR="000B55AC" w:rsidRPr="000B55AC" w:rsidRDefault="000B55AC" w:rsidP="000B55AC">
      <w:pPr>
        <w:pStyle w:val="NormalWeb"/>
        <w:numPr>
          <w:ilvl w:val="0"/>
          <w:numId w:val="31"/>
        </w:numPr>
        <w:jc w:val="both"/>
        <w:rPr>
          <w:sz w:val="22"/>
        </w:rPr>
      </w:pPr>
      <w:r w:rsidRPr="000B55AC">
        <w:rPr>
          <w:sz w:val="22"/>
        </w:rPr>
        <w:t xml:space="preserve">Reduced recurring release issues by restructuring CI/CD steps, pinning build dependencies, and separating unit, integration, and end-to-end checks, which improved deployment success rates by </w:t>
      </w:r>
      <w:r w:rsidRPr="000B55AC">
        <w:rPr>
          <w:rStyle w:val="Strong"/>
          <w:sz w:val="22"/>
        </w:rPr>
        <w:t>24%</w:t>
      </w:r>
      <w:r w:rsidRPr="000B55AC">
        <w:rPr>
          <w:sz w:val="22"/>
        </w:rPr>
        <w:t xml:space="preserve"> over earlier delivery baselines.</w:t>
      </w:r>
    </w:p>
    <w:p w:rsidR="000B55AC" w:rsidRPr="000B55AC" w:rsidRDefault="000B55AC" w:rsidP="000B55AC">
      <w:pPr>
        <w:pStyle w:val="NormalWeb"/>
        <w:numPr>
          <w:ilvl w:val="0"/>
          <w:numId w:val="31"/>
        </w:numPr>
        <w:jc w:val="both"/>
        <w:rPr>
          <w:sz w:val="22"/>
        </w:rPr>
      </w:pPr>
      <w:r w:rsidRPr="000B55AC">
        <w:rPr>
          <w:sz w:val="22"/>
        </w:rPr>
        <w:t xml:space="preserve">Added structured logging, centralized error capture, and dashboard visibility with </w:t>
      </w:r>
      <w:proofErr w:type="spellStart"/>
      <w:r w:rsidRPr="000B55AC">
        <w:rPr>
          <w:rStyle w:val="Strong"/>
          <w:sz w:val="22"/>
        </w:rPr>
        <w:t>CloudWatch</w:t>
      </w:r>
      <w:proofErr w:type="spellEnd"/>
      <w:r w:rsidRPr="000B55AC">
        <w:rPr>
          <w:sz w:val="22"/>
        </w:rPr>
        <w:t xml:space="preserve"> and </w:t>
      </w:r>
      <w:proofErr w:type="spellStart"/>
      <w:r w:rsidRPr="000B55AC">
        <w:rPr>
          <w:rStyle w:val="Strong"/>
          <w:sz w:val="22"/>
        </w:rPr>
        <w:t>Datadog</w:t>
      </w:r>
      <w:proofErr w:type="spellEnd"/>
      <w:r w:rsidRPr="000B55AC">
        <w:rPr>
          <w:sz w:val="22"/>
        </w:rPr>
        <w:t>, making it easier to trace incidents back to specific requests, code paths, and failing dependencies under real production load.</w:t>
      </w:r>
    </w:p>
    <w:p w:rsidR="000B55AC" w:rsidRPr="000B55AC" w:rsidRDefault="000B55AC" w:rsidP="000B55AC">
      <w:pPr>
        <w:pStyle w:val="NormalWeb"/>
        <w:numPr>
          <w:ilvl w:val="0"/>
          <w:numId w:val="31"/>
        </w:numPr>
        <w:jc w:val="both"/>
        <w:rPr>
          <w:sz w:val="22"/>
        </w:rPr>
      </w:pPr>
      <w:r w:rsidRPr="000B55AC">
        <w:rPr>
          <w:sz w:val="22"/>
        </w:rPr>
        <w:t>Worked closely with stakeholders to implement new customer-facing features while also addressing high-priority bugs, ensuring that technical debt reduction stayed aligned with business value rather than becoming a disconnected cleanup effort.</w:t>
      </w:r>
    </w:p>
    <w:p w:rsidR="00552413" w:rsidRDefault="000B55AC" w:rsidP="000B55AC">
      <w:pPr>
        <w:pStyle w:val="NormalWeb"/>
        <w:numPr>
          <w:ilvl w:val="0"/>
          <w:numId w:val="31"/>
        </w:numPr>
        <w:jc w:val="both"/>
      </w:pPr>
      <w:r w:rsidRPr="000B55AC">
        <w:rPr>
          <w:sz w:val="22"/>
        </w:rPr>
        <w:t xml:space="preserve">Supported cloud deployment and runtime hardening across </w:t>
      </w:r>
      <w:r w:rsidRPr="000B55AC">
        <w:rPr>
          <w:rStyle w:val="Strong"/>
          <w:sz w:val="22"/>
        </w:rPr>
        <w:t>AWS</w:t>
      </w:r>
      <w:r w:rsidRPr="000B55AC">
        <w:rPr>
          <w:sz w:val="22"/>
        </w:rPr>
        <w:t xml:space="preserve"> services and containerized environments, helping teams ship more confidently through better environment parity, clearer rollback procedures, and safer release packaging.</w:t>
      </w:r>
    </w:p>
    <w:p w:rsidR="001E7AAE" w:rsidRDefault="00F6734E">
      <w:r>
        <w:rPr>
          <w:rFonts w:ascii="Arial" w:eastAsia="Arial" w:hAnsi="Arial" w:cs="Arial"/>
          <w:b/>
          <w:bCs/>
          <w:color w:val="000000"/>
          <w:sz w:val="25"/>
          <w:szCs w:val="25"/>
        </w:rPr>
        <w:lastRenderedPageBreak/>
        <w:t>Software Engineer</w:t>
      </w:r>
    </w:p>
    <w:p w:rsidR="001E7AAE" w:rsidRDefault="00F6734E">
      <w:proofErr w:type="gramStart"/>
      <w:r>
        <w:rPr>
          <w:rFonts w:ascii="Arial" w:eastAsia="Arial" w:hAnsi="Arial" w:cs="Arial"/>
          <w:color w:val="555555"/>
          <w:sz w:val="21"/>
          <w:szCs w:val="21"/>
        </w:rPr>
        <w:t>Centric Tech Inc.</w:t>
      </w:r>
      <w:proofErr w:type="gramEnd"/>
      <w:r>
        <w:rPr>
          <w:rFonts w:ascii="Arial" w:eastAsia="Arial" w:hAnsi="Arial" w:cs="Arial"/>
          <w:color w:val="555555"/>
          <w:sz w:val="21"/>
          <w:szCs w:val="21"/>
        </w:rPr>
        <w:t xml:space="preserve">  </w:t>
      </w:r>
      <w:proofErr w:type="gramStart"/>
      <w:r>
        <w:rPr>
          <w:rFonts w:ascii="Arial" w:eastAsia="Arial" w:hAnsi="Arial" w:cs="Arial"/>
          <w:color w:val="555555"/>
          <w:sz w:val="21"/>
          <w:szCs w:val="21"/>
        </w:rPr>
        <w:t>|  September</w:t>
      </w:r>
      <w:proofErr w:type="gramEnd"/>
      <w:r>
        <w:rPr>
          <w:rFonts w:ascii="Arial" w:eastAsia="Arial" w:hAnsi="Arial" w:cs="Arial"/>
          <w:color w:val="555555"/>
          <w:sz w:val="21"/>
          <w:szCs w:val="21"/>
        </w:rPr>
        <w:t xml:space="preserve"> 2015 - May 2018</w:t>
      </w:r>
    </w:p>
    <w:p w:rsidR="000B55AC" w:rsidRPr="000B55AC" w:rsidRDefault="000B55AC" w:rsidP="000B55AC">
      <w:pPr>
        <w:pStyle w:val="NormalWeb"/>
        <w:numPr>
          <w:ilvl w:val="0"/>
          <w:numId w:val="27"/>
        </w:numPr>
        <w:jc w:val="both"/>
        <w:rPr>
          <w:sz w:val="22"/>
        </w:rPr>
      </w:pPr>
      <w:r w:rsidRPr="000B55AC">
        <w:rPr>
          <w:sz w:val="22"/>
        </w:rPr>
        <w:t xml:space="preserve">Built internal and client-facing web applications using </w:t>
      </w:r>
      <w:proofErr w:type="gramStart"/>
      <w:r w:rsidRPr="000B55AC">
        <w:rPr>
          <w:rStyle w:val="Strong"/>
          <w:sz w:val="22"/>
        </w:rPr>
        <w:t>React</w:t>
      </w:r>
      <w:proofErr w:type="gramEnd"/>
      <w:r w:rsidRPr="000B55AC">
        <w:rPr>
          <w:rStyle w:val="Strong"/>
          <w:sz w:val="22"/>
        </w:rPr>
        <w:t xml:space="preserve"> v15–v16</w:t>
      </w:r>
      <w:r w:rsidRPr="000B55AC">
        <w:rPr>
          <w:sz w:val="22"/>
        </w:rPr>
        <w:t xml:space="preserve">, </w:t>
      </w:r>
      <w:r w:rsidRPr="000B55AC">
        <w:rPr>
          <w:rStyle w:val="Strong"/>
          <w:sz w:val="22"/>
        </w:rPr>
        <w:t>Node.js v8–v10</w:t>
      </w:r>
      <w:r w:rsidRPr="000B55AC">
        <w:rPr>
          <w:sz w:val="22"/>
        </w:rPr>
        <w:t>, JavaScript, and SQL-backed services, contributing to practical feature delivery during a period when frontend architecture was becoming more component-driven.</w:t>
      </w:r>
    </w:p>
    <w:p w:rsidR="000B55AC" w:rsidRPr="000B55AC" w:rsidRDefault="000B55AC" w:rsidP="000B55AC">
      <w:pPr>
        <w:pStyle w:val="NormalWeb"/>
        <w:numPr>
          <w:ilvl w:val="0"/>
          <w:numId w:val="27"/>
        </w:numPr>
        <w:jc w:val="both"/>
        <w:rPr>
          <w:sz w:val="22"/>
        </w:rPr>
      </w:pPr>
      <w:r w:rsidRPr="000B55AC">
        <w:rPr>
          <w:sz w:val="22"/>
        </w:rPr>
        <w:t>Developed CRUD-heavy workflow modules, reporting interfaces, and backend endpoints that improved business process efficiency, while establishing stronger alignment between frontend behavior and backend validation for multi-step user actions.</w:t>
      </w:r>
    </w:p>
    <w:p w:rsidR="000B55AC" w:rsidRPr="000B55AC" w:rsidRDefault="000B55AC" w:rsidP="000B55AC">
      <w:pPr>
        <w:pStyle w:val="NormalWeb"/>
        <w:numPr>
          <w:ilvl w:val="0"/>
          <w:numId w:val="27"/>
        </w:numPr>
        <w:jc w:val="both"/>
        <w:rPr>
          <w:sz w:val="22"/>
        </w:rPr>
      </w:pPr>
      <w:r w:rsidRPr="000B55AC">
        <w:rPr>
          <w:sz w:val="22"/>
        </w:rPr>
        <w:t xml:space="preserve">Contributed to early modernization efforts by introducing reusable </w:t>
      </w:r>
      <w:proofErr w:type="gramStart"/>
      <w:r w:rsidRPr="000B55AC">
        <w:rPr>
          <w:rStyle w:val="Strong"/>
          <w:sz w:val="22"/>
        </w:rPr>
        <w:t>React</w:t>
      </w:r>
      <w:proofErr w:type="gramEnd"/>
      <w:r w:rsidRPr="000B55AC">
        <w:rPr>
          <w:sz w:val="22"/>
        </w:rPr>
        <w:t xml:space="preserve"> components into older application areas, making selected screens more interactive without forcing a full rewrite of stable but aging platform modules.</w:t>
      </w:r>
    </w:p>
    <w:p w:rsidR="000B55AC" w:rsidRPr="000B55AC" w:rsidRDefault="000B55AC" w:rsidP="000B55AC">
      <w:pPr>
        <w:pStyle w:val="NormalWeb"/>
        <w:numPr>
          <w:ilvl w:val="0"/>
          <w:numId w:val="27"/>
        </w:numPr>
        <w:jc w:val="both"/>
        <w:rPr>
          <w:sz w:val="22"/>
        </w:rPr>
      </w:pPr>
      <w:r w:rsidRPr="000B55AC">
        <w:rPr>
          <w:sz w:val="22"/>
        </w:rPr>
        <w:t>Resolved an issue where concurrent edits caused silent data overwrites by adding safer update checks, clearer user feedback, and stronger backend guardrails, which significantly reduced reconciliation work for operations teams.</w:t>
      </w:r>
    </w:p>
    <w:p w:rsidR="000B55AC" w:rsidRPr="000B55AC" w:rsidRDefault="000B55AC" w:rsidP="000B55AC">
      <w:pPr>
        <w:pStyle w:val="NormalWeb"/>
        <w:numPr>
          <w:ilvl w:val="0"/>
          <w:numId w:val="27"/>
        </w:numPr>
        <w:jc w:val="both"/>
        <w:rPr>
          <w:sz w:val="22"/>
        </w:rPr>
      </w:pPr>
      <w:r w:rsidRPr="000B55AC">
        <w:rPr>
          <w:sz w:val="22"/>
        </w:rPr>
        <w:t xml:space="preserve">Improved API and page performance through query tuning, index changes, and payload cleanup, producing a </w:t>
      </w:r>
      <w:r w:rsidRPr="000B55AC">
        <w:rPr>
          <w:rStyle w:val="Strong"/>
          <w:sz w:val="22"/>
        </w:rPr>
        <w:t>27%</w:t>
      </w:r>
      <w:r w:rsidRPr="000B55AC">
        <w:rPr>
          <w:sz w:val="22"/>
        </w:rPr>
        <w:t xml:space="preserve"> improvement in response times for several high-traffic administrative functions used throughout the workday.</w:t>
      </w:r>
    </w:p>
    <w:p w:rsidR="000B55AC" w:rsidRPr="000B55AC" w:rsidRDefault="000B55AC" w:rsidP="000B55AC">
      <w:pPr>
        <w:pStyle w:val="NormalWeb"/>
        <w:numPr>
          <w:ilvl w:val="0"/>
          <w:numId w:val="27"/>
        </w:numPr>
        <w:jc w:val="both"/>
        <w:rPr>
          <w:sz w:val="22"/>
        </w:rPr>
      </w:pPr>
      <w:r w:rsidRPr="000B55AC">
        <w:rPr>
          <w:sz w:val="22"/>
        </w:rPr>
        <w:t>Enhanced backend error handling and request tracing so that failed jobs and malformed submissions produced more actionable diagnostics, giving engineers faster root-cause analysis during defect triage and on-call support.</w:t>
      </w:r>
    </w:p>
    <w:p w:rsidR="000B55AC" w:rsidRPr="000B55AC" w:rsidRDefault="000B55AC" w:rsidP="000B55AC">
      <w:pPr>
        <w:pStyle w:val="NormalWeb"/>
        <w:numPr>
          <w:ilvl w:val="0"/>
          <w:numId w:val="27"/>
        </w:numPr>
        <w:jc w:val="both"/>
        <w:rPr>
          <w:sz w:val="22"/>
        </w:rPr>
      </w:pPr>
      <w:r w:rsidRPr="000B55AC">
        <w:rPr>
          <w:sz w:val="22"/>
        </w:rPr>
        <w:t>Implemented authentication and session management improvements that reduced permission-related inconsistencies, while aligning application behavior more closely with role-specific access expectations in enterprise-facing deployments.</w:t>
      </w:r>
    </w:p>
    <w:p w:rsidR="000B55AC" w:rsidRPr="000B55AC" w:rsidRDefault="000B55AC" w:rsidP="000B55AC">
      <w:pPr>
        <w:pStyle w:val="NormalWeb"/>
        <w:numPr>
          <w:ilvl w:val="0"/>
          <w:numId w:val="27"/>
        </w:numPr>
        <w:jc w:val="both"/>
        <w:rPr>
          <w:sz w:val="22"/>
        </w:rPr>
      </w:pPr>
      <w:r w:rsidRPr="000B55AC">
        <w:rPr>
          <w:sz w:val="22"/>
        </w:rPr>
        <w:t>Helped introduce automated test coverage for core frontend and backend paths, increasing release confidence and reducing the frequency of last-minute bug discoveries during manual QA and staging validation cycles.</w:t>
      </w:r>
    </w:p>
    <w:p w:rsidR="00552413" w:rsidRPr="000B55AC" w:rsidRDefault="000B55AC" w:rsidP="000B55AC">
      <w:pPr>
        <w:pStyle w:val="NormalWeb"/>
        <w:numPr>
          <w:ilvl w:val="0"/>
          <w:numId w:val="27"/>
        </w:numPr>
        <w:jc w:val="both"/>
        <w:rPr>
          <w:sz w:val="22"/>
        </w:rPr>
      </w:pPr>
      <w:r w:rsidRPr="000B55AC">
        <w:rPr>
          <w:sz w:val="22"/>
        </w:rPr>
        <w:t>Worked across frontend, backend, and deployment tasks with flexibility, regularly balancing new feature delivery, issue investigation, and technical cleanup to keep legacy systems stable while extending product capability.</w:t>
      </w:r>
    </w:p>
    <w:p w:rsidR="001E7AAE" w:rsidRDefault="00F6734E">
      <w:r>
        <w:rPr>
          <w:rFonts w:ascii="Arial" w:eastAsia="Arial" w:hAnsi="Arial" w:cs="Arial"/>
          <w:b/>
          <w:bCs/>
          <w:color w:val="000000"/>
          <w:sz w:val="25"/>
          <w:szCs w:val="25"/>
        </w:rPr>
        <w:t>Software Engineer Intern</w:t>
      </w:r>
    </w:p>
    <w:p w:rsidR="001E7AAE" w:rsidRDefault="00F6734E">
      <w:proofErr w:type="gramStart"/>
      <w:r>
        <w:rPr>
          <w:rFonts w:ascii="Arial" w:eastAsia="Arial" w:hAnsi="Arial" w:cs="Arial"/>
          <w:color w:val="555555"/>
          <w:sz w:val="21"/>
          <w:szCs w:val="21"/>
        </w:rPr>
        <w:t>Microsoft  |</w:t>
      </w:r>
      <w:proofErr w:type="gramEnd"/>
      <w:r>
        <w:rPr>
          <w:rFonts w:ascii="Arial" w:eastAsia="Arial" w:hAnsi="Arial" w:cs="Arial"/>
          <w:color w:val="555555"/>
          <w:sz w:val="21"/>
          <w:szCs w:val="21"/>
        </w:rPr>
        <w:t xml:space="preserve">  September 2014 - August 2015</w:t>
      </w:r>
    </w:p>
    <w:p w:rsidR="000B55AC" w:rsidRPr="000B55AC" w:rsidRDefault="000B55AC" w:rsidP="000B55AC">
      <w:pPr>
        <w:pStyle w:val="NormalWeb"/>
        <w:numPr>
          <w:ilvl w:val="0"/>
          <w:numId w:val="32"/>
        </w:numPr>
        <w:jc w:val="both"/>
        <w:rPr>
          <w:sz w:val="22"/>
        </w:rPr>
      </w:pPr>
      <w:r w:rsidRPr="000B55AC">
        <w:rPr>
          <w:sz w:val="22"/>
        </w:rPr>
        <w:t xml:space="preserve">Supported internal web tooling initiatives using JavaScript, early </w:t>
      </w:r>
      <w:r w:rsidRPr="000B55AC">
        <w:rPr>
          <w:rStyle w:val="Strong"/>
          <w:sz w:val="22"/>
        </w:rPr>
        <w:t>Node.js</w:t>
      </w:r>
      <w:r w:rsidRPr="000B55AC">
        <w:rPr>
          <w:sz w:val="22"/>
        </w:rPr>
        <w:t>, API integration patterns, and component-based frontend development practices that strengthened engineering fundamentals in scalable product delivery environments.</w:t>
      </w:r>
    </w:p>
    <w:p w:rsidR="000B55AC" w:rsidRPr="000B55AC" w:rsidRDefault="000B55AC" w:rsidP="000B55AC">
      <w:pPr>
        <w:pStyle w:val="NormalWeb"/>
        <w:numPr>
          <w:ilvl w:val="0"/>
          <w:numId w:val="32"/>
        </w:numPr>
        <w:jc w:val="both"/>
        <w:rPr>
          <w:sz w:val="22"/>
        </w:rPr>
      </w:pPr>
      <w:r w:rsidRPr="000B55AC">
        <w:rPr>
          <w:sz w:val="22"/>
        </w:rPr>
        <w:t>Contributed to internal dashboard enhancements and service-connected UI behavior, gaining hands-on experience with maintainable frontend structure, backend communication patterns, and code review expectations in a large engineering organization.</w:t>
      </w:r>
    </w:p>
    <w:p w:rsidR="000B55AC" w:rsidRPr="000B55AC" w:rsidRDefault="000B55AC" w:rsidP="000B55AC">
      <w:pPr>
        <w:pStyle w:val="NormalWeb"/>
        <w:numPr>
          <w:ilvl w:val="0"/>
          <w:numId w:val="32"/>
        </w:numPr>
        <w:jc w:val="both"/>
        <w:rPr>
          <w:sz w:val="22"/>
        </w:rPr>
      </w:pPr>
      <w:r w:rsidRPr="000B55AC">
        <w:rPr>
          <w:sz w:val="22"/>
        </w:rPr>
        <w:t xml:space="preserve">Investigated defects related to inconsistent data presentation and asynchronous request handling, </w:t>
      </w:r>
      <w:proofErr w:type="gramStart"/>
      <w:r w:rsidRPr="000B55AC">
        <w:rPr>
          <w:sz w:val="22"/>
        </w:rPr>
        <w:t>then</w:t>
      </w:r>
      <w:proofErr w:type="gramEnd"/>
      <w:r w:rsidRPr="000B55AC">
        <w:rPr>
          <w:sz w:val="22"/>
        </w:rPr>
        <w:t xml:space="preserve"> helped deliver fixes that improved usability, reduced confusion for internal users, and strengthened trust in operational dashboards.</w:t>
      </w:r>
    </w:p>
    <w:p w:rsidR="000B55AC" w:rsidRPr="000B55AC" w:rsidRDefault="000B55AC" w:rsidP="000B55AC">
      <w:pPr>
        <w:pStyle w:val="NormalWeb"/>
        <w:numPr>
          <w:ilvl w:val="0"/>
          <w:numId w:val="32"/>
        </w:numPr>
        <w:jc w:val="both"/>
        <w:rPr>
          <w:sz w:val="22"/>
        </w:rPr>
      </w:pPr>
      <w:r w:rsidRPr="000B55AC">
        <w:rPr>
          <w:sz w:val="22"/>
        </w:rPr>
        <w:t>Assisted with build, test, and deployment automation tasks that exposed the importance of repeatable engineering workflows, especially when multiple contributors were changing frontend assets and backend-connected behavior at the same time.</w:t>
      </w:r>
    </w:p>
    <w:p w:rsidR="000B55AC" w:rsidRPr="000B55AC" w:rsidRDefault="000B55AC" w:rsidP="000B55AC">
      <w:pPr>
        <w:pStyle w:val="NormalWeb"/>
        <w:numPr>
          <w:ilvl w:val="0"/>
          <w:numId w:val="32"/>
        </w:numPr>
        <w:jc w:val="both"/>
        <w:rPr>
          <w:sz w:val="22"/>
        </w:rPr>
      </w:pPr>
      <w:r w:rsidRPr="000B55AC">
        <w:rPr>
          <w:sz w:val="22"/>
        </w:rPr>
        <w:t>Worked with senior engineers to understand practical approaches to debugging, service integration, and incremental feature delivery, building a strong foundation in production-minded development that shaped later full-stack engineering growth.</w:t>
      </w:r>
    </w:p>
    <w:p w:rsidR="000B55AC" w:rsidRPr="000B55AC" w:rsidRDefault="000B55AC" w:rsidP="000B55AC">
      <w:pPr>
        <w:pStyle w:val="NormalWeb"/>
        <w:numPr>
          <w:ilvl w:val="0"/>
          <w:numId w:val="32"/>
        </w:numPr>
        <w:jc w:val="both"/>
        <w:rPr>
          <w:sz w:val="22"/>
        </w:rPr>
      </w:pPr>
      <w:r w:rsidRPr="000B55AC">
        <w:rPr>
          <w:sz w:val="22"/>
        </w:rPr>
        <w:t>Helped document implementation details, validation behavior, and known issues for shared tooling modules, improving handoff quality and making future maintenance easier for engineers extending the same internal systems.</w:t>
      </w:r>
    </w:p>
    <w:p w:rsidR="000B55AC" w:rsidRPr="000B55AC" w:rsidRDefault="000B55AC" w:rsidP="000B55AC">
      <w:pPr>
        <w:pStyle w:val="NormalWeb"/>
        <w:numPr>
          <w:ilvl w:val="0"/>
          <w:numId w:val="32"/>
        </w:numPr>
        <w:jc w:val="both"/>
        <w:rPr>
          <w:sz w:val="22"/>
        </w:rPr>
      </w:pPr>
      <w:r w:rsidRPr="000B55AC">
        <w:rPr>
          <w:sz w:val="22"/>
        </w:rPr>
        <w:t>Participated in code reviews and bug triage discussions, learning how structured feedback, reproducible issue reports, and careful testing habits directly improve code quality and delivery confidence in real teams.</w:t>
      </w:r>
    </w:p>
    <w:p w:rsidR="000B55AC" w:rsidRPr="000B55AC" w:rsidRDefault="000B55AC" w:rsidP="000B55AC">
      <w:pPr>
        <w:pStyle w:val="NormalWeb"/>
        <w:numPr>
          <w:ilvl w:val="0"/>
          <w:numId w:val="32"/>
        </w:numPr>
        <w:jc w:val="both"/>
        <w:rPr>
          <w:sz w:val="22"/>
        </w:rPr>
      </w:pPr>
      <w:r w:rsidRPr="000B55AC">
        <w:rPr>
          <w:sz w:val="22"/>
        </w:rPr>
        <w:t>Gained early exposure to performance thinking by profiling slow UI paths and inefficient request patterns, then applying small but meaningful fixes that improved responsiveness in frequently used internal screens.</w:t>
      </w:r>
    </w:p>
    <w:p w:rsidR="000B55AC" w:rsidRDefault="000B55AC" w:rsidP="000B55AC">
      <w:pPr>
        <w:pStyle w:val="NormalWeb"/>
        <w:numPr>
          <w:ilvl w:val="0"/>
          <w:numId w:val="32"/>
        </w:numPr>
        <w:jc w:val="both"/>
      </w:pPr>
      <w:r w:rsidRPr="000B55AC">
        <w:rPr>
          <w:sz w:val="22"/>
        </w:rPr>
        <w:lastRenderedPageBreak/>
        <w:t xml:space="preserve">Built a practical understanding of how frontend logic, backend endpoints, and deployment processes fit together, which created a durable foundation for later ownership of full-stack </w:t>
      </w:r>
      <w:r w:rsidRPr="000B55AC">
        <w:rPr>
          <w:rStyle w:val="Strong"/>
          <w:sz w:val="22"/>
        </w:rPr>
        <w:t>React</w:t>
      </w:r>
      <w:r w:rsidRPr="000B55AC">
        <w:rPr>
          <w:sz w:val="22"/>
        </w:rPr>
        <w:t xml:space="preserve"> and </w:t>
      </w:r>
      <w:r w:rsidRPr="000B55AC">
        <w:rPr>
          <w:rStyle w:val="Strong"/>
          <w:sz w:val="22"/>
        </w:rPr>
        <w:t>Node.js</w:t>
      </w:r>
      <w:r w:rsidRPr="000B55AC">
        <w:rPr>
          <w:sz w:val="22"/>
        </w:rPr>
        <w:t xml:space="preserve"> production systems.</w:t>
      </w:r>
    </w:p>
    <w:p w:rsidR="001E7AAE" w:rsidRDefault="00F6734E">
      <w:pPr>
        <w:pBdr>
          <w:bottom w:val="single" w:sz="6" w:space="0" w:color="000000"/>
        </w:pBdr>
        <w:spacing w:before="120" w:after="80"/>
      </w:pPr>
      <w:r>
        <w:rPr>
          <w:b/>
          <w:bCs/>
          <w:color w:val="000000"/>
          <w:sz w:val="26"/>
          <w:szCs w:val="26"/>
        </w:rPr>
        <w:t>EDUCATION</w:t>
      </w:r>
    </w:p>
    <w:p w:rsidR="001E7AAE" w:rsidRDefault="00F6734E">
      <w:r>
        <w:rPr>
          <w:rFonts w:ascii="Arial" w:eastAsia="Arial" w:hAnsi="Arial" w:cs="Arial"/>
          <w:b/>
          <w:bCs/>
          <w:color w:val="000000"/>
          <w:sz w:val="23"/>
          <w:szCs w:val="23"/>
        </w:rPr>
        <w:t>Harvard University</w:t>
      </w:r>
    </w:p>
    <w:p w:rsidR="001E7AAE" w:rsidRDefault="00F6734E">
      <w:r>
        <w:rPr>
          <w:rFonts w:ascii="Arial" w:eastAsia="Arial" w:hAnsi="Arial" w:cs="Arial"/>
          <w:color w:val="444444"/>
          <w:sz w:val="21"/>
          <w:szCs w:val="21"/>
        </w:rPr>
        <w:t>Bachelor’s degree in Computer Science</w:t>
      </w:r>
    </w:p>
    <w:p w:rsidR="001E7AAE" w:rsidRDefault="00F6734E" w:rsidP="000852A4">
      <w:r>
        <w:rPr>
          <w:rFonts w:ascii="Arial" w:eastAsia="Arial" w:hAnsi="Arial" w:cs="Arial"/>
          <w:color w:val="777777"/>
          <w:sz w:val="19"/>
          <w:szCs w:val="19"/>
        </w:rPr>
        <w:t>2010 - 2014</w:t>
      </w:r>
    </w:p>
    <w:p w:rsidR="00F6734E" w:rsidRPr="000B55AC" w:rsidRDefault="00F6734E" w:rsidP="00F6734E">
      <w:pPr>
        <w:pStyle w:val="ListParagraph"/>
        <w:numPr>
          <w:ilvl w:val="0"/>
          <w:numId w:val="11"/>
        </w:numPr>
        <w:spacing w:after="60"/>
        <w:jc w:val="both"/>
        <w:rPr>
          <w:sz w:val="22"/>
        </w:rPr>
      </w:pPr>
      <w:bookmarkStart w:id="0" w:name="_GoBack"/>
      <w:r w:rsidRPr="000B55AC">
        <w:rPr>
          <w:sz w:val="22"/>
        </w:rPr>
        <w:t xml:space="preserve">Completed a rigorous CS curriculum with strong foundations in </w:t>
      </w:r>
      <w:r w:rsidRPr="000B55AC">
        <w:rPr>
          <w:rStyle w:val="Strong"/>
          <w:sz w:val="22"/>
        </w:rPr>
        <w:t>systems</w:t>
      </w:r>
      <w:r w:rsidRPr="000B55AC">
        <w:rPr>
          <w:sz w:val="22"/>
        </w:rPr>
        <w:t xml:space="preserve">, </w:t>
      </w:r>
      <w:r w:rsidRPr="000B55AC">
        <w:rPr>
          <w:rStyle w:val="Strong"/>
          <w:sz w:val="22"/>
        </w:rPr>
        <w:t>algorithms</w:t>
      </w:r>
      <w:r w:rsidRPr="000B55AC">
        <w:rPr>
          <w:sz w:val="22"/>
        </w:rPr>
        <w:t xml:space="preserve">, and </w:t>
      </w:r>
      <w:r w:rsidRPr="000B55AC">
        <w:rPr>
          <w:rStyle w:val="Strong"/>
          <w:sz w:val="22"/>
        </w:rPr>
        <w:t>software engineering</w:t>
      </w:r>
      <w:r w:rsidRPr="000B55AC">
        <w:rPr>
          <w:sz w:val="22"/>
        </w:rPr>
        <w:t>, applying these principles to production-grade web and backend development through team-based projects and practical coursework.</w:t>
      </w:r>
      <w:bookmarkEnd w:id="0"/>
    </w:p>
    <w:sectPr w:rsidR="00F6734E" w:rsidRPr="000B55AC">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panose1 w:val="020B0400000000000000"/>
    <w:charset w:val="80"/>
    <w:family w:val="swiss"/>
    <w:pitch w:val="variable"/>
    <w:sig w:usb0="E00002FF" w:usb1="2AC7FDFF" w:usb2="00000016" w:usb3="00000000" w:csb0="0002009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F2ED7"/>
    <w:multiLevelType w:val="multilevel"/>
    <w:tmpl w:val="53A4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4B4D0A"/>
    <w:multiLevelType w:val="hybridMultilevel"/>
    <w:tmpl w:val="E0C6C13A"/>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0A7E61"/>
    <w:multiLevelType w:val="multilevel"/>
    <w:tmpl w:val="4FAA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7011B3"/>
    <w:multiLevelType w:val="multilevel"/>
    <w:tmpl w:val="69E6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C24A25"/>
    <w:multiLevelType w:val="multilevel"/>
    <w:tmpl w:val="820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414637"/>
    <w:multiLevelType w:val="multilevel"/>
    <w:tmpl w:val="EEAA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CE7137"/>
    <w:multiLevelType w:val="hybridMultilevel"/>
    <w:tmpl w:val="26EEFBB0"/>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235343B"/>
    <w:multiLevelType w:val="hybridMultilevel"/>
    <w:tmpl w:val="EEC0F15C"/>
    <w:lvl w:ilvl="0" w:tplc="045C95E0">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26735AD"/>
    <w:multiLevelType w:val="hybridMultilevel"/>
    <w:tmpl w:val="F00A5D26"/>
    <w:lvl w:ilvl="0" w:tplc="D320F798">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70F466B"/>
    <w:multiLevelType w:val="hybridMultilevel"/>
    <w:tmpl w:val="61FC592E"/>
    <w:lvl w:ilvl="0" w:tplc="D5EA27F8">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C6C19DB"/>
    <w:multiLevelType w:val="hybridMultilevel"/>
    <w:tmpl w:val="5EC4092E"/>
    <w:lvl w:ilvl="0" w:tplc="D320F798">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F1D50B7"/>
    <w:multiLevelType w:val="hybridMultilevel"/>
    <w:tmpl w:val="6BD44524"/>
    <w:lvl w:ilvl="0" w:tplc="7E1C552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6D4C04"/>
    <w:multiLevelType w:val="multilevel"/>
    <w:tmpl w:val="E4F2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7B726B"/>
    <w:multiLevelType w:val="hybridMultilevel"/>
    <w:tmpl w:val="9A7E5664"/>
    <w:lvl w:ilvl="0" w:tplc="D320F798">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5FA0FFA"/>
    <w:multiLevelType w:val="multilevel"/>
    <w:tmpl w:val="1F2C4436"/>
    <w:lvl w:ilvl="0">
      <w:start w:val="1"/>
      <w:numFmt w:val="bullet"/>
      <w:lvlText w:val="-"/>
      <w:lvlJc w:val="left"/>
      <w:pPr>
        <w:tabs>
          <w:tab w:val="num" w:pos="360"/>
        </w:tabs>
        <w:ind w:left="360" w:hanging="360"/>
      </w:pPr>
      <w:rPr>
        <w:rFonts w:ascii="Yu Gothic" w:eastAsia="Yu Gothic" w:hAnsi="Yu Gothic" w:hint="eastAsia"/>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nsid w:val="27BB5A9C"/>
    <w:multiLevelType w:val="hybridMultilevel"/>
    <w:tmpl w:val="AF668CBA"/>
    <w:lvl w:ilvl="0" w:tplc="D5EA27F8">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9DB7E5B"/>
    <w:multiLevelType w:val="hybridMultilevel"/>
    <w:tmpl w:val="B9A6A4E6"/>
    <w:lvl w:ilvl="0" w:tplc="A22E6AF6">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F6A2773"/>
    <w:multiLevelType w:val="hybridMultilevel"/>
    <w:tmpl w:val="670E1D7A"/>
    <w:lvl w:ilvl="0" w:tplc="7054EACA">
      <w:start w:val="1"/>
      <w:numFmt w:val="bullet"/>
      <w:lvlText w:val="-"/>
      <w:lvlJc w:val="left"/>
      <w:pPr>
        <w:ind w:left="720" w:hanging="360"/>
      </w:pPr>
      <w:rPr>
        <w:rFonts w:ascii="Tw Cen MT" w:hAnsi="Tw Cen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BB25D97"/>
    <w:multiLevelType w:val="hybridMultilevel"/>
    <w:tmpl w:val="C0CA815C"/>
    <w:lvl w:ilvl="0" w:tplc="5E00A4F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C595838"/>
    <w:multiLevelType w:val="multilevel"/>
    <w:tmpl w:val="6D388E08"/>
    <w:lvl w:ilvl="0">
      <w:start w:val="1"/>
      <w:numFmt w:val="bullet"/>
      <w:lvlText w:val="-"/>
      <w:lvlJc w:val="left"/>
      <w:pPr>
        <w:tabs>
          <w:tab w:val="num" w:pos="360"/>
        </w:tabs>
        <w:ind w:left="360" w:hanging="360"/>
      </w:pPr>
      <w:rPr>
        <w:rFonts w:ascii="Yu Gothic" w:eastAsia="Yu Gothic" w:hAnsi="Yu Gothic" w:hint="eastAsia"/>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nsid w:val="3CA42741"/>
    <w:multiLevelType w:val="hybridMultilevel"/>
    <w:tmpl w:val="273218D6"/>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E795E3B"/>
    <w:multiLevelType w:val="hybridMultilevel"/>
    <w:tmpl w:val="91805CC6"/>
    <w:lvl w:ilvl="0" w:tplc="D320F798">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3F4E5759"/>
    <w:multiLevelType w:val="multilevel"/>
    <w:tmpl w:val="4E6CD7A2"/>
    <w:lvl w:ilvl="0">
      <w:start w:val="1"/>
      <w:numFmt w:val="bullet"/>
      <w:lvlText w:val="-"/>
      <w:lvlJc w:val="left"/>
      <w:pPr>
        <w:tabs>
          <w:tab w:val="num" w:pos="360"/>
        </w:tabs>
        <w:ind w:left="360" w:hanging="360"/>
      </w:pPr>
      <w:rPr>
        <w:rFonts w:ascii="Yu Gothic" w:eastAsia="Yu Gothic" w:hAnsi="Yu Gothic" w:hint="eastAsia"/>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nsid w:val="3FF726F4"/>
    <w:multiLevelType w:val="multilevel"/>
    <w:tmpl w:val="27C4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1B23D6"/>
    <w:multiLevelType w:val="hybridMultilevel"/>
    <w:tmpl w:val="149ADA78"/>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37615C4"/>
    <w:multiLevelType w:val="hybridMultilevel"/>
    <w:tmpl w:val="5B9AAA60"/>
    <w:lvl w:ilvl="0" w:tplc="90D83456">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7010FC0"/>
    <w:multiLevelType w:val="hybridMultilevel"/>
    <w:tmpl w:val="F80EB5A0"/>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7F10A2D"/>
    <w:multiLevelType w:val="hybridMultilevel"/>
    <w:tmpl w:val="161A4BA4"/>
    <w:lvl w:ilvl="0" w:tplc="62A4A75A">
      <w:start w:val="1"/>
      <w:numFmt w:val="bullet"/>
      <w:lvlText w:val="●"/>
      <w:lvlJc w:val="left"/>
      <w:pPr>
        <w:ind w:left="720" w:hanging="360"/>
      </w:pPr>
    </w:lvl>
    <w:lvl w:ilvl="1" w:tplc="97AC19E8">
      <w:start w:val="1"/>
      <w:numFmt w:val="bullet"/>
      <w:lvlText w:val="○"/>
      <w:lvlJc w:val="left"/>
      <w:pPr>
        <w:ind w:left="1440" w:hanging="360"/>
      </w:pPr>
    </w:lvl>
    <w:lvl w:ilvl="2" w:tplc="1E8C2432">
      <w:start w:val="1"/>
      <w:numFmt w:val="bullet"/>
      <w:lvlText w:val="■"/>
      <w:lvlJc w:val="left"/>
      <w:pPr>
        <w:ind w:left="2160" w:hanging="360"/>
      </w:pPr>
    </w:lvl>
    <w:lvl w:ilvl="3" w:tplc="D466D9C0">
      <w:start w:val="1"/>
      <w:numFmt w:val="bullet"/>
      <w:lvlText w:val="●"/>
      <w:lvlJc w:val="left"/>
      <w:pPr>
        <w:ind w:left="2880" w:hanging="360"/>
      </w:pPr>
    </w:lvl>
    <w:lvl w:ilvl="4" w:tplc="194835F8">
      <w:start w:val="1"/>
      <w:numFmt w:val="bullet"/>
      <w:lvlText w:val="○"/>
      <w:lvlJc w:val="left"/>
      <w:pPr>
        <w:ind w:left="3600" w:hanging="360"/>
      </w:pPr>
    </w:lvl>
    <w:lvl w:ilvl="5" w:tplc="D4F200EA">
      <w:start w:val="1"/>
      <w:numFmt w:val="bullet"/>
      <w:lvlText w:val="■"/>
      <w:lvlJc w:val="left"/>
      <w:pPr>
        <w:ind w:left="4320" w:hanging="360"/>
      </w:pPr>
    </w:lvl>
    <w:lvl w:ilvl="6" w:tplc="5E24FE06">
      <w:start w:val="1"/>
      <w:numFmt w:val="bullet"/>
      <w:lvlText w:val="●"/>
      <w:lvlJc w:val="left"/>
      <w:pPr>
        <w:ind w:left="5040" w:hanging="360"/>
      </w:pPr>
    </w:lvl>
    <w:lvl w:ilvl="7" w:tplc="CC849DBA">
      <w:start w:val="1"/>
      <w:numFmt w:val="bullet"/>
      <w:lvlText w:val="●"/>
      <w:lvlJc w:val="left"/>
      <w:pPr>
        <w:ind w:left="5760" w:hanging="360"/>
      </w:pPr>
    </w:lvl>
    <w:lvl w:ilvl="8" w:tplc="6BB44492">
      <w:start w:val="1"/>
      <w:numFmt w:val="bullet"/>
      <w:lvlText w:val="●"/>
      <w:lvlJc w:val="left"/>
      <w:pPr>
        <w:ind w:left="6480" w:hanging="360"/>
      </w:pPr>
    </w:lvl>
  </w:abstractNum>
  <w:abstractNum w:abstractNumId="28">
    <w:nsid w:val="6373029B"/>
    <w:multiLevelType w:val="hybridMultilevel"/>
    <w:tmpl w:val="60C4BE84"/>
    <w:lvl w:ilvl="0" w:tplc="D320F798">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ED645B0"/>
    <w:multiLevelType w:val="hybridMultilevel"/>
    <w:tmpl w:val="4F24B0EA"/>
    <w:lvl w:ilvl="0" w:tplc="7368FC8E">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46D568A"/>
    <w:multiLevelType w:val="multilevel"/>
    <w:tmpl w:val="657E1A84"/>
    <w:lvl w:ilvl="0">
      <w:start w:val="1"/>
      <w:numFmt w:val="bullet"/>
      <w:lvlText w:val="-"/>
      <w:lvlJc w:val="left"/>
      <w:pPr>
        <w:tabs>
          <w:tab w:val="num" w:pos="360"/>
        </w:tabs>
        <w:ind w:left="360" w:hanging="360"/>
      </w:pPr>
      <w:rPr>
        <w:rFonts w:ascii="Yu Gothic" w:eastAsia="Yu Gothic" w:hAnsi="Yu Gothic" w:hint="eastAsia"/>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nsid w:val="770E2F5D"/>
    <w:multiLevelType w:val="hybridMultilevel"/>
    <w:tmpl w:val="437417DC"/>
    <w:lvl w:ilvl="0" w:tplc="A030F03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lvlOverride w:ilvl="0">
      <w:startOverride w:val="1"/>
    </w:lvlOverride>
  </w:num>
  <w:num w:numId="2">
    <w:abstractNumId w:val="10"/>
  </w:num>
  <w:num w:numId="3">
    <w:abstractNumId w:val="28"/>
  </w:num>
  <w:num w:numId="4">
    <w:abstractNumId w:val="11"/>
  </w:num>
  <w:num w:numId="5">
    <w:abstractNumId w:val="8"/>
  </w:num>
  <w:num w:numId="6">
    <w:abstractNumId w:val="31"/>
  </w:num>
  <w:num w:numId="7">
    <w:abstractNumId w:val="21"/>
  </w:num>
  <w:num w:numId="8">
    <w:abstractNumId w:val="18"/>
  </w:num>
  <w:num w:numId="9">
    <w:abstractNumId w:val="5"/>
  </w:num>
  <w:num w:numId="10">
    <w:abstractNumId w:val="22"/>
  </w:num>
  <w:num w:numId="11">
    <w:abstractNumId w:val="13"/>
  </w:num>
  <w:num w:numId="12">
    <w:abstractNumId w:val="23"/>
  </w:num>
  <w:num w:numId="13">
    <w:abstractNumId w:val="4"/>
  </w:num>
  <w:num w:numId="14">
    <w:abstractNumId w:val="2"/>
  </w:num>
  <w:num w:numId="15">
    <w:abstractNumId w:val="19"/>
  </w:num>
  <w:num w:numId="16">
    <w:abstractNumId w:val="30"/>
  </w:num>
  <w:num w:numId="17">
    <w:abstractNumId w:val="14"/>
  </w:num>
  <w:num w:numId="18">
    <w:abstractNumId w:val="3"/>
  </w:num>
  <w:num w:numId="19">
    <w:abstractNumId w:val="12"/>
  </w:num>
  <w:num w:numId="20">
    <w:abstractNumId w:val="0"/>
  </w:num>
  <w:num w:numId="21">
    <w:abstractNumId w:val="25"/>
  </w:num>
  <w:num w:numId="22">
    <w:abstractNumId w:val="16"/>
  </w:num>
  <w:num w:numId="23">
    <w:abstractNumId w:val="29"/>
  </w:num>
  <w:num w:numId="24">
    <w:abstractNumId w:val="7"/>
  </w:num>
  <w:num w:numId="25">
    <w:abstractNumId w:val="9"/>
  </w:num>
  <w:num w:numId="26">
    <w:abstractNumId w:val="15"/>
  </w:num>
  <w:num w:numId="27">
    <w:abstractNumId w:val="1"/>
  </w:num>
  <w:num w:numId="28">
    <w:abstractNumId w:val="17"/>
  </w:num>
  <w:num w:numId="29">
    <w:abstractNumId w:val="24"/>
  </w:num>
  <w:num w:numId="30">
    <w:abstractNumId w:val="20"/>
  </w:num>
  <w:num w:numId="31">
    <w:abstractNumId w:val="26"/>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displayBackgroundShape/>
  <w:proofState w:spelling="clean" w:grammar="clean"/>
  <w:defaultTabStop w:val="720"/>
  <w:characterSpacingControl w:val="doNotCompress"/>
  <w:compat>
    <w:compatSetting w:name="compatibilityMode" w:uri="http://schemas.microsoft.com/office/word" w:val="14"/>
  </w:compat>
  <w:rsids>
    <w:rsidRoot w:val="001E7AAE"/>
    <w:rsid w:val="000852A4"/>
    <w:rsid w:val="000B55AC"/>
    <w:rsid w:val="001E7AAE"/>
    <w:rsid w:val="002778B2"/>
    <w:rsid w:val="00552413"/>
    <w:rsid w:val="00886DBB"/>
    <w:rsid w:val="009058EB"/>
    <w:rsid w:val="00BA6BE1"/>
    <w:rsid w:val="00D6501B"/>
    <w:rsid w:val="00F436EA"/>
    <w:rsid w:val="00F6734E"/>
    <w:rsid w:val="00FA4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F6734E"/>
    <w:rPr>
      <w:b/>
      <w:bCs/>
    </w:rPr>
  </w:style>
  <w:style w:type="paragraph" w:styleId="NormalWeb">
    <w:name w:val="Normal (Web)"/>
    <w:basedOn w:val="Normal"/>
    <w:uiPriority w:val="99"/>
    <w:semiHidden/>
    <w:unhideWhenUsed/>
    <w:rsid w:val="00F6734E"/>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F6734E"/>
    <w:rPr>
      <w:b/>
      <w:bCs/>
    </w:rPr>
  </w:style>
  <w:style w:type="paragraph" w:styleId="NormalWeb">
    <w:name w:val="Normal (Web)"/>
    <w:basedOn w:val="Normal"/>
    <w:uiPriority w:val="99"/>
    <w:semiHidden/>
    <w:unhideWhenUsed/>
    <w:rsid w:val="00F6734E"/>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83786">
      <w:bodyDiv w:val="1"/>
      <w:marLeft w:val="0"/>
      <w:marRight w:val="0"/>
      <w:marTop w:val="0"/>
      <w:marBottom w:val="0"/>
      <w:divBdr>
        <w:top w:val="none" w:sz="0" w:space="0" w:color="auto"/>
        <w:left w:val="none" w:sz="0" w:space="0" w:color="auto"/>
        <w:bottom w:val="none" w:sz="0" w:space="0" w:color="auto"/>
        <w:right w:val="none" w:sz="0" w:space="0" w:color="auto"/>
      </w:divBdr>
    </w:div>
    <w:div w:id="128981491">
      <w:bodyDiv w:val="1"/>
      <w:marLeft w:val="0"/>
      <w:marRight w:val="0"/>
      <w:marTop w:val="0"/>
      <w:marBottom w:val="0"/>
      <w:divBdr>
        <w:top w:val="none" w:sz="0" w:space="0" w:color="auto"/>
        <w:left w:val="none" w:sz="0" w:space="0" w:color="auto"/>
        <w:bottom w:val="none" w:sz="0" w:space="0" w:color="auto"/>
        <w:right w:val="none" w:sz="0" w:space="0" w:color="auto"/>
      </w:divBdr>
    </w:div>
    <w:div w:id="228928662">
      <w:bodyDiv w:val="1"/>
      <w:marLeft w:val="0"/>
      <w:marRight w:val="0"/>
      <w:marTop w:val="0"/>
      <w:marBottom w:val="0"/>
      <w:divBdr>
        <w:top w:val="none" w:sz="0" w:space="0" w:color="auto"/>
        <w:left w:val="none" w:sz="0" w:space="0" w:color="auto"/>
        <w:bottom w:val="none" w:sz="0" w:space="0" w:color="auto"/>
        <w:right w:val="none" w:sz="0" w:space="0" w:color="auto"/>
      </w:divBdr>
    </w:div>
    <w:div w:id="468548966">
      <w:bodyDiv w:val="1"/>
      <w:marLeft w:val="0"/>
      <w:marRight w:val="0"/>
      <w:marTop w:val="0"/>
      <w:marBottom w:val="0"/>
      <w:divBdr>
        <w:top w:val="none" w:sz="0" w:space="0" w:color="auto"/>
        <w:left w:val="none" w:sz="0" w:space="0" w:color="auto"/>
        <w:bottom w:val="none" w:sz="0" w:space="0" w:color="auto"/>
        <w:right w:val="none" w:sz="0" w:space="0" w:color="auto"/>
      </w:divBdr>
    </w:div>
    <w:div w:id="468591005">
      <w:bodyDiv w:val="1"/>
      <w:marLeft w:val="0"/>
      <w:marRight w:val="0"/>
      <w:marTop w:val="0"/>
      <w:marBottom w:val="0"/>
      <w:divBdr>
        <w:top w:val="none" w:sz="0" w:space="0" w:color="auto"/>
        <w:left w:val="none" w:sz="0" w:space="0" w:color="auto"/>
        <w:bottom w:val="none" w:sz="0" w:space="0" w:color="auto"/>
        <w:right w:val="none" w:sz="0" w:space="0" w:color="auto"/>
      </w:divBdr>
    </w:div>
    <w:div w:id="565266933">
      <w:bodyDiv w:val="1"/>
      <w:marLeft w:val="0"/>
      <w:marRight w:val="0"/>
      <w:marTop w:val="0"/>
      <w:marBottom w:val="0"/>
      <w:divBdr>
        <w:top w:val="none" w:sz="0" w:space="0" w:color="auto"/>
        <w:left w:val="none" w:sz="0" w:space="0" w:color="auto"/>
        <w:bottom w:val="none" w:sz="0" w:space="0" w:color="auto"/>
        <w:right w:val="none" w:sz="0" w:space="0" w:color="auto"/>
      </w:divBdr>
    </w:div>
    <w:div w:id="604113077">
      <w:bodyDiv w:val="1"/>
      <w:marLeft w:val="0"/>
      <w:marRight w:val="0"/>
      <w:marTop w:val="0"/>
      <w:marBottom w:val="0"/>
      <w:divBdr>
        <w:top w:val="none" w:sz="0" w:space="0" w:color="auto"/>
        <w:left w:val="none" w:sz="0" w:space="0" w:color="auto"/>
        <w:bottom w:val="none" w:sz="0" w:space="0" w:color="auto"/>
        <w:right w:val="none" w:sz="0" w:space="0" w:color="auto"/>
      </w:divBdr>
    </w:div>
    <w:div w:id="664286579">
      <w:bodyDiv w:val="1"/>
      <w:marLeft w:val="0"/>
      <w:marRight w:val="0"/>
      <w:marTop w:val="0"/>
      <w:marBottom w:val="0"/>
      <w:divBdr>
        <w:top w:val="none" w:sz="0" w:space="0" w:color="auto"/>
        <w:left w:val="none" w:sz="0" w:space="0" w:color="auto"/>
        <w:bottom w:val="none" w:sz="0" w:space="0" w:color="auto"/>
        <w:right w:val="none" w:sz="0" w:space="0" w:color="auto"/>
      </w:divBdr>
    </w:div>
    <w:div w:id="836074062">
      <w:bodyDiv w:val="1"/>
      <w:marLeft w:val="0"/>
      <w:marRight w:val="0"/>
      <w:marTop w:val="0"/>
      <w:marBottom w:val="0"/>
      <w:divBdr>
        <w:top w:val="none" w:sz="0" w:space="0" w:color="auto"/>
        <w:left w:val="none" w:sz="0" w:space="0" w:color="auto"/>
        <w:bottom w:val="none" w:sz="0" w:space="0" w:color="auto"/>
        <w:right w:val="none" w:sz="0" w:space="0" w:color="auto"/>
      </w:divBdr>
    </w:div>
    <w:div w:id="843126035">
      <w:bodyDiv w:val="1"/>
      <w:marLeft w:val="0"/>
      <w:marRight w:val="0"/>
      <w:marTop w:val="0"/>
      <w:marBottom w:val="0"/>
      <w:divBdr>
        <w:top w:val="none" w:sz="0" w:space="0" w:color="auto"/>
        <w:left w:val="none" w:sz="0" w:space="0" w:color="auto"/>
        <w:bottom w:val="none" w:sz="0" w:space="0" w:color="auto"/>
        <w:right w:val="none" w:sz="0" w:space="0" w:color="auto"/>
      </w:divBdr>
    </w:div>
    <w:div w:id="990982365">
      <w:bodyDiv w:val="1"/>
      <w:marLeft w:val="0"/>
      <w:marRight w:val="0"/>
      <w:marTop w:val="0"/>
      <w:marBottom w:val="0"/>
      <w:divBdr>
        <w:top w:val="none" w:sz="0" w:space="0" w:color="auto"/>
        <w:left w:val="none" w:sz="0" w:space="0" w:color="auto"/>
        <w:bottom w:val="none" w:sz="0" w:space="0" w:color="auto"/>
        <w:right w:val="none" w:sz="0" w:space="0" w:color="auto"/>
      </w:divBdr>
    </w:div>
    <w:div w:id="1060207123">
      <w:bodyDiv w:val="1"/>
      <w:marLeft w:val="0"/>
      <w:marRight w:val="0"/>
      <w:marTop w:val="0"/>
      <w:marBottom w:val="0"/>
      <w:divBdr>
        <w:top w:val="none" w:sz="0" w:space="0" w:color="auto"/>
        <w:left w:val="none" w:sz="0" w:space="0" w:color="auto"/>
        <w:bottom w:val="none" w:sz="0" w:space="0" w:color="auto"/>
        <w:right w:val="none" w:sz="0" w:space="0" w:color="auto"/>
      </w:divBdr>
    </w:div>
    <w:div w:id="1445538352">
      <w:bodyDiv w:val="1"/>
      <w:marLeft w:val="0"/>
      <w:marRight w:val="0"/>
      <w:marTop w:val="0"/>
      <w:marBottom w:val="0"/>
      <w:divBdr>
        <w:top w:val="none" w:sz="0" w:space="0" w:color="auto"/>
        <w:left w:val="none" w:sz="0" w:space="0" w:color="auto"/>
        <w:bottom w:val="none" w:sz="0" w:space="0" w:color="auto"/>
        <w:right w:val="none" w:sz="0" w:space="0" w:color="auto"/>
      </w:divBdr>
    </w:div>
    <w:div w:id="1502696734">
      <w:bodyDiv w:val="1"/>
      <w:marLeft w:val="0"/>
      <w:marRight w:val="0"/>
      <w:marTop w:val="0"/>
      <w:marBottom w:val="0"/>
      <w:divBdr>
        <w:top w:val="none" w:sz="0" w:space="0" w:color="auto"/>
        <w:left w:val="none" w:sz="0" w:space="0" w:color="auto"/>
        <w:bottom w:val="none" w:sz="0" w:space="0" w:color="auto"/>
        <w:right w:val="none" w:sz="0" w:space="0" w:color="auto"/>
      </w:divBdr>
    </w:div>
    <w:div w:id="1552380210">
      <w:bodyDiv w:val="1"/>
      <w:marLeft w:val="0"/>
      <w:marRight w:val="0"/>
      <w:marTop w:val="0"/>
      <w:marBottom w:val="0"/>
      <w:divBdr>
        <w:top w:val="none" w:sz="0" w:space="0" w:color="auto"/>
        <w:left w:val="none" w:sz="0" w:space="0" w:color="auto"/>
        <w:bottom w:val="none" w:sz="0" w:space="0" w:color="auto"/>
        <w:right w:val="none" w:sz="0" w:space="0" w:color="auto"/>
      </w:divBdr>
    </w:div>
    <w:div w:id="1559591203">
      <w:bodyDiv w:val="1"/>
      <w:marLeft w:val="0"/>
      <w:marRight w:val="0"/>
      <w:marTop w:val="0"/>
      <w:marBottom w:val="0"/>
      <w:divBdr>
        <w:top w:val="none" w:sz="0" w:space="0" w:color="auto"/>
        <w:left w:val="none" w:sz="0" w:space="0" w:color="auto"/>
        <w:bottom w:val="none" w:sz="0" w:space="0" w:color="auto"/>
        <w:right w:val="none" w:sz="0" w:space="0" w:color="auto"/>
      </w:divBdr>
    </w:div>
    <w:div w:id="1559779449">
      <w:bodyDiv w:val="1"/>
      <w:marLeft w:val="0"/>
      <w:marRight w:val="0"/>
      <w:marTop w:val="0"/>
      <w:marBottom w:val="0"/>
      <w:divBdr>
        <w:top w:val="none" w:sz="0" w:space="0" w:color="auto"/>
        <w:left w:val="none" w:sz="0" w:space="0" w:color="auto"/>
        <w:bottom w:val="none" w:sz="0" w:space="0" w:color="auto"/>
        <w:right w:val="none" w:sz="0" w:space="0" w:color="auto"/>
      </w:divBdr>
    </w:div>
    <w:div w:id="1650211712">
      <w:bodyDiv w:val="1"/>
      <w:marLeft w:val="0"/>
      <w:marRight w:val="0"/>
      <w:marTop w:val="0"/>
      <w:marBottom w:val="0"/>
      <w:divBdr>
        <w:top w:val="none" w:sz="0" w:space="0" w:color="auto"/>
        <w:left w:val="none" w:sz="0" w:space="0" w:color="auto"/>
        <w:bottom w:val="none" w:sz="0" w:space="0" w:color="auto"/>
        <w:right w:val="none" w:sz="0" w:space="0" w:color="auto"/>
      </w:divBdr>
    </w:div>
    <w:div w:id="1675718862">
      <w:bodyDiv w:val="1"/>
      <w:marLeft w:val="0"/>
      <w:marRight w:val="0"/>
      <w:marTop w:val="0"/>
      <w:marBottom w:val="0"/>
      <w:divBdr>
        <w:top w:val="none" w:sz="0" w:space="0" w:color="auto"/>
        <w:left w:val="none" w:sz="0" w:space="0" w:color="auto"/>
        <w:bottom w:val="none" w:sz="0" w:space="0" w:color="auto"/>
        <w:right w:val="none" w:sz="0" w:space="0" w:color="auto"/>
      </w:divBdr>
    </w:div>
    <w:div w:id="17215920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762</TotalTime>
  <Pages>4</Pages>
  <Words>1823</Words>
  <Characters>10397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11</cp:revision>
  <dcterms:created xsi:type="dcterms:W3CDTF">2026-02-16T18:20:00Z</dcterms:created>
  <dcterms:modified xsi:type="dcterms:W3CDTF">2026-03-25T01:44:00Z</dcterms:modified>
</cp:coreProperties>
</file>