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3178F2" w:rsidRDefault="003178F2" w:rsidP="00961F31">
      <w:pPr>
        <w:pStyle w:val="ResumeContact"/>
        <w:rPr>
          <w:rFonts w:ascii="Aptos Display" w:hAnsi="Aptos Display"/>
          <w:color w:val="1C2128"/>
          <w:sz w:val="24"/>
        </w:rPr>
      </w:pPr>
      <w:r w:rsidRPr="003178F2">
        <w:rPr>
          <w:rFonts w:ascii="Aptos Display" w:hAnsi="Aptos Display" w:hint="eastAsia"/>
          <w:color w:val="1C2128"/>
          <w:sz w:val="24"/>
        </w:rPr>
        <w:t>Staff / Senior Java React Full-Stack Engineer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3178F2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Staff/Senior Java React Engineer with 11+ years delivering secure enterprise platforms across application security, connected mobility, device protection, and SaaS using </w:t>
      </w:r>
      <w:r>
        <w:rPr>
          <w:rStyle w:val="Strong"/>
        </w:rPr>
        <w:t xml:space="preserve">Java 8–21, Spring Boot 1.5–3.4, React 15–19,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PostgreSQL, Kafka, AWS, and Kubernetes</w:t>
      </w:r>
      <w:r>
        <w:t>, providing full-stack architecture, legacy modernization, high-volume API development, cloud delivery, production reliability, and technical leadership that improves performance, scalability, and business outcomes.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Backend:</w:t>
      </w:r>
      <w:r>
        <w:t xml:space="preserve"> Java 8–21, Spring Boot 1.5–3.4, Spring Framework, Spring MVC, Spring </w:t>
      </w:r>
      <w:proofErr w:type="spellStart"/>
      <w:r>
        <w:t>WebFlux</w:t>
      </w:r>
      <w:proofErr w:type="spellEnd"/>
      <w:r>
        <w:t xml:space="preserve">, Spring Security, Spring Data JPA, Hibernate, Maven, </w:t>
      </w:r>
      <w:proofErr w:type="spellStart"/>
      <w:r>
        <w:t>Gradle</w:t>
      </w:r>
      <w:proofErr w:type="spellEnd"/>
      <w:r>
        <w:t>, Lombok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Frontend:</w:t>
      </w:r>
      <w:r>
        <w:t xml:space="preserve"> React 15–19, </w:t>
      </w:r>
      <w:proofErr w:type="spellStart"/>
      <w:r>
        <w:t>TypeScript</w:t>
      </w:r>
      <w:proofErr w:type="spellEnd"/>
      <w:r>
        <w:t xml:space="preserve"> 4–5, JavaScript, Redux Toolkit, React Query, Context API, React Router, Next.js, Material UI, Tailwind CSS, HTML5, CSS3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API Technologies:</w:t>
      </w:r>
      <w:r>
        <w:t xml:space="preserve">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 xml:space="preserve">, Swagger, JSON, Protocol Buffers, API versioning, </w:t>
      </w:r>
      <w:proofErr w:type="spellStart"/>
      <w:r>
        <w:t>webhooks</w:t>
      </w:r>
      <w:proofErr w:type="spellEnd"/>
      <w:r>
        <w:t>, OAuth 2.0, OpenID Connect, JWT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Architecture:</w:t>
      </w:r>
      <w:r>
        <w:t xml:space="preserve"> </w:t>
      </w:r>
      <w:proofErr w:type="spellStart"/>
      <w:r>
        <w:t>Microservices</w:t>
      </w:r>
      <w:proofErr w:type="spellEnd"/>
      <w:r>
        <w:t>, modular monoliths, event-driven architecture, domain-driven design, clean architecture, hexagonal architecture, CQRS, service-oriented architecture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Messaging:</w:t>
      </w:r>
      <w:r>
        <w:t xml:space="preserve"> Apache Kafka, Kafka Streams, </w:t>
      </w:r>
      <w:proofErr w:type="spellStart"/>
      <w:r>
        <w:t>RabbitMQ</w:t>
      </w:r>
      <w:proofErr w:type="spellEnd"/>
      <w:r>
        <w:t>, AW</w:t>
      </w:r>
      <w:bookmarkStart w:id="0" w:name="_GoBack"/>
      <w:bookmarkEnd w:id="0"/>
      <w:r>
        <w:t>S SQS, AWS SNS, consumer groups, schema evolution, dead-letter queues, idempotent processing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Cloud Platforms:</w:t>
      </w:r>
      <w:r>
        <w:t xml:space="preserve"> AWS EKS, ECS, EC2, Lambda, API Gateway, S3, RDS,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ElastiCache</w:t>
      </w:r>
      <w:proofErr w:type="spellEnd"/>
      <w:r>
        <w:t xml:space="preserve">, IAM, </w:t>
      </w:r>
      <w:proofErr w:type="spellStart"/>
      <w:r>
        <w:t>CloudWatch</w:t>
      </w:r>
      <w:proofErr w:type="spellEnd"/>
      <w:r>
        <w:t>, Azure App Service, Azure Kubernetes Service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Databases:</w:t>
      </w:r>
      <w:r>
        <w:t xml:space="preserve"> PostgreSQL, MySQL, SQL Server, Oracle, Cassandra, </w:t>
      </w:r>
      <w:proofErr w:type="spellStart"/>
      <w:r>
        <w:t>DynamoDB</w:t>
      </w:r>
      <w:proofErr w:type="spellEnd"/>
      <w:r>
        <w:t xml:space="preserve">, MongoDB,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>, database indexing, query optimization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DevOps:</w:t>
      </w:r>
      <w:r>
        <w:t xml:space="preserve"> Docker, Kubernetes, Helm, Terraform, Argo CD, GitHub Actions, </w:t>
      </w:r>
      <w:proofErr w:type="spellStart"/>
      <w:r>
        <w:t>GitLab</w:t>
      </w:r>
      <w:proofErr w:type="spellEnd"/>
      <w:r>
        <w:t xml:space="preserve"> CI/CD, Jenkins, Maven, </w:t>
      </w:r>
      <w:proofErr w:type="spellStart"/>
      <w:r>
        <w:t>Gradle</w:t>
      </w:r>
      <w:proofErr w:type="spellEnd"/>
      <w:r>
        <w:t>, Linux, Nginx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Testing:</w:t>
      </w:r>
      <w:r>
        <w:t xml:space="preserve"> JUnit 5, </w:t>
      </w:r>
      <w:proofErr w:type="spellStart"/>
      <w:r>
        <w:t>Mockito</w:t>
      </w:r>
      <w:proofErr w:type="spellEnd"/>
      <w:r>
        <w:t xml:space="preserve">, Spring Boot Test, </w:t>
      </w:r>
      <w:proofErr w:type="spellStart"/>
      <w:r>
        <w:t>Testcontainers</w:t>
      </w:r>
      <w:proofErr w:type="spellEnd"/>
      <w:r>
        <w:t xml:space="preserve">, Pact, </w:t>
      </w:r>
      <w:proofErr w:type="spellStart"/>
      <w:r>
        <w:t>WireMock</w:t>
      </w:r>
      <w:proofErr w:type="spellEnd"/>
      <w:r>
        <w:t xml:space="preserve">, Jest, React Testing Library, Cypress, Selenium, </w:t>
      </w:r>
      <w:proofErr w:type="spellStart"/>
      <w:r>
        <w:t>JMeter</w:t>
      </w:r>
      <w:proofErr w:type="spellEnd"/>
      <w:r>
        <w:t>, Gatling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Monitoring:</w:t>
      </w:r>
      <w:r>
        <w:t xml:space="preserve"> </w:t>
      </w:r>
      <w:proofErr w:type="spellStart"/>
      <w: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New Relic, ELK Stack, </w:t>
      </w:r>
      <w:proofErr w:type="spellStart"/>
      <w:r>
        <w:t>CloudWatch</w:t>
      </w:r>
      <w:proofErr w:type="spellEnd"/>
      <w:r>
        <w:t>, distributed tracing, structured logging, SLI/SLO management</w:t>
      </w:r>
    </w:p>
    <w:p w:rsid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Security:</w:t>
      </w:r>
      <w:r>
        <w:t xml:space="preserve"> Spring Security, OAuth 2.0, OIDC, JWT, RBAC, TLS, OWASP, SAST, DAST, secrets management, dependency scanning, audit logging</w:t>
      </w:r>
    </w:p>
    <w:p w:rsidR="00B825F3" w:rsidRPr="003178F2" w:rsidRDefault="003178F2" w:rsidP="003178F2">
      <w:pPr>
        <w:pStyle w:val="NormalWeb"/>
        <w:numPr>
          <w:ilvl w:val="0"/>
          <w:numId w:val="24"/>
        </w:numPr>
        <w:jc w:val="both"/>
      </w:pPr>
      <w:r>
        <w:rPr>
          <w:rStyle w:val="Strong"/>
        </w:rPr>
        <w:t>Senior Engineering:</w:t>
      </w:r>
      <w:r>
        <w:t xml:space="preserve"> Architecture reviews, ADRs, technical roadmaps, code reviews, mentoring, Agile delivery, incident response, performance tuning, stakeholder collaboration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t xml:space="preserve">Architected enterprise application-security capabilities using </w:t>
      </w:r>
      <w:r>
        <w:rPr>
          <w:rStyle w:val="Strong"/>
        </w:rPr>
        <w:t xml:space="preserve">Java 11–21, Spring Boot 2.2–3.4, React 16–19,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and PostgreSQL</w:t>
      </w:r>
      <w:r>
        <w:t xml:space="preserve"> across multi-tenant scan, policy, and remediation workflows.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t xml:space="preserve">Modernized a tightly coupled Java platform into </w:t>
      </w:r>
      <w:r>
        <w:rPr>
          <w:rStyle w:val="Strong"/>
        </w:rPr>
        <w:t xml:space="preserve">domain-aligned </w:t>
      </w:r>
      <w:proofErr w:type="spellStart"/>
      <w:r>
        <w:rPr>
          <w:rStyle w:val="Strong"/>
        </w:rPr>
        <w:t>microservices</w:t>
      </w:r>
      <w:proofErr w:type="spellEnd"/>
      <w:r>
        <w:t xml:space="preserve"> and modular frontend applications while preserving backward-compatible APIs for established enterprise customers.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t xml:space="preserve">Reduced median API response time by </w:t>
      </w:r>
      <w:r>
        <w:rPr>
          <w:rStyle w:val="Strong"/>
        </w:rPr>
        <w:t>42%</w:t>
      </w:r>
      <w:r>
        <w:t xml:space="preserve"> through Hibernate query tuning, selective indexing, </w:t>
      </w:r>
      <w:proofErr w:type="spellStart"/>
      <w:r>
        <w:t>Redis</w:t>
      </w:r>
      <w:proofErr w:type="spellEnd"/>
      <w:r>
        <w:t xml:space="preserve"> caching, asynchronous processing, and removal of repeated authorization lookups.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t xml:space="preserve">Resolved a production thread-exhaustion incident caused by blocking downstream calls and unbounded retries by introducing </w:t>
      </w:r>
      <w:proofErr w:type="spellStart"/>
      <w:r>
        <w:rPr>
          <w:rStyle w:val="Strong"/>
        </w:rPr>
        <w:t>WebClient</w:t>
      </w:r>
      <w:proofErr w:type="spellEnd"/>
      <w:r>
        <w:rPr>
          <w:rStyle w:val="Strong"/>
        </w:rPr>
        <w:t>, timeouts, circuit breakers, bulkheads, and retry budgets</w:t>
      </w:r>
      <w:r>
        <w:t>.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t xml:space="preserve">Designed event-driven workflows with </w:t>
      </w:r>
      <w:r>
        <w:rPr>
          <w:rStyle w:val="Strong"/>
        </w:rPr>
        <w:t>Apache Kafka and AWS SQS</w:t>
      </w:r>
      <w:r>
        <w:t xml:space="preserve"> for scan orchestration, findings enrichment, notifications, and audit processing with idempotent consumers and dead-letter recovery.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lastRenderedPageBreak/>
        <w:t xml:space="preserve">Built accessible React and </w:t>
      </w:r>
      <w:proofErr w:type="spellStart"/>
      <w:r>
        <w:t>TypeScript</w:t>
      </w:r>
      <w:proofErr w:type="spellEnd"/>
      <w:r>
        <w:t xml:space="preserve"> interfaces for vulnerability triage, policy management, filtering, bulk actions, and real-time scan status using reusable </w:t>
      </w:r>
      <w:r>
        <w:rPr>
          <w:rStyle w:val="Strong"/>
        </w:rPr>
        <w:t>design-system components</w:t>
      </w:r>
      <w:r>
        <w:t>.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t xml:space="preserve">Upgraded legacy </w:t>
      </w:r>
      <w:proofErr w:type="gramStart"/>
      <w:r>
        <w:t>Spring</w:t>
      </w:r>
      <w:proofErr w:type="gramEnd"/>
      <w:r>
        <w:t xml:space="preserve"> applications and React modules through staged dependency migrations, deprecated API removal, automated regression coverage, and controlled </w:t>
      </w:r>
      <w:r>
        <w:rPr>
          <w:rStyle w:val="Strong"/>
        </w:rPr>
        <w:t>canary releases</w:t>
      </w:r>
      <w:r>
        <w:t>.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t xml:space="preserve">Strengthened platform security with </w:t>
      </w:r>
      <w:r>
        <w:rPr>
          <w:rStyle w:val="Strong"/>
        </w:rPr>
        <w:t>Spring Security, OAuth 2.0, OpenID Connect, RBAC</w:t>
      </w:r>
      <w:r>
        <w:t>, secrets rotation, input validation, dependency scanning, and auditable authorization decisions.</w:t>
      </w:r>
    </w:p>
    <w:p w:rsidR="003178F2" w:rsidRDefault="003178F2" w:rsidP="003178F2">
      <w:pPr>
        <w:pStyle w:val="NormalWeb"/>
        <w:numPr>
          <w:ilvl w:val="0"/>
          <w:numId w:val="19"/>
        </w:numPr>
        <w:jc w:val="both"/>
      </w:pPr>
      <w:r>
        <w:t xml:space="preserve">Deployed containerized services to </w:t>
      </w:r>
      <w:r>
        <w:rPr>
          <w:rStyle w:val="Strong"/>
        </w:rPr>
        <w:t>AWS EKS</w:t>
      </w:r>
      <w:r>
        <w:t xml:space="preserve"> using Docker, Kubernetes, Helm, Terraform, and GitHub Actions while adding </w:t>
      </w:r>
      <w:proofErr w:type="spellStart"/>
      <w:r>
        <w:t>autoscaling</w:t>
      </w:r>
      <w:proofErr w:type="spellEnd"/>
      <w:r>
        <w:t>, readiness probes, observability, and rollback safeguards.</w:t>
      </w:r>
    </w:p>
    <w:p w:rsidR="008D3DC2" w:rsidRPr="006410FA" w:rsidRDefault="003178F2" w:rsidP="003178F2">
      <w:pPr>
        <w:pStyle w:val="NormalWeb"/>
        <w:numPr>
          <w:ilvl w:val="0"/>
          <w:numId w:val="19"/>
        </w:numPr>
        <w:jc w:val="both"/>
      </w:pPr>
      <w:r>
        <w:t>Led architecture reviews, production incident retrospectives, code-quality standards, and mentoring for distributed engineers while aligning security, product, QA, and SRE stakeholders.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 xml:space="preserve">Developed connected-vehicle and </w:t>
      </w:r>
      <w:proofErr w:type="spellStart"/>
      <w:r>
        <w:t>IoT</w:t>
      </w:r>
      <w:proofErr w:type="spellEnd"/>
      <w:r>
        <w:t xml:space="preserve"> services using </w:t>
      </w:r>
      <w:r>
        <w:rPr>
          <w:rStyle w:val="Strong"/>
        </w:rPr>
        <w:t xml:space="preserve">Java 8–11, Spring Boot 1.5–2.3, React 16,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>, Kafka, and PostgreSQL</w:t>
      </w:r>
      <w:r>
        <w:t xml:space="preserve"> for device activation and subscription management.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>Designed scalable REST APIs and React operations portals that unified requests from automotive manufacturers, mobile-network operators, billing systems, and internal support teams.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 xml:space="preserve">Increased provisioning throughput by </w:t>
      </w:r>
      <w:r>
        <w:rPr>
          <w:rStyle w:val="Strong"/>
        </w:rPr>
        <w:t>35%</w:t>
      </w:r>
      <w:r>
        <w:t xml:space="preserve"> through Kafka partition rebalancing, consumer concurrency tuning, batch database writes, </w:t>
      </w:r>
      <w:proofErr w:type="spellStart"/>
      <w:r>
        <w:t>Redis</w:t>
      </w:r>
      <w:proofErr w:type="spellEnd"/>
      <w:r>
        <w:t xml:space="preserve"> caching, and removal of synchronous partner calls.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 xml:space="preserve">Eliminated duplicate SIM activations caused by retry storms and delayed carrier acknowledgments by implementing </w:t>
      </w:r>
      <w:proofErr w:type="spellStart"/>
      <w:r>
        <w:rPr>
          <w:rStyle w:val="Strong"/>
        </w:rPr>
        <w:t>idempotency</w:t>
      </w:r>
      <w:proofErr w:type="spellEnd"/>
      <w:r>
        <w:rPr>
          <w:rStyle w:val="Strong"/>
        </w:rPr>
        <w:t xml:space="preserve"> keys, deduplication windows, and explicit state transitions</w:t>
      </w:r>
      <w:r>
        <w:t>.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>Built Kafka producers and consumers with schema compatibility, ordered processing, dead-letter handling, replay controls, and operational metrics for globally distributed integration workflows.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>Improved React application maintainability by introducing typed API clients, reusable form controls, route-level code splitting, centralized error handling, and consistent state-management patterns.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 xml:space="preserve">Optimized </w:t>
      </w:r>
      <w:r>
        <w:rPr>
          <w:rStyle w:val="Strong"/>
        </w:rPr>
        <w:t xml:space="preserve">PostgreSQL, Cassandra, and </w:t>
      </w:r>
      <w:proofErr w:type="spellStart"/>
      <w:r>
        <w:rPr>
          <w:rStyle w:val="Strong"/>
        </w:rPr>
        <w:t>Redis</w:t>
      </w:r>
      <w:proofErr w:type="spellEnd"/>
      <w:r>
        <w:t xml:space="preserve"> access by reducing lock contention, correcting inefficient indexes, consolidating repeated queries, and defining predictable cache-expiration rules.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>Containerized Java and frontend workloads with Docker and deployed them through Kubernetes-based AWS pipelines with health checks, resource limits, rolling upgrades, and environment isolation.</w:t>
      </w:r>
    </w:p>
    <w:p w:rsidR="003178F2" w:rsidRDefault="003178F2" w:rsidP="003178F2">
      <w:pPr>
        <w:pStyle w:val="NormalWeb"/>
        <w:numPr>
          <w:ilvl w:val="0"/>
          <w:numId w:val="26"/>
        </w:numPr>
        <w:jc w:val="both"/>
      </w:pPr>
      <w:r>
        <w:t>Collaborated with product managers, SRE teams, telecom specialists, and QA engineers to estimate features, review designs, troubleshoot production incidents, and coordinate global releases.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Developed device-protection applications using </w:t>
      </w:r>
      <w:r>
        <w:rPr>
          <w:rStyle w:val="Strong"/>
        </w:rPr>
        <w:t>Java 8, Spring Boot 1.3–2.0, React, Redux, and PostgreSQL</w:t>
      </w:r>
      <w:r>
        <w:t xml:space="preserve"> for claims, eligibility, fulfillment, repair, and customer-support workflows.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>Implemented versioned REST APIs and responsive React experiences that integrated customer portals with insurance, inventory, payment, shipping, and third-party fulfillment platforms.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Reduced average claims-processing time by </w:t>
      </w:r>
      <w:r>
        <w:rPr>
          <w:rStyle w:val="Strong"/>
        </w:rPr>
        <w:t>28%</w:t>
      </w:r>
      <w:r>
        <w:t xml:space="preserve"> through parallel validation, </w:t>
      </w:r>
      <w:proofErr w:type="spellStart"/>
      <w:r>
        <w:t>Redis</w:t>
      </w:r>
      <w:proofErr w:type="spellEnd"/>
      <w:r>
        <w:t xml:space="preserve"> caching, optimized SQL access, and asynchronous execution of noncritical notification activities.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Resolved an intermittent double-fulfillment defect caused by concurrent retries and non-atomic status updates by adding </w:t>
      </w:r>
      <w:r>
        <w:rPr>
          <w:rStyle w:val="Strong"/>
        </w:rPr>
        <w:t>database locking, idempotent commands, and traceable workflow states</w:t>
      </w:r>
      <w:r>
        <w:t>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Modernized callback-heavy </w:t>
      </w:r>
      <w:proofErr w:type="gramStart"/>
      <w:r>
        <w:t>Spring</w:t>
      </w:r>
      <w:proofErr w:type="gramEnd"/>
      <w:r>
        <w:t xml:space="preserve"> services and large React components by introducing service boundaries, reusable hooks and components, clearer validation, and centralized exception handling.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Built message-driven processing with </w:t>
      </w:r>
      <w:proofErr w:type="spellStart"/>
      <w:r>
        <w:rPr>
          <w:rStyle w:val="Strong"/>
        </w:rPr>
        <w:t>RabbitMQ</w:t>
      </w:r>
      <w:proofErr w:type="spellEnd"/>
      <w:r>
        <w:rPr>
          <w:rStyle w:val="Strong"/>
        </w:rPr>
        <w:t xml:space="preserve"> and Kafka</w:t>
      </w:r>
      <w:r>
        <w:t xml:space="preserve"> for claims events, inventory updates, repair routing, and customer notifications with retry limits and poison-message isolation.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Expanded automated quality coverage with </w:t>
      </w:r>
      <w:r>
        <w:rPr>
          <w:rStyle w:val="Strong"/>
        </w:rPr>
        <w:t xml:space="preserve">JUnit, </w:t>
      </w:r>
      <w:proofErr w:type="spellStart"/>
      <w:r>
        <w:rPr>
          <w:rStyle w:val="Strong"/>
        </w:rPr>
        <w:t>Mockito</w:t>
      </w:r>
      <w:proofErr w:type="spellEnd"/>
      <w:r>
        <w:rPr>
          <w:rStyle w:val="Strong"/>
        </w:rPr>
        <w:t>, Spring Boot Test, Jest, React Testing Library, and Selenium</w:t>
      </w:r>
      <w:r>
        <w:t xml:space="preserve"> while adding Jenkins quality gates for regression prevention.</w:t>
      </w:r>
    </w:p>
    <w:p w:rsidR="008D3DC2" w:rsidRPr="00D73557" w:rsidRDefault="003178F2" w:rsidP="003178F2">
      <w:pPr>
        <w:pStyle w:val="NormalWeb"/>
        <w:numPr>
          <w:ilvl w:val="0"/>
          <w:numId w:val="22"/>
        </w:numPr>
        <w:jc w:val="both"/>
      </w:pPr>
      <w:r>
        <w:t>Partnered with analysts, customer-support teams, and senior engineers to refine requirements, investigate production failures, review code, and deliver dependable releases.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Developed e-learning platform capabilities using </w:t>
      </w:r>
      <w:r>
        <w:rPr>
          <w:rStyle w:val="Strong"/>
        </w:rPr>
        <w:t>Java 7–8, Spring 4, Hibernate, PostgreSQL, and early React components</w:t>
      </w:r>
      <w:r>
        <w:t xml:space="preserve"> for course import, launch, tracking, and reporting workflows.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Created REST endpoints and background processors for </w:t>
      </w:r>
      <w:r>
        <w:rPr>
          <w:rStyle w:val="Strong"/>
        </w:rPr>
        <w:t xml:space="preserve">SCORM and </w:t>
      </w:r>
      <w:proofErr w:type="spellStart"/>
      <w:r>
        <w:rPr>
          <w:rStyle w:val="Strong"/>
        </w:rPr>
        <w:t>xAPI</w:t>
      </w:r>
      <w:proofErr w:type="spellEnd"/>
      <w:r>
        <w:t xml:space="preserve"> data while maintaining compatibility with varied learning-management systems and customer content packages.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>Modernized server-rendered pages by introducing focused React components for searchable reports, course administration, and learner activity views without a disruptive frontend rewrite.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Investigated production import failures involving malformed XML, inconsistent character encodings, oversized archives, missing metadata, and </w:t>
      </w:r>
      <w:proofErr w:type="spellStart"/>
      <w:r>
        <w:t>timezone</w:t>
      </w:r>
      <w:proofErr w:type="spellEnd"/>
      <w:r>
        <w:t xml:space="preserve"> conversion errors.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>Improved PostgreSQL and MySQL performance by adding targeted indexes, simplifying Hibernate queries, introducing pagination, and caching frequently requested course metadata.</w:t>
      </w:r>
    </w:p>
    <w:p w:rsidR="003178F2" w:rsidRDefault="003178F2" w:rsidP="003178F2">
      <w:pPr>
        <w:pStyle w:val="NormalWeb"/>
        <w:numPr>
          <w:ilvl w:val="0"/>
          <w:numId w:val="22"/>
        </w:numPr>
        <w:jc w:val="both"/>
      </w:pPr>
      <w:r>
        <w:t xml:space="preserve">Added </w:t>
      </w:r>
      <w:r>
        <w:rPr>
          <w:rStyle w:val="Strong"/>
        </w:rPr>
        <w:t xml:space="preserve">JUnit, </w:t>
      </w:r>
      <w:proofErr w:type="spellStart"/>
      <w:r>
        <w:rPr>
          <w:rStyle w:val="Strong"/>
        </w:rPr>
        <w:t>Mockito</w:t>
      </w:r>
      <w:proofErr w:type="spellEnd"/>
      <w:r>
        <w:rPr>
          <w:rStyle w:val="Strong"/>
        </w:rPr>
        <w:t>, integration, and browser-based test coverage</w:t>
      </w:r>
      <w:r>
        <w:t xml:space="preserve"> together with repeatable Jenkins builds and deployment scripts that increased confidence in shared releases.</w:t>
      </w:r>
    </w:p>
    <w:p w:rsidR="006410FA" w:rsidRDefault="003178F2" w:rsidP="003178F2">
      <w:pPr>
        <w:pStyle w:val="NormalWeb"/>
        <w:numPr>
          <w:ilvl w:val="0"/>
          <w:numId w:val="22"/>
        </w:numPr>
        <w:jc w:val="both"/>
      </w:pPr>
      <w:r>
        <w:t>Worked closely with senior developers and customer-support specialists to reproduce customer issues, document root causes, review fixes, and deliver maintainable enhancements.</w:t>
      </w:r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3178F2" w:rsidRDefault="003178F2" w:rsidP="003178F2">
      <w:pPr>
        <w:pStyle w:val="NormalWeb"/>
        <w:numPr>
          <w:ilvl w:val="0"/>
          <w:numId w:val="27"/>
        </w:numPr>
      </w:pPr>
      <w:r>
        <w:rPr>
          <w:rStyle w:val="Strong"/>
        </w:rPr>
        <w:t>Oracle Certified Professional: Java SE 11 Developer</w:t>
      </w:r>
    </w:p>
    <w:p w:rsidR="003178F2" w:rsidRDefault="003178F2" w:rsidP="003178F2">
      <w:pPr>
        <w:pStyle w:val="NormalWeb"/>
        <w:numPr>
          <w:ilvl w:val="0"/>
          <w:numId w:val="27"/>
        </w:numPr>
      </w:pPr>
      <w:r>
        <w:rPr>
          <w:rStyle w:val="Strong"/>
        </w:rPr>
        <w:t>AWS Certified Developer – Associate</w:t>
      </w:r>
    </w:p>
    <w:p w:rsidR="006410FA" w:rsidRPr="006410FA" w:rsidRDefault="003178F2" w:rsidP="003178F2">
      <w:pPr>
        <w:pStyle w:val="NormalWeb"/>
        <w:numPr>
          <w:ilvl w:val="0"/>
          <w:numId w:val="27"/>
        </w:numPr>
      </w:pPr>
      <w:r>
        <w:rPr>
          <w:rStyle w:val="Strong"/>
        </w:rPr>
        <w:t>Certified Kubernetes Application Developer — CKAD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0E3104"/>
    <w:multiLevelType w:val="hybridMultilevel"/>
    <w:tmpl w:val="61FA2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8E403F"/>
    <w:multiLevelType w:val="hybridMultilevel"/>
    <w:tmpl w:val="F126D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7"/>
  </w:num>
  <w:num w:numId="12">
    <w:abstractNumId w:val="24"/>
  </w:num>
  <w:num w:numId="13">
    <w:abstractNumId w:val="10"/>
  </w:num>
  <w:num w:numId="14">
    <w:abstractNumId w:val="11"/>
  </w:num>
  <w:num w:numId="15">
    <w:abstractNumId w:val="25"/>
  </w:num>
  <w:num w:numId="16">
    <w:abstractNumId w:val="12"/>
  </w:num>
  <w:num w:numId="17">
    <w:abstractNumId w:val="23"/>
  </w:num>
  <w:num w:numId="18">
    <w:abstractNumId w:val="16"/>
  </w:num>
  <w:num w:numId="19">
    <w:abstractNumId w:val="9"/>
  </w:num>
  <w:num w:numId="20">
    <w:abstractNumId w:val="14"/>
  </w:num>
  <w:num w:numId="21">
    <w:abstractNumId w:val="18"/>
  </w:num>
  <w:num w:numId="22">
    <w:abstractNumId w:val="13"/>
  </w:num>
  <w:num w:numId="23">
    <w:abstractNumId w:val="21"/>
  </w:num>
  <w:num w:numId="24">
    <w:abstractNumId w:val="22"/>
  </w:num>
  <w:num w:numId="25">
    <w:abstractNumId w:val="26"/>
  </w:num>
  <w:num w:numId="26">
    <w:abstractNumId w:val="1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178F2"/>
    <w:rsid w:val="00326F90"/>
    <w:rsid w:val="00336E50"/>
    <w:rsid w:val="003B32A4"/>
    <w:rsid w:val="003F2BE0"/>
    <w:rsid w:val="00571360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DF3275-39A1-4D98-AB36-6D3AAB5F3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1406</Words>
  <Characters>8018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23</cp:revision>
  <cp:lastPrinted>2026-06-16T01:40:00Z</cp:lastPrinted>
  <dcterms:created xsi:type="dcterms:W3CDTF">2013-12-23T23:15:00Z</dcterms:created>
  <dcterms:modified xsi:type="dcterms:W3CDTF">2026-06-16T01:40:00Z</dcterms:modified>
</cp:coreProperties>
</file>