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Pr="00250F95" w:rsidRDefault="00250F95" w:rsidP="00250F95">
      <w:pPr>
        <w:jc w:val="both"/>
        <w:rPr>
          <w:rFonts w:ascii="Arial" w:hAnsi="Arial" w:cs="Arial"/>
          <w:szCs w:val="24"/>
        </w:rPr>
      </w:pPr>
      <w:r w:rsidRPr="00250F95">
        <w:rPr>
          <w:rFonts w:ascii="Arial" w:hAnsi="Arial" w:cs="Arial"/>
          <w:b/>
          <w:bCs/>
          <w:szCs w:val="24"/>
        </w:rPr>
        <w:t>Senior backend engineer</w:t>
      </w:r>
      <w:r w:rsidRPr="00250F95">
        <w:rPr>
          <w:rFonts w:ascii="Arial" w:hAnsi="Arial" w:cs="Arial"/>
          <w:szCs w:val="24"/>
        </w:rPr>
        <w:t xml:space="preserve"> with ~10 years building </w:t>
      </w:r>
      <w:r w:rsidRPr="00250F95">
        <w:rPr>
          <w:rFonts w:ascii="Arial" w:hAnsi="Arial" w:cs="Arial"/>
          <w:b/>
          <w:bCs/>
          <w:szCs w:val="24"/>
        </w:rPr>
        <w:t>Node.js (Express/</w:t>
      </w:r>
      <w:proofErr w:type="spellStart"/>
      <w:r w:rsidRPr="00250F95">
        <w:rPr>
          <w:rFonts w:ascii="Arial" w:hAnsi="Arial" w:cs="Arial"/>
          <w:b/>
          <w:bCs/>
          <w:szCs w:val="24"/>
        </w:rPr>
        <w:t>NestJS</w:t>
      </w:r>
      <w:proofErr w:type="spellEnd"/>
      <w:r w:rsidRPr="00250F95">
        <w:rPr>
          <w:rFonts w:ascii="Arial" w:hAnsi="Arial" w:cs="Arial"/>
          <w:b/>
          <w:bCs/>
          <w:szCs w:val="24"/>
        </w:rPr>
        <w:t>)</w:t>
      </w:r>
      <w:r w:rsidRPr="00250F95">
        <w:rPr>
          <w:rFonts w:ascii="Arial" w:hAnsi="Arial" w:cs="Arial"/>
          <w:szCs w:val="24"/>
        </w:rPr>
        <w:t xml:space="preserve"> services on </w:t>
      </w:r>
      <w:r w:rsidRPr="00250F95">
        <w:rPr>
          <w:rFonts w:ascii="Arial" w:hAnsi="Arial" w:cs="Arial"/>
          <w:b/>
          <w:bCs/>
          <w:szCs w:val="24"/>
        </w:rPr>
        <w:t>AWS-first</w:t>
      </w:r>
      <w:r w:rsidRPr="00250F95">
        <w:rPr>
          <w:rFonts w:ascii="Arial" w:hAnsi="Arial" w:cs="Arial"/>
          <w:szCs w:val="24"/>
        </w:rPr>
        <w:t xml:space="preserve"> architectures, focused on </w:t>
      </w:r>
      <w:r w:rsidRPr="00250F95">
        <w:rPr>
          <w:rFonts w:ascii="Arial" w:hAnsi="Arial" w:cs="Arial"/>
          <w:b/>
          <w:bCs/>
          <w:szCs w:val="24"/>
        </w:rPr>
        <w:t>API design</w:t>
      </w:r>
      <w:r w:rsidRPr="00250F95">
        <w:rPr>
          <w:rFonts w:ascii="Arial" w:hAnsi="Arial" w:cs="Arial"/>
          <w:szCs w:val="24"/>
        </w:rPr>
        <w:t xml:space="preserve">, </w:t>
      </w:r>
      <w:r w:rsidRPr="00250F95">
        <w:rPr>
          <w:rFonts w:ascii="Arial" w:hAnsi="Arial" w:cs="Arial"/>
          <w:b/>
          <w:bCs/>
          <w:szCs w:val="24"/>
        </w:rPr>
        <w:t>event-driven systems</w:t>
      </w:r>
      <w:r w:rsidRPr="00250F95">
        <w:rPr>
          <w:rFonts w:ascii="Arial" w:hAnsi="Arial" w:cs="Arial"/>
          <w:szCs w:val="24"/>
        </w:rPr>
        <w:t xml:space="preserve">, and </w:t>
      </w:r>
      <w:r w:rsidRPr="00250F95">
        <w:rPr>
          <w:rFonts w:ascii="Arial" w:hAnsi="Arial" w:cs="Arial"/>
          <w:b/>
          <w:bCs/>
          <w:szCs w:val="24"/>
        </w:rPr>
        <w:t>operability</w:t>
      </w:r>
      <w:r w:rsidRPr="00250F95">
        <w:rPr>
          <w:rFonts w:ascii="Arial" w:hAnsi="Arial" w:cs="Arial"/>
          <w:szCs w:val="24"/>
        </w:rPr>
        <w:t xml:space="preserve"> (tracing, metrics, logs). Strong experience modernizing legacy systems into </w:t>
      </w:r>
      <w:proofErr w:type="spellStart"/>
      <w:r w:rsidRPr="00250F95">
        <w:rPr>
          <w:rFonts w:ascii="Arial" w:hAnsi="Arial" w:cs="Arial"/>
          <w:b/>
          <w:bCs/>
          <w:szCs w:val="24"/>
        </w:rPr>
        <w:t>microservices</w:t>
      </w:r>
      <w:proofErr w:type="spellEnd"/>
      <w:r w:rsidRPr="00250F95">
        <w:rPr>
          <w:rFonts w:ascii="Arial" w:hAnsi="Arial" w:cs="Arial"/>
          <w:szCs w:val="24"/>
        </w:rPr>
        <w:t xml:space="preserve">, hardening </w:t>
      </w:r>
      <w:r w:rsidRPr="00250F95">
        <w:rPr>
          <w:rFonts w:ascii="Arial" w:hAnsi="Arial" w:cs="Arial"/>
          <w:b/>
          <w:bCs/>
          <w:szCs w:val="24"/>
        </w:rPr>
        <w:t>OAuth2/OIDC + JWT</w:t>
      </w:r>
      <w:r w:rsidRPr="00250F95">
        <w:rPr>
          <w:rFonts w:ascii="Arial" w:hAnsi="Arial" w:cs="Arial"/>
          <w:szCs w:val="24"/>
        </w:rPr>
        <w:t xml:space="preserve"> security, and improving reliability with </w:t>
      </w:r>
      <w:r w:rsidRPr="00250F95">
        <w:rPr>
          <w:rFonts w:ascii="Arial" w:hAnsi="Arial" w:cs="Arial"/>
          <w:b/>
          <w:bCs/>
          <w:szCs w:val="24"/>
        </w:rPr>
        <w:t>SLO-driven</w:t>
      </w:r>
      <w:r w:rsidRPr="00250F95">
        <w:rPr>
          <w:rFonts w:ascii="Arial" w:hAnsi="Arial" w:cs="Arial"/>
          <w:szCs w:val="24"/>
        </w:rPr>
        <w:t xml:space="preserve"> monitoring using </w:t>
      </w:r>
      <w:proofErr w:type="spellStart"/>
      <w:r w:rsidRPr="00250F95">
        <w:rPr>
          <w:rFonts w:ascii="Arial" w:hAnsi="Arial" w:cs="Arial"/>
          <w:b/>
          <w:bCs/>
          <w:szCs w:val="24"/>
        </w:rPr>
        <w:t>OpenTelemetry</w:t>
      </w:r>
      <w:proofErr w:type="spellEnd"/>
      <w:r w:rsidRPr="00250F95">
        <w:rPr>
          <w:rFonts w:ascii="Arial" w:hAnsi="Arial" w:cs="Arial"/>
          <w:szCs w:val="24"/>
        </w:rPr>
        <w:t xml:space="preserve">, </w:t>
      </w:r>
      <w:proofErr w:type="spellStart"/>
      <w:r w:rsidRPr="00250F95">
        <w:rPr>
          <w:rFonts w:ascii="Arial" w:hAnsi="Arial" w:cs="Arial"/>
          <w:b/>
          <w:bCs/>
          <w:szCs w:val="24"/>
        </w:rPr>
        <w:t>Datadog</w:t>
      </w:r>
      <w:proofErr w:type="spellEnd"/>
      <w:r w:rsidRPr="00250F95">
        <w:rPr>
          <w:rFonts w:ascii="Arial" w:hAnsi="Arial" w:cs="Arial"/>
          <w:szCs w:val="24"/>
        </w:rPr>
        <w:t xml:space="preserve">, </w:t>
      </w:r>
      <w:r w:rsidRPr="00250F95">
        <w:rPr>
          <w:rFonts w:ascii="Arial" w:hAnsi="Arial" w:cs="Arial"/>
          <w:b/>
          <w:bCs/>
          <w:szCs w:val="24"/>
        </w:rPr>
        <w:t>Prometheus</w:t>
      </w:r>
      <w:r w:rsidRPr="00250F95">
        <w:rPr>
          <w:rFonts w:ascii="Arial" w:hAnsi="Arial" w:cs="Arial"/>
          <w:szCs w:val="24"/>
        </w:rPr>
        <w:t xml:space="preserve">, </w:t>
      </w:r>
      <w:proofErr w:type="spellStart"/>
      <w:r w:rsidRPr="00250F95">
        <w:rPr>
          <w:rFonts w:ascii="Arial" w:hAnsi="Arial" w:cs="Arial"/>
          <w:b/>
          <w:bCs/>
          <w:szCs w:val="24"/>
        </w:rPr>
        <w:t>Grafana</w:t>
      </w:r>
      <w:proofErr w:type="spellEnd"/>
      <w:r w:rsidRPr="00250F95">
        <w:rPr>
          <w:rFonts w:ascii="Arial" w:hAnsi="Arial" w:cs="Arial"/>
          <w:szCs w:val="24"/>
        </w:rPr>
        <w:t xml:space="preserve">, and </w:t>
      </w:r>
      <w:proofErr w:type="spellStart"/>
      <w:r w:rsidRPr="00250F95">
        <w:rPr>
          <w:rFonts w:ascii="Arial" w:hAnsi="Arial" w:cs="Arial"/>
          <w:b/>
          <w:bCs/>
          <w:szCs w:val="24"/>
        </w:rPr>
        <w:t>CloudWatch</w:t>
      </w:r>
      <w:proofErr w:type="spellEnd"/>
      <w:r w:rsidRPr="00250F95">
        <w:rPr>
          <w:rFonts w:ascii="Arial" w:hAnsi="Arial" w:cs="Arial"/>
          <w:szCs w:val="24"/>
        </w:rPr>
        <w:t xml:space="preserve">. 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E136F" w:rsidRPr="003E136F" w:rsidRDefault="003E136F" w:rsidP="00316BD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2"/>
        </w:rPr>
      </w:pPr>
      <w:r w:rsidRPr="003E136F">
        <w:rPr>
          <w:rStyle w:val="Strong"/>
          <w:rFonts w:ascii="Arial" w:hAnsi="Arial" w:cs="Arial"/>
          <w:sz w:val="18"/>
        </w:rPr>
        <w:t>Backend &amp; APIs</w:t>
      </w:r>
      <w:r w:rsidRPr="003E136F">
        <w:rPr>
          <w:rFonts w:ascii="Arial" w:hAnsi="Arial" w:cs="Arial"/>
          <w:sz w:val="18"/>
        </w:rPr>
        <w:t xml:space="preserve"> — </w:t>
      </w:r>
      <w:r w:rsidRPr="003E136F">
        <w:rPr>
          <w:rStyle w:val="Strong"/>
          <w:rFonts w:ascii="Arial" w:hAnsi="Arial" w:cs="Arial"/>
          <w:sz w:val="18"/>
        </w:rPr>
        <w:t>Node.js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Express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microservices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distributed systems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event-driven architecture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REST APIs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GraphQL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WebSockets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background jobs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API versioning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rate limiting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idempotency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secure coding</w:t>
      </w:r>
    </w:p>
    <w:p w:rsidR="003E136F" w:rsidRDefault="003E136F" w:rsidP="003E136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2"/>
        </w:rPr>
      </w:pPr>
      <w:r w:rsidRPr="003E136F">
        <w:rPr>
          <w:rStyle w:val="Strong"/>
          <w:rFonts w:ascii="Arial" w:hAnsi="Arial" w:cs="Arial"/>
          <w:sz w:val="18"/>
        </w:rPr>
        <w:t>Data, Messaging &amp; Search</w:t>
      </w:r>
      <w:r w:rsidRPr="003E136F">
        <w:rPr>
          <w:rFonts w:ascii="Arial" w:hAnsi="Arial" w:cs="Arial"/>
          <w:sz w:val="18"/>
        </w:rPr>
        <w:t xml:space="preserve"> — Relational: </w:t>
      </w:r>
      <w:proofErr w:type="spellStart"/>
      <w:r w:rsidRPr="003E136F">
        <w:rPr>
          <w:rStyle w:val="Strong"/>
          <w:rFonts w:ascii="Arial" w:hAnsi="Arial" w:cs="Arial"/>
          <w:sz w:val="18"/>
        </w:rPr>
        <w:t>PostgreSQL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MySQL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SQL Server</w:t>
      </w:r>
      <w:r w:rsidRPr="003E136F">
        <w:rPr>
          <w:rFonts w:ascii="Arial" w:hAnsi="Arial" w:cs="Arial"/>
          <w:sz w:val="18"/>
        </w:rPr>
        <w:t xml:space="preserve"> | </w:t>
      </w:r>
      <w:proofErr w:type="spellStart"/>
      <w:r w:rsidRPr="003E136F">
        <w:rPr>
          <w:rFonts w:ascii="Arial" w:hAnsi="Arial" w:cs="Arial"/>
          <w:sz w:val="18"/>
        </w:rPr>
        <w:t>NoSQL</w:t>
      </w:r>
      <w:proofErr w:type="spellEnd"/>
      <w:r w:rsidRPr="003E136F">
        <w:rPr>
          <w:rFonts w:ascii="Arial" w:hAnsi="Arial" w:cs="Arial"/>
          <w:sz w:val="18"/>
        </w:rPr>
        <w:t xml:space="preserve">: </w:t>
      </w:r>
      <w:proofErr w:type="spellStart"/>
      <w:r w:rsidRPr="003E136F">
        <w:rPr>
          <w:rStyle w:val="Strong"/>
          <w:rFonts w:ascii="Arial" w:hAnsi="Arial" w:cs="Arial"/>
          <w:sz w:val="18"/>
        </w:rPr>
        <w:t>Redis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MongoDB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DynamoDB</w:t>
      </w:r>
      <w:proofErr w:type="spellEnd"/>
      <w:r w:rsidRPr="003E136F">
        <w:rPr>
          <w:rFonts w:ascii="Arial" w:hAnsi="Arial" w:cs="Arial"/>
          <w:sz w:val="18"/>
        </w:rPr>
        <w:t xml:space="preserve"> | Queues/streams: </w:t>
      </w:r>
      <w:r w:rsidRPr="003E136F">
        <w:rPr>
          <w:rStyle w:val="Strong"/>
          <w:rFonts w:ascii="Arial" w:hAnsi="Arial" w:cs="Arial"/>
          <w:sz w:val="18"/>
        </w:rPr>
        <w:t>AWS SQS/SNS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Kafka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RabbitMQ</w:t>
      </w:r>
      <w:proofErr w:type="spellEnd"/>
      <w:r w:rsidRPr="003E136F">
        <w:rPr>
          <w:rFonts w:ascii="Arial" w:hAnsi="Arial" w:cs="Arial"/>
          <w:sz w:val="18"/>
        </w:rPr>
        <w:t xml:space="preserve"> | Search: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Elasticsearch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OpenSearch</w:t>
      </w:r>
      <w:r w:rsidRPr="003E136F">
        <w:rPr>
          <w:rFonts w:ascii="Arial" w:hAnsi="Arial" w:cs="Arial"/>
          <w:sz w:val="18"/>
        </w:rPr>
        <w:t xml:space="preserve"> | Analytics: </w:t>
      </w:r>
      <w:r w:rsidRPr="003E136F">
        <w:rPr>
          <w:rStyle w:val="Strong"/>
          <w:rFonts w:ascii="Arial" w:hAnsi="Arial" w:cs="Arial"/>
          <w:sz w:val="18"/>
        </w:rPr>
        <w:t>Redshift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BigQuery</w:t>
      </w:r>
      <w:proofErr w:type="spellEnd"/>
    </w:p>
    <w:p w:rsidR="003E136F" w:rsidRPr="003E136F" w:rsidRDefault="003E136F" w:rsidP="003E136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2"/>
        </w:rPr>
      </w:pPr>
      <w:r w:rsidRPr="003E136F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E136F">
        <w:rPr>
          <w:rStyle w:val="Strong"/>
          <w:rFonts w:ascii="Arial" w:hAnsi="Arial" w:cs="Arial"/>
          <w:sz w:val="18"/>
        </w:rPr>
        <w:t>DevOps</w:t>
      </w:r>
      <w:proofErr w:type="spellEnd"/>
      <w:r w:rsidRPr="003E136F">
        <w:rPr>
          <w:rFonts w:ascii="Arial" w:hAnsi="Arial" w:cs="Arial"/>
          <w:sz w:val="18"/>
        </w:rPr>
        <w:t xml:space="preserve"> — AWS (primary): </w:t>
      </w:r>
      <w:r w:rsidRPr="003E136F">
        <w:rPr>
          <w:rStyle w:val="Strong"/>
          <w:rFonts w:ascii="Arial" w:hAnsi="Arial" w:cs="Arial"/>
          <w:sz w:val="18"/>
        </w:rPr>
        <w:t>EKS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ECS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EC2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Lambda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API Gateway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S3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CloudFront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RDS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DynamoDB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ElastiCache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EventBridge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Step Functions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IAM</w:t>
      </w:r>
      <w:r w:rsidRPr="003E136F">
        <w:rPr>
          <w:rFonts w:ascii="Arial" w:hAnsi="Arial" w:cs="Arial"/>
          <w:sz w:val="18"/>
        </w:rPr>
        <w:t xml:space="preserve"> | Azure: </w:t>
      </w:r>
      <w:r w:rsidRPr="003E136F">
        <w:rPr>
          <w:rStyle w:val="Strong"/>
          <w:rFonts w:ascii="Arial" w:hAnsi="Arial" w:cs="Arial"/>
          <w:sz w:val="18"/>
        </w:rPr>
        <w:t>AKS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App Service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Azure SQL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Service Bus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Key Vault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Application Insights</w:t>
      </w:r>
      <w:r w:rsidRPr="003E136F">
        <w:rPr>
          <w:rFonts w:ascii="Arial" w:hAnsi="Arial" w:cs="Arial"/>
          <w:sz w:val="18"/>
        </w:rPr>
        <w:t xml:space="preserve"> | GCP: </w:t>
      </w:r>
      <w:r w:rsidRPr="003E136F">
        <w:rPr>
          <w:rStyle w:val="Strong"/>
          <w:rFonts w:ascii="Arial" w:hAnsi="Arial" w:cs="Arial"/>
          <w:sz w:val="18"/>
        </w:rPr>
        <w:t>GKE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Cloud Run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Pub/Sub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Cloud Storage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BigQuery</w:t>
      </w:r>
      <w:proofErr w:type="spellEnd"/>
      <w:r w:rsidRPr="003E136F">
        <w:rPr>
          <w:rFonts w:ascii="Arial" w:hAnsi="Arial" w:cs="Arial"/>
          <w:sz w:val="18"/>
        </w:rPr>
        <w:t xml:space="preserve"> | </w:t>
      </w:r>
      <w:proofErr w:type="spellStart"/>
      <w:r w:rsidRPr="003E136F">
        <w:rPr>
          <w:rStyle w:val="Strong"/>
          <w:rFonts w:ascii="Arial" w:hAnsi="Arial" w:cs="Arial"/>
          <w:sz w:val="18"/>
        </w:rPr>
        <w:t>Docker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Kubernetes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Helm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Argo CD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GitOps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Terraform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CloudFormation</w:t>
      </w:r>
      <w:proofErr w:type="spellEnd"/>
      <w:r w:rsidRPr="003E136F">
        <w:rPr>
          <w:rFonts w:ascii="Arial" w:hAnsi="Arial" w:cs="Arial"/>
          <w:sz w:val="18"/>
        </w:rPr>
        <w:t xml:space="preserve">, CI/CD: </w:t>
      </w:r>
      <w:proofErr w:type="spellStart"/>
      <w:r w:rsidRPr="003E136F">
        <w:rPr>
          <w:rStyle w:val="Strong"/>
          <w:rFonts w:ascii="Arial" w:hAnsi="Arial" w:cs="Arial"/>
          <w:sz w:val="18"/>
        </w:rPr>
        <w:t>GitHub</w:t>
      </w:r>
      <w:proofErr w:type="spellEnd"/>
      <w:r w:rsidRPr="003E136F">
        <w:rPr>
          <w:rStyle w:val="Strong"/>
          <w:rFonts w:ascii="Arial" w:hAnsi="Arial" w:cs="Arial"/>
          <w:sz w:val="18"/>
        </w:rPr>
        <w:t xml:space="preserve"> Actions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GitLab</w:t>
      </w:r>
      <w:proofErr w:type="spellEnd"/>
      <w:r w:rsidRPr="003E136F">
        <w:rPr>
          <w:rStyle w:val="Strong"/>
          <w:rFonts w:ascii="Arial" w:hAnsi="Arial" w:cs="Arial"/>
          <w:sz w:val="18"/>
        </w:rPr>
        <w:t xml:space="preserve"> CI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Jenkins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3E136F">
        <w:rPr>
          <w:rStyle w:val="Strong"/>
          <w:rFonts w:ascii="Arial" w:hAnsi="Arial" w:cs="Arial"/>
          <w:sz w:val="18"/>
        </w:rPr>
        <w:t>DevOps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CircleCI</w:t>
      </w:r>
      <w:proofErr w:type="spellEnd"/>
    </w:p>
    <w:p w:rsidR="00316BDA" w:rsidRPr="003E136F" w:rsidRDefault="003E136F" w:rsidP="003E136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2"/>
        </w:rPr>
      </w:pPr>
      <w:proofErr w:type="spellStart"/>
      <w:r w:rsidRPr="003E136F">
        <w:rPr>
          <w:rStyle w:val="Strong"/>
          <w:rFonts w:ascii="Arial" w:hAnsi="Arial" w:cs="Arial"/>
          <w:sz w:val="18"/>
        </w:rPr>
        <w:t>Observability</w:t>
      </w:r>
      <w:proofErr w:type="spellEnd"/>
      <w:r w:rsidRPr="003E136F">
        <w:rPr>
          <w:rStyle w:val="Strong"/>
          <w:rFonts w:ascii="Arial" w:hAnsi="Arial" w:cs="Arial"/>
          <w:sz w:val="18"/>
        </w:rPr>
        <w:t>, Quality &amp; Security</w:t>
      </w:r>
      <w:r w:rsidRPr="003E136F">
        <w:rPr>
          <w:rFonts w:ascii="Arial" w:hAnsi="Arial" w:cs="Arial"/>
          <w:sz w:val="18"/>
        </w:rPr>
        <w:t xml:space="preserve"> — </w:t>
      </w:r>
      <w:proofErr w:type="spellStart"/>
      <w:r w:rsidRPr="003E136F">
        <w:rPr>
          <w:rStyle w:val="Strong"/>
          <w:rFonts w:ascii="Arial" w:hAnsi="Arial" w:cs="Arial"/>
          <w:sz w:val="18"/>
        </w:rPr>
        <w:t>OpenTelemetry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Datadog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Prometheus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Grafana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ELK/EFK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CloudWatch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structured logging</w:t>
      </w:r>
      <w:r w:rsidRPr="003E136F">
        <w:rPr>
          <w:rFonts w:ascii="Arial" w:hAnsi="Arial" w:cs="Arial"/>
          <w:sz w:val="18"/>
        </w:rPr>
        <w:t xml:space="preserve">, Testing: </w:t>
      </w:r>
      <w:r w:rsidRPr="003E136F">
        <w:rPr>
          <w:rStyle w:val="Strong"/>
          <w:rFonts w:ascii="Arial" w:hAnsi="Arial" w:cs="Arial"/>
          <w:sz w:val="18"/>
        </w:rPr>
        <w:t>Jest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Mocha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Chai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React Testing Library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Cypress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Playwright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Pact-style</w:t>
      </w:r>
      <w:r w:rsidRPr="003E136F">
        <w:rPr>
          <w:rFonts w:ascii="Arial" w:hAnsi="Arial" w:cs="Arial"/>
          <w:sz w:val="18"/>
        </w:rPr>
        <w:t xml:space="preserve"> contract tests, Security: </w:t>
      </w:r>
      <w:r w:rsidRPr="003E136F">
        <w:rPr>
          <w:rStyle w:val="Strong"/>
          <w:rFonts w:ascii="Arial" w:hAnsi="Arial" w:cs="Arial"/>
          <w:sz w:val="18"/>
        </w:rPr>
        <w:t>OAuth2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OpenID</w:t>
      </w:r>
      <w:proofErr w:type="spellEnd"/>
      <w:r w:rsidRPr="003E136F">
        <w:rPr>
          <w:rStyle w:val="Strong"/>
          <w:rFonts w:ascii="Arial" w:hAnsi="Arial" w:cs="Arial"/>
          <w:sz w:val="18"/>
        </w:rPr>
        <w:t xml:space="preserve"> Connect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JWT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Okta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Auth0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E136F">
        <w:rPr>
          <w:rStyle w:val="Strong"/>
          <w:rFonts w:ascii="Arial" w:hAnsi="Arial" w:cs="Arial"/>
          <w:sz w:val="18"/>
        </w:rPr>
        <w:t>Cognito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RBAC/ABAC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audit logging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Led </w:t>
      </w:r>
      <w:r w:rsidRPr="003E136F">
        <w:rPr>
          <w:rStyle w:val="Strong"/>
          <w:rFonts w:ascii="Arial" w:hAnsi="Arial" w:cs="Arial"/>
          <w:sz w:val="18"/>
        </w:rPr>
        <w:t>Node.js</w:t>
      </w:r>
      <w:r w:rsidRPr="003E136F">
        <w:rPr>
          <w:rFonts w:ascii="Arial" w:hAnsi="Arial" w:cs="Arial"/>
          <w:sz w:val="18"/>
        </w:rPr>
        <w:t xml:space="preserve"> backend delivery for a multi-tenant </w:t>
      </w:r>
      <w:proofErr w:type="spellStart"/>
      <w:r w:rsidRPr="003E136F">
        <w:rPr>
          <w:rFonts w:ascii="Arial" w:hAnsi="Arial" w:cs="Arial"/>
          <w:sz w:val="18"/>
        </w:rPr>
        <w:t>SaaS</w:t>
      </w:r>
      <w:proofErr w:type="spellEnd"/>
      <w:r w:rsidRPr="003E136F">
        <w:rPr>
          <w:rFonts w:ascii="Arial" w:hAnsi="Arial" w:cs="Arial"/>
          <w:sz w:val="18"/>
        </w:rPr>
        <w:t xml:space="preserve">, designing </w:t>
      </w:r>
      <w:r w:rsidRPr="003E136F">
        <w:rPr>
          <w:rStyle w:val="Strong"/>
          <w:rFonts w:ascii="Arial" w:hAnsi="Arial" w:cs="Arial"/>
          <w:sz w:val="18"/>
        </w:rPr>
        <w:t>service boundaries</w:t>
      </w:r>
      <w:r w:rsidRPr="003E136F">
        <w:rPr>
          <w:rFonts w:ascii="Arial" w:hAnsi="Arial" w:cs="Arial"/>
          <w:sz w:val="18"/>
        </w:rPr>
        <w:t xml:space="preserve"> that reduced blast radius and improved release confidence.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a hardened </w:t>
      </w:r>
      <w:r w:rsidRPr="003E136F">
        <w:rPr>
          <w:rStyle w:val="Strong"/>
          <w:rFonts w:ascii="Arial" w:hAnsi="Arial" w:cs="Arial"/>
          <w:sz w:val="18"/>
        </w:rPr>
        <w:t>API Gateway/BFF</w:t>
      </w:r>
      <w:r w:rsidRPr="003E136F">
        <w:rPr>
          <w:rFonts w:ascii="Arial" w:hAnsi="Arial" w:cs="Arial"/>
          <w:sz w:val="18"/>
        </w:rPr>
        <w:t xml:space="preserve"> behind </w:t>
      </w:r>
      <w:r w:rsidRPr="003E136F">
        <w:rPr>
          <w:rStyle w:val="Strong"/>
          <w:rFonts w:ascii="Arial" w:hAnsi="Arial" w:cs="Arial"/>
          <w:sz w:val="18"/>
        </w:rPr>
        <w:t>API Gateway</w:t>
      </w:r>
      <w:r w:rsidRPr="003E136F">
        <w:rPr>
          <w:rFonts w:ascii="Arial" w:hAnsi="Arial" w:cs="Arial"/>
          <w:sz w:val="18"/>
        </w:rPr>
        <w:t xml:space="preserve"> with consistent </w:t>
      </w:r>
      <w:r w:rsidRPr="003E136F">
        <w:rPr>
          <w:rStyle w:val="Strong"/>
          <w:rFonts w:ascii="Arial" w:hAnsi="Arial" w:cs="Arial"/>
          <w:sz w:val="18"/>
        </w:rPr>
        <w:t>REST</w:t>
      </w:r>
      <w:r w:rsidRPr="003E136F">
        <w:rPr>
          <w:rFonts w:ascii="Arial" w:hAnsi="Arial" w:cs="Arial"/>
          <w:sz w:val="18"/>
        </w:rPr>
        <w:t xml:space="preserve"> contracts, pagination, and normalized errors to keep clients stable during change.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</w:t>
      </w:r>
      <w:r w:rsidRPr="003E136F">
        <w:rPr>
          <w:rStyle w:val="Strong"/>
          <w:rFonts w:ascii="Arial" w:hAnsi="Arial" w:cs="Arial"/>
          <w:sz w:val="18"/>
        </w:rPr>
        <w:t>event-driven</w:t>
      </w:r>
      <w:r w:rsidRPr="003E136F">
        <w:rPr>
          <w:rFonts w:ascii="Arial" w:hAnsi="Arial" w:cs="Arial"/>
          <w:sz w:val="18"/>
        </w:rPr>
        <w:t xml:space="preserve"> workflows using </w:t>
      </w:r>
      <w:r w:rsidRPr="003E136F">
        <w:rPr>
          <w:rStyle w:val="Strong"/>
          <w:rFonts w:ascii="Arial" w:hAnsi="Arial" w:cs="Arial"/>
          <w:sz w:val="18"/>
        </w:rPr>
        <w:t>Kafka</w:t>
      </w:r>
      <w:r w:rsidRPr="003E136F">
        <w:rPr>
          <w:rFonts w:ascii="Arial" w:hAnsi="Arial" w:cs="Arial"/>
          <w:sz w:val="18"/>
        </w:rPr>
        <w:t xml:space="preserve"> with replay-safe consumers, </w:t>
      </w:r>
      <w:proofErr w:type="spellStart"/>
      <w:r w:rsidRPr="003E136F">
        <w:rPr>
          <w:rFonts w:ascii="Arial" w:hAnsi="Arial" w:cs="Arial"/>
          <w:sz w:val="18"/>
        </w:rPr>
        <w:t>idempotency</w:t>
      </w:r>
      <w:proofErr w:type="spellEnd"/>
      <w:r w:rsidRPr="003E136F">
        <w:rPr>
          <w:rFonts w:ascii="Arial" w:hAnsi="Arial" w:cs="Arial"/>
          <w:sz w:val="18"/>
        </w:rPr>
        <w:t xml:space="preserve"> keys, and </w:t>
      </w:r>
      <w:proofErr w:type="spellStart"/>
      <w:r w:rsidRPr="003E136F">
        <w:rPr>
          <w:rFonts w:ascii="Arial" w:hAnsi="Arial" w:cs="Arial"/>
          <w:sz w:val="18"/>
        </w:rPr>
        <w:t>deduplication</w:t>
      </w:r>
      <w:proofErr w:type="spellEnd"/>
      <w:r w:rsidRPr="003E136F">
        <w:rPr>
          <w:rFonts w:ascii="Arial" w:hAnsi="Arial" w:cs="Arial"/>
          <w:sz w:val="18"/>
        </w:rPr>
        <w:t xml:space="preserve"> to prevent duplicate side effects.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Delivered queue-backed processing with </w:t>
      </w:r>
      <w:r w:rsidRPr="003E136F">
        <w:rPr>
          <w:rStyle w:val="Strong"/>
          <w:rFonts w:ascii="Arial" w:hAnsi="Arial" w:cs="Arial"/>
          <w:sz w:val="18"/>
        </w:rPr>
        <w:t>AWS SQS/SNS</w:t>
      </w:r>
      <w:r w:rsidRPr="003E136F">
        <w:rPr>
          <w:rFonts w:ascii="Arial" w:hAnsi="Arial" w:cs="Arial"/>
          <w:sz w:val="18"/>
        </w:rPr>
        <w:t xml:space="preserve"> for long-running jobs, including DLQs, retries, and </w:t>
      </w:r>
      <w:proofErr w:type="spellStart"/>
      <w:r w:rsidRPr="003E136F">
        <w:rPr>
          <w:rFonts w:ascii="Arial" w:hAnsi="Arial" w:cs="Arial"/>
          <w:sz w:val="18"/>
        </w:rPr>
        <w:t>backoff</w:t>
      </w:r>
      <w:proofErr w:type="spellEnd"/>
      <w:r w:rsidRPr="003E136F">
        <w:rPr>
          <w:rFonts w:ascii="Arial" w:hAnsi="Arial" w:cs="Arial"/>
          <w:sz w:val="18"/>
        </w:rPr>
        <w:t xml:space="preserve"> to withstand transient failures.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Tuned persistence across </w:t>
      </w:r>
      <w:proofErr w:type="spellStart"/>
      <w:r w:rsidRPr="003E136F">
        <w:rPr>
          <w:rStyle w:val="Strong"/>
          <w:rFonts w:ascii="Arial" w:hAnsi="Arial" w:cs="Arial"/>
          <w:sz w:val="18"/>
        </w:rPr>
        <w:t>PostgreSQL</w:t>
      </w:r>
      <w:proofErr w:type="spellEnd"/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RDS</w:t>
      </w:r>
      <w:r w:rsidRPr="003E136F">
        <w:rPr>
          <w:rFonts w:ascii="Arial" w:hAnsi="Arial" w:cs="Arial"/>
          <w:sz w:val="18"/>
        </w:rPr>
        <w:t xml:space="preserve"> with indexing and query-plan analysis, improving p95 latency for high-traffic endpoints.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caching and protection layers using </w:t>
      </w:r>
      <w:proofErr w:type="spellStart"/>
      <w:proofErr w:type="gramStart"/>
      <w:r w:rsidRPr="003E136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E136F">
        <w:rPr>
          <w:rFonts w:ascii="Arial" w:hAnsi="Arial" w:cs="Arial"/>
          <w:sz w:val="18"/>
        </w:rPr>
        <w:t xml:space="preserve"> in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ElastiCache</w:t>
      </w:r>
      <w:proofErr w:type="spellEnd"/>
      <w:r w:rsidRPr="003E136F">
        <w:rPr>
          <w:rFonts w:ascii="Arial" w:hAnsi="Arial" w:cs="Arial"/>
          <w:sz w:val="18"/>
        </w:rPr>
        <w:t xml:space="preserve"> for hot reads, throttling, and request shaping during traffic spikes.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Integrated domain search by indexing entities into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Elasticsearch</w:t>
      </w:r>
      <w:proofErr w:type="spellEnd"/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OpenSearch</w:t>
      </w:r>
      <w:r w:rsidRPr="003E136F">
        <w:rPr>
          <w:rFonts w:ascii="Arial" w:hAnsi="Arial" w:cs="Arial"/>
          <w:sz w:val="18"/>
        </w:rPr>
        <w:t>, enabling fast filtering without overloading transactional queries.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secure </w:t>
      </w:r>
      <w:proofErr w:type="spellStart"/>
      <w:r w:rsidRPr="003E136F">
        <w:rPr>
          <w:rFonts w:ascii="Arial" w:hAnsi="Arial" w:cs="Arial"/>
          <w:sz w:val="18"/>
        </w:rPr>
        <w:t>auth</w:t>
      </w:r>
      <w:proofErr w:type="spellEnd"/>
      <w:r w:rsidRPr="003E136F">
        <w:rPr>
          <w:rFonts w:ascii="Arial" w:hAnsi="Arial" w:cs="Arial"/>
          <w:sz w:val="18"/>
        </w:rPr>
        <w:t xml:space="preserve"> with </w:t>
      </w:r>
      <w:r w:rsidRPr="003E136F">
        <w:rPr>
          <w:rStyle w:val="Strong"/>
          <w:rFonts w:ascii="Arial" w:hAnsi="Arial" w:cs="Arial"/>
          <w:sz w:val="18"/>
        </w:rPr>
        <w:t>OAuth2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OpenID</w:t>
      </w:r>
      <w:proofErr w:type="spellEnd"/>
      <w:r w:rsidRPr="003E136F">
        <w:rPr>
          <w:rStyle w:val="Strong"/>
          <w:rFonts w:ascii="Arial" w:hAnsi="Arial" w:cs="Arial"/>
          <w:sz w:val="18"/>
        </w:rPr>
        <w:t xml:space="preserve"> Connect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JWT</w:t>
      </w:r>
      <w:r w:rsidRPr="003E136F">
        <w:rPr>
          <w:rFonts w:ascii="Arial" w:hAnsi="Arial" w:cs="Arial"/>
          <w:sz w:val="18"/>
        </w:rPr>
        <w:t xml:space="preserve">, and </w:t>
      </w:r>
      <w:r w:rsidRPr="003E136F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E136F">
        <w:rPr>
          <w:rStyle w:val="Strong"/>
          <w:rFonts w:ascii="Arial" w:hAnsi="Arial" w:cs="Arial"/>
          <w:sz w:val="18"/>
        </w:rPr>
        <w:t>Cognito</w:t>
      </w:r>
      <w:proofErr w:type="spellEnd"/>
      <w:r w:rsidRPr="003E136F">
        <w:rPr>
          <w:rFonts w:ascii="Arial" w:hAnsi="Arial" w:cs="Arial"/>
          <w:sz w:val="18"/>
        </w:rPr>
        <w:t xml:space="preserve">, enforcing </w:t>
      </w:r>
      <w:r w:rsidRPr="003E136F">
        <w:rPr>
          <w:rStyle w:val="Strong"/>
          <w:rFonts w:ascii="Arial" w:hAnsi="Arial" w:cs="Arial"/>
          <w:sz w:val="18"/>
        </w:rPr>
        <w:t>RBAC/ABAC</w:t>
      </w:r>
      <w:r w:rsidRPr="003E136F">
        <w:rPr>
          <w:rFonts w:ascii="Arial" w:hAnsi="Arial" w:cs="Arial"/>
          <w:sz w:val="18"/>
        </w:rPr>
        <w:t xml:space="preserve"> policy checks at gateway and service layers.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Standardized </w:t>
      </w:r>
      <w:r w:rsidRPr="003E136F">
        <w:rPr>
          <w:rStyle w:val="Strong"/>
          <w:rFonts w:ascii="Arial" w:hAnsi="Arial" w:cs="Arial"/>
          <w:sz w:val="18"/>
        </w:rPr>
        <w:t>structured logging</w:t>
      </w:r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audit logging</w:t>
      </w:r>
      <w:r w:rsidRPr="003E136F">
        <w:rPr>
          <w:rFonts w:ascii="Arial" w:hAnsi="Arial" w:cs="Arial"/>
          <w:sz w:val="18"/>
        </w:rPr>
        <w:t xml:space="preserve"> with correlation IDs so production issues could be traced across services end-to-end.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Rolled out </w:t>
      </w:r>
      <w:proofErr w:type="spellStart"/>
      <w:r w:rsidRPr="003E136F">
        <w:rPr>
          <w:rStyle w:val="Strong"/>
          <w:rFonts w:ascii="Arial" w:hAnsi="Arial" w:cs="Arial"/>
          <w:sz w:val="18"/>
        </w:rPr>
        <w:t>OpenTelemetry</w:t>
      </w:r>
      <w:proofErr w:type="spellEnd"/>
      <w:r w:rsidRPr="003E136F">
        <w:rPr>
          <w:rFonts w:ascii="Arial" w:hAnsi="Arial" w:cs="Arial"/>
          <w:sz w:val="18"/>
        </w:rPr>
        <w:t xml:space="preserve"> distributed tracing and propagated trace context across </w:t>
      </w:r>
      <w:proofErr w:type="spellStart"/>
      <w:r w:rsidRPr="003E136F">
        <w:rPr>
          <w:rFonts w:ascii="Arial" w:hAnsi="Arial" w:cs="Arial"/>
          <w:sz w:val="18"/>
        </w:rPr>
        <w:t>async</w:t>
      </w:r>
      <w:proofErr w:type="spellEnd"/>
      <w:r w:rsidRPr="003E136F">
        <w:rPr>
          <w:rFonts w:ascii="Arial" w:hAnsi="Arial" w:cs="Arial"/>
          <w:sz w:val="18"/>
        </w:rPr>
        <w:t xml:space="preserve"> boundaries to debug long-running workflows.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</w:t>
      </w:r>
      <w:proofErr w:type="spellStart"/>
      <w:r w:rsidRPr="003E136F">
        <w:rPr>
          <w:rFonts w:ascii="Arial" w:hAnsi="Arial" w:cs="Arial"/>
          <w:sz w:val="18"/>
        </w:rPr>
        <w:t>observability</w:t>
      </w:r>
      <w:proofErr w:type="spellEnd"/>
      <w:r w:rsidRPr="003E136F">
        <w:rPr>
          <w:rFonts w:ascii="Arial" w:hAnsi="Arial" w:cs="Arial"/>
          <w:sz w:val="18"/>
        </w:rPr>
        <w:t xml:space="preserve"> dashboards and SLO alerts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Datadog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Prometheus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Grafana</w:t>
      </w:r>
      <w:proofErr w:type="spellEnd"/>
      <w:r w:rsidRPr="003E136F">
        <w:rPr>
          <w:rFonts w:ascii="Arial" w:hAnsi="Arial" w:cs="Arial"/>
          <w:sz w:val="18"/>
        </w:rPr>
        <w:t xml:space="preserve">, and </w:t>
      </w:r>
      <w:proofErr w:type="spellStart"/>
      <w:r w:rsidRPr="003E136F">
        <w:rPr>
          <w:rStyle w:val="Strong"/>
          <w:rFonts w:ascii="Arial" w:hAnsi="Arial" w:cs="Arial"/>
          <w:sz w:val="18"/>
        </w:rPr>
        <w:t>CloudWatch</w:t>
      </w:r>
      <w:proofErr w:type="spellEnd"/>
      <w:r w:rsidRPr="003E136F">
        <w:rPr>
          <w:rFonts w:ascii="Arial" w:hAnsi="Arial" w:cs="Arial"/>
          <w:sz w:val="18"/>
        </w:rPr>
        <w:t xml:space="preserve">, linking signals to </w:t>
      </w:r>
      <w:proofErr w:type="spellStart"/>
      <w:r w:rsidRPr="003E136F">
        <w:rPr>
          <w:rFonts w:ascii="Arial" w:hAnsi="Arial" w:cs="Arial"/>
          <w:sz w:val="18"/>
        </w:rPr>
        <w:t>runbooks</w:t>
      </w:r>
      <w:proofErr w:type="spellEnd"/>
      <w:r w:rsidRPr="003E136F">
        <w:rPr>
          <w:rFonts w:ascii="Arial" w:hAnsi="Arial" w:cs="Arial"/>
          <w:sz w:val="18"/>
        </w:rPr>
        <w:t xml:space="preserve"> for faster triage.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Improved analytics and reporting pipelines by exporting curated events to </w:t>
      </w:r>
      <w:r w:rsidRPr="003E136F">
        <w:rPr>
          <w:rStyle w:val="Strong"/>
          <w:rFonts w:ascii="Arial" w:hAnsi="Arial" w:cs="Arial"/>
          <w:sz w:val="18"/>
        </w:rPr>
        <w:t>Redshift</w:t>
      </w:r>
      <w:r w:rsidRPr="003E136F">
        <w:rPr>
          <w:rFonts w:ascii="Arial" w:hAnsi="Arial" w:cs="Arial"/>
          <w:sz w:val="18"/>
        </w:rPr>
        <w:t xml:space="preserve"> and integrating downstream consumers on </w:t>
      </w:r>
      <w:proofErr w:type="spellStart"/>
      <w:r w:rsidRPr="003E136F">
        <w:rPr>
          <w:rStyle w:val="Strong"/>
          <w:rFonts w:ascii="Arial" w:hAnsi="Arial" w:cs="Arial"/>
          <w:sz w:val="18"/>
        </w:rPr>
        <w:t>BigQuery</w:t>
      </w:r>
      <w:proofErr w:type="spellEnd"/>
      <w:r w:rsidRPr="003E136F">
        <w:rPr>
          <w:rFonts w:ascii="Arial" w:hAnsi="Arial" w:cs="Arial"/>
          <w:sz w:val="18"/>
        </w:rPr>
        <w:t xml:space="preserve"> for cross-team insights.</w:t>
      </w:r>
    </w:p>
    <w:p w:rsidR="003E136F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Automated delivery with </w:t>
      </w:r>
      <w:proofErr w:type="spellStart"/>
      <w:r w:rsidRPr="003E136F">
        <w:rPr>
          <w:rStyle w:val="Strong"/>
          <w:rFonts w:ascii="Arial" w:hAnsi="Arial" w:cs="Arial"/>
          <w:sz w:val="18"/>
        </w:rPr>
        <w:t>GitHub</w:t>
      </w:r>
      <w:proofErr w:type="spellEnd"/>
      <w:r w:rsidRPr="003E136F">
        <w:rPr>
          <w:rStyle w:val="Strong"/>
          <w:rFonts w:ascii="Arial" w:hAnsi="Arial" w:cs="Arial"/>
          <w:sz w:val="18"/>
        </w:rPr>
        <w:t xml:space="preserve"> Actions</w:t>
      </w:r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Jenkins</w:t>
      </w:r>
      <w:r w:rsidRPr="003E136F">
        <w:rPr>
          <w:rFonts w:ascii="Arial" w:hAnsi="Arial" w:cs="Arial"/>
          <w:sz w:val="18"/>
        </w:rPr>
        <w:t xml:space="preserve">, adding </w:t>
      </w:r>
      <w:r w:rsidRPr="003E136F">
        <w:rPr>
          <w:rStyle w:val="Strong"/>
          <w:rFonts w:ascii="Arial" w:hAnsi="Arial" w:cs="Arial"/>
          <w:sz w:val="18"/>
        </w:rPr>
        <w:t>Pact-style</w:t>
      </w:r>
      <w:r w:rsidRPr="003E136F">
        <w:rPr>
          <w:rFonts w:ascii="Arial" w:hAnsi="Arial" w:cs="Arial"/>
          <w:sz w:val="18"/>
        </w:rPr>
        <w:t xml:space="preserve"> contract gates to prevent breaking API changes.</w:t>
      </w:r>
    </w:p>
    <w:p w:rsid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Owned infrastructure and deployments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Docker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Kubernetes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Helm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Argo CD</w:t>
      </w:r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GitOps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proofErr w:type="spellStart"/>
      <w:r w:rsidRPr="003E136F">
        <w:rPr>
          <w:rStyle w:val="Strong"/>
          <w:rFonts w:ascii="Arial" w:hAnsi="Arial" w:cs="Arial"/>
          <w:sz w:val="18"/>
        </w:rPr>
        <w:t>Terraform</w:t>
      </w:r>
      <w:proofErr w:type="spellEnd"/>
      <w:r w:rsidRPr="003E136F">
        <w:rPr>
          <w:rFonts w:ascii="Arial" w:hAnsi="Arial" w:cs="Arial"/>
          <w:sz w:val="18"/>
        </w:rPr>
        <w:t xml:space="preserve">, and </w:t>
      </w:r>
      <w:proofErr w:type="spellStart"/>
      <w:r w:rsidRPr="003E136F">
        <w:rPr>
          <w:rStyle w:val="Strong"/>
          <w:rFonts w:ascii="Arial" w:hAnsi="Arial" w:cs="Arial"/>
          <w:sz w:val="18"/>
        </w:rPr>
        <w:t>CloudFormation</w:t>
      </w:r>
      <w:proofErr w:type="spellEnd"/>
      <w:r w:rsidRPr="003E136F">
        <w:rPr>
          <w:rFonts w:ascii="Arial" w:hAnsi="Arial" w:cs="Arial"/>
          <w:sz w:val="18"/>
        </w:rPr>
        <w:t xml:space="preserve"> across </w:t>
      </w:r>
      <w:r w:rsidRPr="003E136F">
        <w:rPr>
          <w:rStyle w:val="Strong"/>
          <w:rFonts w:ascii="Arial" w:hAnsi="Arial" w:cs="Arial"/>
          <w:sz w:val="18"/>
        </w:rPr>
        <w:t>EKS/ECS/EC2</w:t>
      </w:r>
      <w:r w:rsidRPr="003E136F">
        <w:rPr>
          <w:rFonts w:ascii="Arial" w:hAnsi="Arial" w:cs="Arial"/>
          <w:sz w:val="18"/>
        </w:rPr>
        <w:t xml:space="preserve"> with least-privilege </w:t>
      </w:r>
      <w:r w:rsidRPr="003E136F">
        <w:rPr>
          <w:rStyle w:val="Strong"/>
          <w:rFonts w:ascii="Arial" w:hAnsi="Arial" w:cs="Arial"/>
          <w:sz w:val="18"/>
        </w:rPr>
        <w:t>IAM</w:t>
      </w:r>
      <w:r w:rsidRPr="003E136F">
        <w:rPr>
          <w:rFonts w:ascii="Arial" w:hAnsi="Arial" w:cs="Arial"/>
          <w:sz w:val="18"/>
        </w:rPr>
        <w:t>.</w:t>
      </w:r>
    </w:p>
    <w:p w:rsidR="00316BDA" w:rsidRPr="003E136F" w:rsidRDefault="003E136F" w:rsidP="003E136F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Supported multi-cloud integrations by wiring exports to </w:t>
      </w:r>
      <w:r w:rsidRPr="003E136F">
        <w:rPr>
          <w:rStyle w:val="Strong"/>
          <w:rFonts w:ascii="Arial" w:hAnsi="Arial" w:cs="Arial"/>
          <w:sz w:val="18"/>
        </w:rPr>
        <w:t>Azure Service Bus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Pub/Sub</w:t>
      </w:r>
      <w:r w:rsidRPr="003E136F">
        <w:rPr>
          <w:rFonts w:ascii="Arial" w:hAnsi="Arial" w:cs="Arial"/>
          <w:sz w:val="18"/>
        </w:rPr>
        <w:t xml:space="preserve">, and </w:t>
      </w:r>
      <w:r w:rsidRPr="003E136F">
        <w:rPr>
          <w:rStyle w:val="Strong"/>
          <w:rFonts w:ascii="Arial" w:hAnsi="Arial" w:cs="Arial"/>
          <w:sz w:val="18"/>
        </w:rPr>
        <w:t>Cloud Storage</w:t>
      </w:r>
      <w:r w:rsidRPr="003E136F">
        <w:rPr>
          <w:rFonts w:ascii="Arial" w:hAnsi="Arial" w:cs="Arial"/>
          <w:sz w:val="18"/>
        </w:rPr>
        <w:t>, keeping provider specifics behind clean interfaces.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</w:t>
      </w:r>
      <w:r w:rsidRPr="003E136F">
        <w:rPr>
          <w:rStyle w:val="Strong"/>
          <w:rFonts w:ascii="Arial" w:hAnsi="Arial" w:cs="Arial"/>
          <w:sz w:val="18"/>
        </w:rPr>
        <w:t>Node.js (Express)</w:t>
      </w:r>
      <w:r w:rsidRPr="003E136F">
        <w:rPr>
          <w:rFonts w:ascii="Arial" w:hAnsi="Arial" w:cs="Arial"/>
          <w:sz w:val="18"/>
        </w:rPr>
        <w:t xml:space="preserve"> services that transformed operational events into durable domain records with explicit validation and </w:t>
      </w:r>
      <w:proofErr w:type="spellStart"/>
      <w:r w:rsidRPr="003E136F">
        <w:rPr>
          <w:rFonts w:ascii="Arial" w:hAnsi="Arial" w:cs="Arial"/>
          <w:sz w:val="18"/>
        </w:rPr>
        <w:t>deduplication</w:t>
      </w:r>
      <w:proofErr w:type="spellEnd"/>
      <w:r w:rsidRPr="003E136F">
        <w:rPr>
          <w:rFonts w:ascii="Arial" w:hAnsi="Arial" w:cs="Arial"/>
          <w:sz w:val="18"/>
        </w:rPr>
        <w:t xml:space="preserve"> rules.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lastRenderedPageBreak/>
        <w:t xml:space="preserve">Implemented reliable </w:t>
      </w:r>
      <w:r w:rsidRPr="003E136F">
        <w:rPr>
          <w:rStyle w:val="Strong"/>
          <w:rFonts w:ascii="Arial" w:hAnsi="Arial" w:cs="Arial"/>
          <w:sz w:val="18"/>
        </w:rPr>
        <w:t>background jobs</w:t>
      </w:r>
      <w:r w:rsidRPr="003E136F">
        <w:rPr>
          <w:rFonts w:ascii="Arial" w:hAnsi="Arial" w:cs="Arial"/>
          <w:sz w:val="18"/>
        </w:rPr>
        <w:t xml:space="preserve"> with </w:t>
      </w:r>
      <w:proofErr w:type="spellStart"/>
      <w:r w:rsidRPr="003E136F">
        <w:rPr>
          <w:rFonts w:ascii="Arial" w:hAnsi="Arial" w:cs="Arial"/>
          <w:sz w:val="18"/>
        </w:rPr>
        <w:t>resumable</w:t>
      </w:r>
      <w:proofErr w:type="spellEnd"/>
      <w:r w:rsidRPr="003E136F">
        <w:rPr>
          <w:rFonts w:ascii="Arial" w:hAnsi="Arial" w:cs="Arial"/>
          <w:sz w:val="18"/>
        </w:rPr>
        <w:t xml:space="preserve"> execution and DLQs, preventing poisoned messages from stalling processing pipelines.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Improved data correctness and performance across </w:t>
      </w:r>
      <w:proofErr w:type="spellStart"/>
      <w:r w:rsidRPr="003E136F">
        <w:rPr>
          <w:rStyle w:val="Strong"/>
          <w:rFonts w:ascii="Arial" w:hAnsi="Arial" w:cs="Arial"/>
          <w:sz w:val="18"/>
        </w:rPr>
        <w:t>PostgreSQL</w:t>
      </w:r>
      <w:proofErr w:type="spellEnd"/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MySQL</w:t>
      </w:r>
      <w:r w:rsidRPr="003E136F">
        <w:rPr>
          <w:rFonts w:ascii="Arial" w:hAnsi="Arial" w:cs="Arial"/>
          <w:sz w:val="18"/>
        </w:rPr>
        <w:t xml:space="preserve">, and </w:t>
      </w:r>
      <w:r w:rsidRPr="003E136F">
        <w:rPr>
          <w:rStyle w:val="Strong"/>
          <w:rFonts w:ascii="Arial" w:hAnsi="Arial" w:cs="Arial"/>
          <w:sz w:val="18"/>
        </w:rPr>
        <w:t>SQL Server</w:t>
      </w:r>
      <w:r w:rsidRPr="003E136F">
        <w:rPr>
          <w:rFonts w:ascii="Arial" w:hAnsi="Arial" w:cs="Arial"/>
          <w:sz w:val="18"/>
        </w:rPr>
        <w:t xml:space="preserve"> using migration discipline, index audits, and slow-query cleanup.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Introduced </w:t>
      </w:r>
      <w:proofErr w:type="spellStart"/>
      <w:r w:rsidRPr="003E136F">
        <w:rPr>
          <w:rStyle w:val="Strong"/>
          <w:rFonts w:ascii="Arial" w:hAnsi="Arial" w:cs="Arial"/>
          <w:sz w:val="18"/>
        </w:rPr>
        <w:t>MongoDB</w:t>
      </w:r>
      <w:proofErr w:type="spellEnd"/>
      <w:r w:rsidRPr="003E136F">
        <w:rPr>
          <w:rFonts w:ascii="Arial" w:hAnsi="Arial" w:cs="Arial"/>
          <w:sz w:val="18"/>
        </w:rPr>
        <w:t xml:space="preserve"> for flexible document storage while keeping relational sources authoritative for transactional workflows.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Integrated </w:t>
      </w:r>
      <w:proofErr w:type="spellStart"/>
      <w:r w:rsidRPr="003E136F">
        <w:rPr>
          <w:rStyle w:val="Strong"/>
          <w:rFonts w:ascii="Arial" w:hAnsi="Arial" w:cs="Arial"/>
          <w:sz w:val="18"/>
        </w:rPr>
        <w:t>RabbitMQ</w:t>
      </w:r>
      <w:proofErr w:type="spellEnd"/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Kafka</w:t>
      </w:r>
      <w:r w:rsidRPr="003E136F">
        <w:rPr>
          <w:rFonts w:ascii="Arial" w:hAnsi="Arial" w:cs="Arial"/>
          <w:sz w:val="18"/>
        </w:rPr>
        <w:t xml:space="preserve"> for </w:t>
      </w:r>
      <w:proofErr w:type="spellStart"/>
      <w:r w:rsidRPr="003E136F">
        <w:rPr>
          <w:rFonts w:ascii="Arial" w:hAnsi="Arial" w:cs="Arial"/>
          <w:sz w:val="18"/>
        </w:rPr>
        <w:t>async</w:t>
      </w:r>
      <w:proofErr w:type="spellEnd"/>
      <w:r w:rsidRPr="003E136F">
        <w:rPr>
          <w:rFonts w:ascii="Arial" w:hAnsi="Arial" w:cs="Arial"/>
          <w:sz w:val="18"/>
        </w:rPr>
        <w:t xml:space="preserve"> workflows, enforcing idempotent consumers, retries, and dead-letter routing for failure isolation.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caching for read-heavy endpoints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Redis</w:t>
      </w:r>
      <w:proofErr w:type="spellEnd"/>
      <w:r w:rsidRPr="003E136F">
        <w:rPr>
          <w:rFonts w:ascii="Arial" w:hAnsi="Arial" w:cs="Arial"/>
          <w:sz w:val="18"/>
        </w:rPr>
        <w:t>, standardizing cache keys, TTLs, and invalidation patterns.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Delivered search experiences by indexing operational entities into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Elasticsearch</w:t>
      </w:r>
      <w:proofErr w:type="spellEnd"/>
      <w:r w:rsidRPr="003E136F">
        <w:rPr>
          <w:rFonts w:ascii="Arial" w:hAnsi="Arial" w:cs="Arial"/>
          <w:sz w:val="18"/>
        </w:rPr>
        <w:t xml:space="preserve"> and extending investigations with </w:t>
      </w:r>
      <w:r w:rsidRPr="003E136F">
        <w:rPr>
          <w:rStyle w:val="Strong"/>
          <w:rFonts w:ascii="Arial" w:hAnsi="Arial" w:cs="Arial"/>
          <w:sz w:val="18"/>
        </w:rPr>
        <w:t>OpenSearch</w:t>
      </w:r>
      <w:r w:rsidRPr="003E136F">
        <w:rPr>
          <w:rFonts w:ascii="Arial" w:hAnsi="Arial" w:cs="Arial"/>
          <w:sz w:val="18"/>
        </w:rPr>
        <w:t xml:space="preserve"> indices for newer domains.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Hardened access control using </w:t>
      </w:r>
      <w:r w:rsidRPr="003E136F">
        <w:rPr>
          <w:rStyle w:val="Strong"/>
          <w:rFonts w:ascii="Arial" w:hAnsi="Arial" w:cs="Arial"/>
          <w:sz w:val="18"/>
        </w:rPr>
        <w:t>OAuth2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JWT</w:t>
      </w:r>
      <w:r w:rsidRPr="003E136F">
        <w:rPr>
          <w:rFonts w:ascii="Arial" w:hAnsi="Arial" w:cs="Arial"/>
          <w:sz w:val="18"/>
        </w:rPr>
        <w:t>, and role checks, aligning authorization behavior across endpoints and internal tools.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automated coverage using </w:t>
      </w:r>
      <w:r w:rsidRPr="003E136F">
        <w:rPr>
          <w:rStyle w:val="Strong"/>
          <w:rFonts w:ascii="Arial" w:hAnsi="Arial" w:cs="Arial"/>
          <w:sz w:val="18"/>
        </w:rPr>
        <w:t>Jest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Mocha</w:t>
      </w:r>
      <w:r w:rsidRPr="003E136F">
        <w:rPr>
          <w:rFonts w:ascii="Arial" w:hAnsi="Arial" w:cs="Arial"/>
          <w:sz w:val="18"/>
        </w:rPr>
        <w:t xml:space="preserve">, and </w:t>
      </w:r>
      <w:r w:rsidRPr="003E136F">
        <w:rPr>
          <w:rStyle w:val="Strong"/>
          <w:rFonts w:ascii="Arial" w:hAnsi="Arial" w:cs="Arial"/>
          <w:sz w:val="18"/>
        </w:rPr>
        <w:t>Chai</w:t>
      </w:r>
      <w:r w:rsidRPr="003E136F">
        <w:rPr>
          <w:rFonts w:ascii="Arial" w:hAnsi="Arial" w:cs="Arial"/>
          <w:sz w:val="18"/>
        </w:rPr>
        <w:t>, focusing on failure-prone business rules and regression hotspots.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contract verification using </w:t>
      </w:r>
      <w:r w:rsidRPr="003E136F">
        <w:rPr>
          <w:rStyle w:val="Strong"/>
          <w:rFonts w:ascii="Arial" w:hAnsi="Arial" w:cs="Arial"/>
          <w:sz w:val="18"/>
        </w:rPr>
        <w:t>Pact-style</w:t>
      </w:r>
      <w:r w:rsidRPr="003E136F">
        <w:rPr>
          <w:rFonts w:ascii="Arial" w:hAnsi="Arial" w:cs="Arial"/>
          <w:sz w:val="18"/>
        </w:rPr>
        <w:t xml:space="preserve"> tests to keep downstream integrations stable through frequent release cycles.</w:t>
      </w:r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Centralized error handling with stable error codes so clients could present consistent feedback without brittle parsing.</w:t>
      </w:r>
    </w:p>
    <w:p w:rsid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Delivered operational visibility by exporting logs to </w:t>
      </w:r>
      <w:r w:rsidRPr="003E136F">
        <w:rPr>
          <w:rStyle w:val="Strong"/>
          <w:rFonts w:ascii="Arial" w:hAnsi="Arial" w:cs="Arial"/>
          <w:sz w:val="18"/>
        </w:rPr>
        <w:t>ELK/EFK</w:t>
      </w:r>
      <w:r w:rsidRPr="003E136F">
        <w:rPr>
          <w:rFonts w:ascii="Arial" w:hAnsi="Arial" w:cs="Arial"/>
          <w:sz w:val="18"/>
        </w:rPr>
        <w:t xml:space="preserve"> and aligning alerts to actionable </w:t>
      </w:r>
      <w:proofErr w:type="spellStart"/>
      <w:r w:rsidRPr="003E136F">
        <w:rPr>
          <w:rFonts w:ascii="Arial" w:hAnsi="Arial" w:cs="Arial"/>
          <w:sz w:val="18"/>
        </w:rPr>
        <w:t>runbooks.</w:t>
      </w:r>
      <w:proofErr w:type="spellEnd"/>
    </w:p>
    <w:p w:rsidR="003E136F" w:rsidRPr="003E136F" w:rsidRDefault="003E136F" w:rsidP="003E136F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Enabled safe rollouts with feature flags and progressive exposure, decoupling deployments from product activation risk.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Developed </w:t>
      </w:r>
      <w:r w:rsidRPr="003E136F">
        <w:rPr>
          <w:rStyle w:val="Strong"/>
          <w:rFonts w:ascii="Arial" w:hAnsi="Arial" w:cs="Arial"/>
          <w:sz w:val="18"/>
        </w:rPr>
        <w:t>Node.js</w:t>
      </w:r>
      <w:r w:rsidRPr="003E136F">
        <w:rPr>
          <w:rFonts w:ascii="Arial" w:hAnsi="Arial" w:cs="Arial"/>
          <w:sz w:val="18"/>
        </w:rPr>
        <w:t xml:space="preserve"> backend services that unified upstream sources behind consistent APIs, reducing integration fragility across teams.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</w:t>
      </w:r>
      <w:r w:rsidRPr="003E136F">
        <w:rPr>
          <w:rStyle w:val="Strong"/>
          <w:rFonts w:ascii="Arial" w:hAnsi="Arial" w:cs="Arial"/>
          <w:sz w:val="18"/>
        </w:rPr>
        <w:t>REST</w:t>
      </w:r>
      <w:r w:rsidRPr="003E136F">
        <w:rPr>
          <w:rFonts w:ascii="Arial" w:hAnsi="Arial" w:cs="Arial"/>
          <w:sz w:val="18"/>
        </w:rPr>
        <w:t xml:space="preserve"> endpoints with strict validation, pagination guardrails, and predictable error semantics to keep clients reliable.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Designed data access with clear transaction boundaries across </w:t>
      </w:r>
      <w:proofErr w:type="spellStart"/>
      <w:r w:rsidRPr="003E136F">
        <w:rPr>
          <w:rStyle w:val="Strong"/>
          <w:rFonts w:ascii="Arial" w:hAnsi="Arial" w:cs="Arial"/>
          <w:sz w:val="18"/>
        </w:rPr>
        <w:t>PostgreSQL</w:t>
      </w:r>
      <w:proofErr w:type="spellEnd"/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MySQL</w:t>
      </w:r>
      <w:r w:rsidRPr="003E136F">
        <w:rPr>
          <w:rFonts w:ascii="Arial" w:hAnsi="Arial" w:cs="Arial"/>
          <w:sz w:val="18"/>
        </w:rPr>
        <w:t>, preventing partial writes during reconciliation workflows.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Built scheduled processing jobs with retries and alerting, replacing manual checks with automated summaries stakeholders trusted.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Improved performance by profiling hot queries and adding targeted indexes, reducing report generation time without serving stale results.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</w:t>
      </w:r>
      <w:r w:rsidRPr="003E136F">
        <w:rPr>
          <w:rStyle w:val="Strong"/>
          <w:rFonts w:ascii="Arial" w:hAnsi="Arial" w:cs="Arial"/>
          <w:sz w:val="18"/>
        </w:rPr>
        <w:t>structured logging</w:t>
      </w:r>
      <w:r w:rsidRPr="003E136F">
        <w:rPr>
          <w:rFonts w:ascii="Arial" w:hAnsi="Arial" w:cs="Arial"/>
          <w:sz w:val="18"/>
        </w:rPr>
        <w:t xml:space="preserve"> and correlation identifiers to accelerate incident triage and post-release monitoring.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Implemented robust ingestion with schema checks and quarantining to prevent malformed inputs from poisoning downstream tables.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Introduced </w:t>
      </w:r>
      <w:proofErr w:type="spellStart"/>
      <w:r w:rsidRPr="003E136F">
        <w:rPr>
          <w:rStyle w:val="Strong"/>
          <w:rFonts w:ascii="Arial" w:hAnsi="Arial" w:cs="Arial"/>
          <w:sz w:val="18"/>
        </w:rPr>
        <w:t>Redis</w:t>
      </w:r>
      <w:proofErr w:type="spellEnd"/>
      <w:r w:rsidRPr="003E136F">
        <w:rPr>
          <w:rFonts w:ascii="Arial" w:hAnsi="Arial" w:cs="Arial"/>
          <w:sz w:val="18"/>
        </w:rPr>
        <w:t xml:space="preserve"> caching for read-heavy endpoints and tuned TTL/invalidation to balance freshness and load.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Integrated </w:t>
      </w:r>
      <w:proofErr w:type="spellStart"/>
      <w:r w:rsidRPr="003E136F">
        <w:rPr>
          <w:rStyle w:val="Strong"/>
          <w:rFonts w:ascii="Arial" w:hAnsi="Arial" w:cs="Arial"/>
          <w:sz w:val="18"/>
        </w:rPr>
        <w:t>MongoDB</w:t>
      </w:r>
      <w:proofErr w:type="spellEnd"/>
      <w:r w:rsidRPr="003E136F">
        <w:rPr>
          <w:rFonts w:ascii="Arial" w:hAnsi="Arial" w:cs="Arial"/>
          <w:sz w:val="18"/>
        </w:rPr>
        <w:t xml:space="preserve"> for flexible documents and metadata while keeping relational stores as the system of record.</w:t>
      </w:r>
    </w:p>
    <w:p w:rsid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Elasticsearch</w:t>
      </w:r>
      <w:proofErr w:type="spellEnd"/>
      <w:r w:rsidRPr="003E136F">
        <w:rPr>
          <w:rFonts w:ascii="Arial" w:hAnsi="Arial" w:cs="Arial"/>
          <w:sz w:val="18"/>
        </w:rPr>
        <w:t>, enabling responsive search without heavy DB load.</w:t>
      </w:r>
    </w:p>
    <w:p w:rsidR="003E136F" w:rsidRPr="003E136F" w:rsidRDefault="003E136F" w:rsidP="003E136F">
      <w:pPr>
        <w:pStyle w:val="NormalWeb"/>
        <w:numPr>
          <w:ilvl w:val="0"/>
          <w:numId w:val="30"/>
        </w:numPr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Delivered initial container workflows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Docker</w:t>
      </w:r>
      <w:proofErr w:type="spellEnd"/>
      <w:r w:rsidRPr="003E136F">
        <w:rPr>
          <w:rFonts w:ascii="Arial" w:hAnsi="Arial" w:cs="Arial"/>
          <w:sz w:val="18"/>
        </w:rPr>
        <w:t xml:space="preserve">, improving local </w:t>
      </w:r>
      <w:proofErr w:type="spellStart"/>
      <w:r w:rsidRPr="003E136F">
        <w:rPr>
          <w:rFonts w:ascii="Arial" w:hAnsi="Arial" w:cs="Arial"/>
          <w:sz w:val="18"/>
        </w:rPr>
        <w:t>dev</w:t>
      </w:r>
      <w:proofErr w:type="spellEnd"/>
      <w:r w:rsidRPr="003E136F">
        <w:rPr>
          <w:rFonts w:ascii="Arial" w:hAnsi="Arial" w:cs="Arial"/>
          <w:sz w:val="18"/>
        </w:rPr>
        <w:t xml:space="preserve"> parity and reducing onboarding friction.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Delivered backend features for internal tools using </w:t>
      </w:r>
      <w:r w:rsidRPr="003E136F">
        <w:rPr>
          <w:rStyle w:val="Strong"/>
          <w:rFonts w:ascii="Arial" w:hAnsi="Arial" w:cs="Arial"/>
          <w:sz w:val="18"/>
        </w:rPr>
        <w:t>Node.js</w:t>
      </w:r>
      <w:r w:rsidRPr="003E136F">
        <w:rPr>
          <w:rFonts w:ascii="Arial" w:hAnsi="Arial" w:cs="Arial"/>
          <w:sz w:val="18"/>
        </w:rPr>
        <w:t xml:space="preserve"> services with reliable request handling and clear service boundaries for safe iteration.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</w:t>
      </w:r>
      <w:r w:rsidRPr="003E136F">
        <w:rPr>
          <w:rStyle w:val="Strong"/>
          <w:rFonts w:ascii="Arial" w:hAnsi="Arial" w:cs="Arial"/>
          <w:sz w:val="18"/>
        </w:rPr>
        <w:t>REST-style</w:t>
      </w:r>
      <w:r w:rsidRPr="003E136F">
        <w:rPr>
          <w:rFonts w:ascii="Arial" w:hAnsi="Arial" w:cs="Arial"/>
          <w:sz w:val="18"/>
        </w:rPr>
        <w:t xml:space="preserve"> controllers with predictable validation and error responses, reducing client guesswork and support time.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data access logic with disciplined transaction handling across </w:t>
      </w:r>
      <w:r w:rsidRPr="003E136F">
        <w:rPr>
          <w:rStyle w:val="Strong"/>
          <w:rFonts w:ascii="Arial" w:hAnsi="Arial" w:cs="Arial"/>
          <w:sz w:val="18"/>
        </w:rPr>
        <w:t>SQL Server</w:t>
      </w:r>
      <w:r w:rsidRPr="003E136F">
        <w:rPr>
          <w:rFonts w:ascii="Arial" w:hAnsi="Arial" w:cs="Arial"/>
          <w:sz w:val="18"/>
        </w:rPr>
        <w:t>, reducing inconsistencies that previously required manual cleanup.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Standardized build and deployment hygiene using </w:t>
      </w:r>
      <w:r w:rsidRPr="003E136F">
        <w:rPr>
          <w:rStyle w:val="Strong"/>
          <w:rFonts w:ascii="Arial" w:hAnsi="Arial" w:cs="Arial"/>
          <w:sz w:val="18"/>
        </w:rPr>
        <w:t>Jenkins</w:t>
      </w:r>
      <w:r w:rsidRPr="003E136F">
        <w:rPr>
          <w:rFonts w:ascii="Arial" w:hAnsi="Arial" w:cs="Arial"/>
          <w:sz w:val="18"/>
        </w:rPr>
        <w:t>, eliminating environment-specific failures across local development and CI.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targeted unit tests around failure-prone business rules using </w:t>
      </w:r>
      <w:r w:rsidRPr="003E136F">
        <w:rPr>
          <w:rStyle w:val="Strong"/>
          <w:rFonts w:ascii="Arial" w:hAnsi="Arial" w:cs="Arial"/>
          <w:sz w:val="18"/>
        </w:rPr>
        <w:t>Mocha</w:t>
      </w:r>
      <w:r w:rsidRPr="003E136F">
        <w:rPr>
          <w:rFonts w:ascii="Arial" w:hAnsi="Arial" w:cs="Arial"/>
          <w:sz w:val="18"/>
        </w:rPr>
        <w:t xml:space="preserve"> and </w:t>
      </w:r>
      <w:r w:rsidRPr="003E136F">
        <w:rPr>
          <w:rStyle w:val="Strong"/>
          <w:rFonts w:ascii="Arial" w:hAnsi="Arial" w:cs="Arial"/>
          <w:sz w:val="18"/>
        </w:rPr>
        <w:t>Chai</w:t>
      </w:r>
      <w:r w:rsidRPr="003E136F">
        <w:rPr>
          <w:rFonts w:ascii="Arial" w:hAnsi="Arial" w:cs="Arial"/>
          <w:sz w:val="18"/>
        </w:rPr>
        <w:t>, catching regressions early.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>Partnered with senior engineers to troubleshoot performance issues using logs and query inspection, improving bottleneck isolation in practice.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Supported queue-based background jobs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RabbitMQ</w:t>
      </w:r>
      <w:proofErr w:type="spellEnd"/>
      <w:r w:rsidRPr="003E136F">
        <w:rPr>
          <w:rFonts w:ascii="Arial" w:hAnsi="Arial" w:cs="Arial"/>
          <w:sz w:val="18"/>
        </w:rPr>
        <w:t>, improving retry/</w:t>
      </w:r>
      <w:proofErr w:type="spellStart"/>
      <w:r w:rsidRPr="003E136F">
        <w:rPr>
          <w:rFonts w:ascii="Arial" w:hAnsi="Arial" w:cs="Arial"/>
          <w:sz w:val="18"/>
        </w:rPr>
        <w:t>backoff</w:t>
      </w:r>
      <w:proofErr w:type="spellEnd"/>
      <w:r w:rsidRPr="003E136F">
        <w:rPr>
          <w:rFonts w:ascii="Arial" w:hAnsi="Arial" w:cs="Arial"/>
          <w:sz w:val="18"/>
        </w:rPr>
        <w:t xml:space="preserve"> behavior and making processing more predictable.</w:t>
      </w:r>
    </w:p>
    <w:p w:rsid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basic caching for high-read endpoints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Redis</w:t>
      </w:r>
      <w:proofErr w:type="spellEnd"/>
      <w:r w:rsidRPr="003E136F">
        <w:rPr>
          <w:rFonts w:ascii="Arial" w:hAnsi="Arial" w:cs="Arial"/>
          <w:sz w:val="18"/>
        </w:rPr>
        <w:t>, reducing repeated database reads during peak usage windows.</w:t>
      </w:r>
    </w:p>
    <w:p w:rsidR="003E136F" w:rsidRPr="003E136F" w:rsidRDefault="003E136F" w:rsidP="003E136F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3E136F">
        <w:rPr>
          <w:rStyle w:val="Strong"/>
          <w:rFonts w:ascii="Arial" w:hAnsi="Arial" w:cs="Arial"/>
          <w:sz w:val="18"/>
        </w:rPr>
        <w:t>Elasticsearch</w:t>
      </w:r>
      <w:proofErr w:type="spellEnd"/>
      <w:r w:rsidRPr="003E136F">
        <w:rPr>
          <w:rFonts w:ascii="Arial" w:hAnsi="Arial" w:cs="Arial"/>
          <w:sz w:val="18"/>
        </w:rPr>
        <w:t>, enabling fast filtering for internal users without heavy database load.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</w:t>
      </w:r>
      <w:bookmarkStart w:id="0" w:name="_GoBack"/>
      <w:bookmarkEnd w:id="0"/>
      <w:r w:rsidRPr="00CA343C">
        <w:rPr>
          <w:rFonts w:ascii="Arial" w:hAnsi="Arial" w:cs="Arial"/>
          <w:sz w:val="18"/>
        </w:rPr>
        <w:t>ction-style system design.</w:t>
      </w:r>
    </w:p>
    <w:p w:rsidR="00B230E7" w:rsidRDefault="00B230E7" w:rsidP="00B230E7">
      <w:pPr>
        <w:pStyle w:val="ListParagraph"/>
        <w:ind w:left="360"/>
      </w:pPr>
    </w:p>
    <w:p w:rsidR="003E136F" w:rsidRDefault="003E136F" w:rsidP="00B230E7">
      <w:pPr>
        <w:pStyle w:val="ListParagraph"/>
        <w:ind w:left="360"/>
      </w:pPr>
    </w:p>
    <w:p w:rsidR="003E136F" w:rsidRDefault="003E136F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PROJECTS</w:t>
      </w:r>
    </w:p>
    <w:p w:rsidR="003E136F" w:rsidRPr="003E136F" w:rsidRDefault="003E136F" w:rsidP="003E136F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3E136F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3E136F">
        <w:rPr>
          <w:rStyle w:val="Strong"/>
          <w:rFonts w:ascii="Arial" w:hAnsi="Arial" w:cs="Arial"/>
          <w:bCs w:val="0"/>
          <w:color w:val="auto"/>
          <w:sz w:val="18"/>
        </w:rPr>
        <w:t xml:space="preserve"> Baseline &amp; Incident Noise Reduction</w:t>
      </w:r>
    </w:p>
    <w:p w:rsidR="003E136F" w:rsidRPr="003E136F" w:rsidRDefault="003E136F" w:rsidP="003E136F">
      <w:pPr>
        <w:pStyle w:val="NormalWeb"/>
        <w:numPr>
          <w:ilvl w:val="0"/>
          <w:numId w:val="3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3E136F">
        <w:rPr>
          <w:rStyle w:val="Strong"/>
          <w:rFonts w:ascii="Arial" w:hAnsi="Arial" w:cs="Arial"/>
          <w:sz w:val="18"/>
        </w:rPr>
        <w:t>OpenTelemetry</w:t>
      </w:r>
      <w:proofErr w:type="spellEnd"/>
      <w:r w:rsidRPr="003E136F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3E136F">
        <w:rPr>
          <w:rStyle w:val="Strong"/>
          <w:rFonts w:ascii="Arial" w:hAnsi="Arial" w:cs="Arial"/>
          <w:sz w:val="18"/>
        </w:rPr>
        <w:t>Datadog</w:t>
      </w:r>
      <w:proofErr w:type="spellEnd"/>
      <w:r w:rsidRPr="003E136F">
        <w:rPr>
          <w:rFonts w:ascii="Arial" w:hAnsi="Arial" w:cs="Arial"/>
          <w:sz w:val="18"/>
        </w:rPr>
        <w:t xml:space="preserve">, with team dashboards in </w:t>
      </w:r>
      <w:proofErr w:type="spellStart"/>
      <w:r w:rsidRPr="003E136F">
        <w:rPr>
          <w:rStyle w:val="Strong"/>
          <w:rFonts w:ascii="Arial" w:hAnsi="Arial" w:cs="Arial"/>
          <w:sz w:val="18"/>
        </w:rPr>
        <w:t>Grafana</w:t>
      </w:r>
      <w:proofErr w:type="spellEnd"/>
      <w:r w:rsidRPr="003E136F">
        <w:rPr>
          <w:rFonts w:ascii="Arial" w:hAnsi="Arial" w:cs="Arial"/>
          <w:sz w:val="18"/>
        </w:rPr>
        <w:t xml:space="preserve"> and consistent correlation IDs across services.</w:t>
      </w:r>
    </w:p>
    <w:p w:rsidR="003E136F" w:rsidRPr="003E136F" w:rsidRDefault="003E136F" w:rsidP="003E136F">
      <w:pPr>
        <w:pStyle w:val="NormalWeb"/>
        <w:numPr>
          <w:ilvl w:val="0"/>
          <w:numId w:val="3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Added actionable alerting around latency/error SLO signals using </w:t>
      </w:r>
      <w:r w:rsidRPr="003E136F">
        <w:rPr>
          <w:rStyle w:val="Strong"/>
          <w:rFonts w:ascii="Arial" w:hAnsi="Arial" w:cs="Arial"/>
          <w:sz w:val="18"/>
        </w:rPr>
        <w:t>Prometheus</w:t>
      </w:r>
      <w:r w:rsidRPr="003E136F">
        <w:rPr>
          <w:rFonts w:ascii="Arial" w:hAnsi="Arial" w:cs="Arial"/>
          <w:sz w:val="18"/>
        </w:rPr>
        <w:t xml:space="preserve"> metrics and </w:t>
      </w:r>
      <w:proofErr w:type="spellStart"/>
      <w:r w:rsidRPr="003E136F">
        <w:rPr>
          <w:rStyle w:val="Strong"/>
          <w:rFonts w:ascii="Arial" w:hAnsi="Arial" w:cs="Arial"/>
          <w:sz w:val="18"/>
        </w:rPr>
        <w:t>CloudWatch</w:t>
      </w:r>
      <w:proofErr w:type="spellEnd"/>
      <w:r w:rsidRPr="003E136F">
        <w:rPr>
          <w:rFonts w:ascii="Arial" w:hAnsi="Arial" w:cs="Arial"/>
          <w:sz w:val="18"/>
        </w:rPr>
        <w:t xml:space="preserve"> alarms, reducing duplicate incidents and speeding root-cause isolation.</w:t>
      </w:r>
    </w:p>
    <w:p w:rsidR="003E136F" w:rsidRPr="003E136F" w:rsidRDefault="003E136F" w:rsidP="003E136F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E136F">
        <w:rPr>
          <w:rStyle w:val="Strong"/>
          <w:rFonts w:ascii="Arial" w:hAnsi="Arial" w:cs="Arial"/>
          <w:bCs w:val="0"/>
          <w:color w:val="auto"/>
          <w:sz w:val="18"/>
        </w:rPr>
        <w:t>Event-Driven Background Processing for Data Sync &amp; Reporting</w:t>
      </w:r>
    </w:p>
    <w:p w:rsidR="003E136F" w:rsidRPr="003E136F" w:rsidRDefault="003E136F" w:rsidP="003E136F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Designed </w:t>
      </w:r>
      <w:proofErr w:type="spellStart"/>
      <w:r w:rsidRPr="003E136F">
        <w:rPr>
          <w:rFonts w:ascii="Arial" w:hAnsi="Arial" w:cs="Arial"/>
          <w:sz w:val="18"/>
        </w:rPr>
        <w:t>async</w:t>
      </w:r>
      <w:proofErr w:type="spellEnd"/>
      <w:r w:rsidRPr="003E136F">
        <w:rPr>
          <w:rFonts w:ascii="Arial" w:hAnsi="Arial" w:cs="Arial"/>
          <w:sz w:val="18"/>
        </w:rPr>
        <w:t xml:space="preserve"> pipelines using </w:t>
      </w:r>
      <w:r w:rsidRPr="003E136F">
        <w:rPr>
          <w:rStyle w:val="Strong"/>
          <w:rFonts w:ascii="Arial" w:hAnsi="Arial" w:cs="Arial"/>
          <w:sz w:val="18"/>
        </w:rPr>
        <w:t>AWS SQS/SNS</w:t>
      </w:r>
      <w:r w:rsidRPr="003E136F">
        <w:rPr>
          <w:rFonts w:ascii="Arial" w:hAnsi="Arial" w:cs="Arial"/>
          <w:sz w:val="18"/>
        </w:rPr>
        <w:t xml:space="preserve"> with optional stream fan-out via </w:t>
      </w:r>
      <w:r w:rsidRPr="003E136F">
        <w:rPr>
          <w:rStyle w:val="Strong"/>
          <w:rFonts w:ascii="Arial" w:hAnsi="Arial" w:cs="Arial"/>
          <w:sz w:val="18"/>
        </w:rPr>
        <w:t>Kafka/</w:t>
      </w:r>
      <w:proofErr w:type="spellStart"/>
      <w:r w:rsidRPr="003E136F">
        <w:rPr>
          <w:rStyle w:val="Strong"/>
          <w:rFonts w:ascii="Arial" w:hAnsi="Arial" w:cs="Arial"/>
          <w:sz w:val="18"/>
        </w:rPr>
        <w:t>RabbitMQ</w:t>
      </w:r>
      <w:proofErr w:type="spellEnd"/>
      <w:r w:rsidRPr="003E136F">
        <w:rPr>
          <w:rFonts w:ascii="Arial" w:hAnsi="Arial" w:cs="Arial"/>
          <w:sz w:val="18"/>
        </w:rPr>
        <w:t xml:space="preserve">, durable persistence in </w:t>
      </w:r>
      <w:proofErr w:type="spellStart"/>
      <w:r w:rsidRPr="003E136F">
        <w:rPr>
          <w:rStyle w:val="Strong"/>
          <w:rFonts w:ascii="Arial" w:hAnsi="Arial" w:cs="Arial"/>
          <w:sz w:val="18"/>
        </w:rPr>
        <w:t>PostgreSQL</w:t>
      </w:r>
      <w:proofErr w:type="spellEnd"/>
      <w:r w:rsidRPr="003E136F">
        <w:rPr>
          <w:rStyle w:val="Strong"/>
          <w:rFonts w:ascii="Arial" w:hAnsi="Arial" w:cs="Arial"/>
          <w:sz w:val="18"/>
        </w:rPr>
        <w:t>/</w:t>
      </w:r>
      <w:proofErr w:type="spellStart"/>
      <w:r w:rsidRPr="003E136F">
        <w:rPr>
          <w:rStyle w:val="Strong"/>
          <w:rFonts w:ascii="Arial" w:hAnsi="Arial" w:cs="Arial"/>
          <w:sz w:val="18"/>
        </w:rPr>
        <w:t>DynamoDB</w:t>
      </w:r>
      <w:proofErr w:type="spellEnd"/>
      <w:r w:rsidRPr="003E136F">
        <w:rPr>
          <w:rFonts w:ascii="Arial" w:hAnsi="Arial" w:cs="Arial"/>
          <w:sz w:val="18"/>
        </w:rPr>
        <w:t xml:space="preserve">, and DLQs with replay-safe consumers via </w:t>
      </w:r>
      <w:proofErr w:type="spellStart"/>
      <w:r w:rsidRPr="003E136F">
        <w:rPr>
          <w:rStyle w:val="Strong"/>
          <w:rFonts w:ascii="Arial" w:hAnsi="Arial" w:cs="Arial"/>
          <w:sz w:val="18"/>
        </w:rPr>
        <w:t>idempotency</w:t>
      </w:r>
      <w:proofErr w:type="spellEnd"/>
      <w:r w:rsidRPr="003E136F">
        <w:rPr>
          <w:rFonts w:ascii="Arial" w:hAnsi="Arial" w:cs="Arial"/>
          <w:sz w:val="18"/>
        </w:rPr>
        <w:t xml:space="preserve"> and </w:t>
      </w:r>
      <w:proofErr w:type="spellStart"/>
      <w:r w:rsidRPr="003E136F">
        <w:rPr>
          <w:rStyle w:val="Strong"/>
          <w:rFonts w:ascii="Arial" w:hAnsi="Arial" w:cs="Arial"/>
          <w:sz w:val="18"/>
        </w:rPr>
        <w:t>deduplication</w:t>
      </w:r>
      <w:proofErr w:type="spellEnd"/>
      <w:r w:rsidRPr="003E136F">
        <w:rPr>
          <w:rFonts w:ascii="Arial" w:hAnsi="Arial" w:cs="Arial"/>
          <w:sz w:val="18"/>
        </w:rPr>
        <w:t>.</w:t>
      </w:r>
    </w:p>
    <w:p w:rsidR="00374144" w:rsidRPr="003E136F" w:rsidRDefault="003E136F" w:rsidP="003E136F">
      <w:pPr>
        <w:pStyle w:val="NormalWeb"/>
        <w:numPr>
          <w:ilvl w:val="0"/>
          <w:numId w:val="3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E136F">
        <w:rPr>
          <w:rFonts w:ascii="Arial" w:hAnsi="Arial" w:cs="Arial"/>
          <w:sz w:val="18"/>
        </w:rPr>
        <w:t xml:space="preserve">Implemented verification around API and message schemas using </w:t>
      </w:r>
      <w:r w:rsidRPr="003E136F">
        <w:rPr>
          <w:rStyle w:val="Strong"/>
          <w:rFonts w:ascii="Arial" w:hAnsi="Arial" w:cs="Arial"/>
          <w:sz w:val="18"/>
        </w:rPr>
        <w:t>Pact-style</w:t>
      </w:r>
      <w:r w:rsidRPr="003E136F">
        <w:rPr>
          <w:rFonts w:ascii="Arial" w:hAnsi="Arial" w:cs="Arial"/>
          <w:sz w:val="18"/>
        </w:rPr>
        <w:t xml:space="preserve"> contract tests plus functional coverage in </w:t>
      </w:r>
      <w:r w:rsidRPr="003E136F">
        <w:rPr>
          <w:rStyle w:val="Strong"/>
          <w:rFonts w:ascii="Arial" w:hAnsi="Arial" w:cs="Arial"/>
          <w:sz w:val="18"/>
        </w:rPr>
        <w:t>Jest</w:t>
      </w:r>
      <w:r w:rsidRPr="003E136F">
        <w:rPr>
          <w:rFonts w:ascii="Arial" w:hAnsi="Arial" w:cs="Arial"/>
          <w:sz w:val="18"/>
        </w:rPr>
        <w:t xml:space="preserve">, </w:t>
      </w:r>
      <w:r w:rsidRPr="003E136F">
        <w:rPr>
          <w:rStyle w:val="Strong"/>
          <w:rFonts w:ascii="Arial" w:hAnsi="Arial" w:cs="Arial"/>
          <w:sz w:val="18"/>
        </w:rPr>
        <w:t>Mocha/Chai</w:t>
      </w:r>
      <w:r w:rsidRPr="003E136F">
        <w:rPr>
          <w:rFonts w:ascii="Arial" w:hAnsi="Arial" w:cs="Arial"/>
          <w:sz w:val="18"/>
        </w:rPr>
        <w:t xml:space="preserve">, and journeys in </w:t>
      </w:r>
      <w:r w:rsidRPr="003E136F">
        <w:rPr>
          <w:rStyle w:val="Strong"/>
          <w:rFonts w:ascii="Arial" w:hAnsi="Arial" w:cs="Arial"/>
          <w:sz w:val="18"/>
        </w:rPr>
        <w:t>Cypress/Playwright</w:t>
      </w:r>
      <w:r w:rsidRPr="003E136F">
        <w:rPr>
          <w:rFonts w:ascii="Arial" w:hAnsi="Arial" w:cs="Arial"/>
          <w:sz w:val="18"/>
        </w:rPr>
        <w:t>.</w:t>
      </w:r>
    </w:p>
    <w:sectPr w:rsidR="00374144" w:rsidRPr="003E136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4341D1"/>
    <w:multiLevelType w:val="multilevel"/>
    <w:tmpl w:val="5A4809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4F36FCE"/>
    <w:multiLevelType w:val="multilevel"/>
    <w:tmpl w:val="0348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980C5C"/>
    <w:multiLevelType w:val="multilevel"/>
    <w:tmpl w:val="BC3CF3F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7206843"/>
    <w:multiLevelType w:val="hybridMultilevel"/>
    <w:tmpl w:val="2176F6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2052340A"/>
    <w:multiLevelType w:val="hybridMultilevel"/>
    <w:tmpl w:val="1590A41C"/>
    <w:lvl w:ilvl="0" w:tplc="B9B4A48C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FE25629"/>
    <w:multiLevelType w:val="hybridMultilevel"/>
    <w:tmpl w:val="41C237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554202A2"/>
    <w:multiLevelType w:val="hybridMultilevel"/>
    <w:tmpl w:val="5F60392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457F57"/>
    <w:multiLevelType w:val="hybridMultilevel"/>
    <w:tmpl w:val="F85EF60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DBE1C04"/>
    <w:multiLevelType w:val="multilevel"/>
    <w:tmpl w:val="E368B61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69E0FC1"/>
    <w:multiLevelType w:val="hybridMultilevel"/>
    <w:tmpl w:val="8DE03E34"/>
    <w:lvl w:ilvl="0" w:tplc="849CB6F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F3B6F99"/>
    <w:multiLevelType w:val="hybridMultilevel"/>
    <w:tmpl w:val="A1FE15DA"/>
    <w:lvl w:ilvl="0" w:tplc="AFACC9D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75505CFE"/>
    <w:multiLevelType w:val="hybridMultilevel"/>
    <w:tmpl w:val="5C34B092"/>
    <w:lvl w:ilvl="0" w:tplc="79E2316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BD571E8"/>
    <w:multiLevelType w:val="hybridMultilevel"/>
    <w:tmpl w:val="65B099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10"/>
  </w:num>
  <w:num w:numId="4">
    <w:abstractNumId w:val="21"/>
  </w:num>
  <w:num w:numId="5">
    <w:abstractNumId w:val="29"/>
  </w:num>
  <w:num w:numId="6">
    <w:abstractNumId w:val="15"/>
  </w:num>
  <w:num w:numId="7">
    <w:abstractNumId w:val="24"/>
  </w:num>
  <w:num w:numId="8">
    <w:abstractNumId w:val="25"/>
  </w:num>
  <w:num w:numId="9">
    <w:abstractNumId w:val="30"/>
  </w:num>
  <w:num w:numId="10">
    <w:abstractNumId w:val="18"/>
  </w:num>
  <w:num w:numId="11">
    <w:abstractNumId w:val="36"/>
  </w:num>
  <w:num w:numId="12">
    <w:abstractNumId w:val="34"/>
  </w:num>
  <w:num w:numId="13">
    <w:abstractNumId w:val="16"/>
  </w:num>
  <w:num w:numId="14">
    <w:abstractNumId w:val="33"/>
  </w:num>
  <w:num w:numId="15">
    <w:abstractNumId w:val="4"/>
  </w:num>
  <w:num w:numId="16">
    <w:abstractNumId w:val="20"/>
  </w:num>
  <w:num w:numId="17">
    <w:abstractNumId w:val="0"/>
  </w:num>
  <w:num w:numId="18">
    <w:abstractNumId w:val="12"/>
  </w:num>
  <w:num w:numId="19">
    <w:abstractNumId w:val="31"/>
  </w:num>
  <w:num w:numId="20">
    <w:abstractNumId w:val="27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9"/>
  </w:num>
  <w:num w:numId="26">
    <w:abstractNumId w:val="8"/>
  </w:num>
  <w:num w:numId="27">
    <w:abstractNumId w:val="23"/>
  </w:num>
  <w:num w:numId="28">
    <w:abstractNumId w:val="22"/>
  </w:num>
  <w:num w:numId="29">
    <w:abstractNumId w:val="32"/>
  </w:num>
  <w:num w:numId="30">
    <w:abstractNumId w:val="19"/>
  </w:num>
  <w:num w:numId="31">
    <w:abstractNumId w:val="28"/>
  </w:num>
  <w:num w:numId="32">
    <w:abstractNumId w:val="35"/>
  </w:num>
  <w:num w:numId="33">
    <w:abstractNumId w:val="11"/>
  </w:num>
  <w:num w:numId="34">
    <w:abstractNumId w:val="3"/>
  </w:num>
  <w:num w:numId="35">
    <w:abstractNumId w:val="6"/>
  </w:num>
  <w:num w:numId="36">
    <w:abstractNumId w:val="7"/>
  </w:num>
  <w:num w:numId="37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50F95"/>
    <w:rsid w:val="00316BDA"/>
    <w:rsid w:val="00374144"/>
    <w:rsid w:val="003E136F"/>
    <w:rsid w:val="005C0387"/>
    <w:rsid w:val="006C6096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654C54-F29B-4BE7-85CC-C52E6B5D6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1445</Words>
  <Characters>8239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13</cp:revision>
  <dcterms:created xsi:type="dcterms:W3CDTF">2026-01-28T22:02:00Z</dcterms:created>
  <dcterms:modified xsi:type="dcterms:W3CDTF">2026-02-27T01:06:00Z</dcterms:modified>
</cp:coreProperties>
</file>