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PYTHON FASTAPI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Python FastAPI Full Stack Engineer with 11+ years across cybersecurity, connected mobility, insurance, and learning platforms, delivering React 17-18, Next.js 12-14, TypeScript 4-5, Python 3.9-3.12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Python 3.9-3.12, FastAPI, PostgreSQL, Redis,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Python 3.9-3.12, FastAPI, PostgreSQL, Redis,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Python 3.7-3.9, Flask/FastAPI, PostgreSQL,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Python 3.9-3.12, FastAPI, PostgreSQL, Redis,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