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SERVERLESS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Serverless Backend Engineer with 11+ years across cybersecurity, connected mobility, insurance, and learning platforms, delivering AWS Lambda, Azure Functions, Node.js 18-20, Python 3.8-3.12, Terraform 1.x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AWS Lambda, Azure Functions, API Gateway, SQS, DynamoDB, Node.js, Python, .NET, Terraform,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AWS Lambda, Azure Functions, API Gateway, SQS, DynamoDB, Node.js, Python, .NET, Terraform, Docker, Kubernetes, OpenTelemetry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Serverless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C#, .NET Core 2.1-3.1, Node.js 12-14,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C#, .NET Framework 4.6-4.7,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 4.5, ASP.NET MVC 5, JavaScript,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Microservices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AWS Lambda, Azure Functions, API Gateway, SQS, DynamoDB, Node.js, Python, .NET, Terraform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Distributed Workflow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