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IAM / Auth / Security Engineering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IAM / Auth / Security Engineer with 11+ years in software engineering across SaaS, fintech, healthcare, analytics, and enterprise workflow products and recent delivery using Application security, IAM, OAuth, OIDC,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Application security, IAM, OAuth, OIDC, RBAC, API security, cloud security;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Security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secure SDLC, threat modeling, IAM, API authorization, secrets management, dependency scanning, audit trails, security logging, and compliance remediation.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zero trust patterns, least privilege, policy-based authorization, secure API design;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IAM, Azure AD, KMS, Key Vault, WAF, GuardDuty, Security Hub;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SQL Server, Redis, DynamoDB, secure data stores;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security regression tests, penetration test remediation, dependency scanning, SAST/DAST;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secure engineering improvements for </w:t>
      </w:r>
      <w:r>
        <w:rPr>
          <w:rFonts w:ascii="Arial" w:hAnsi="Arial" w:eastAsia="Arial"/>
          <w:b/>
          <w:i w:val="0"/>
          <w:color w:val="141414"/>
          <w:sz w:val="15"/>
        </w:rPr>
        <w:t>customer-facing product platforms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Application security, IAM, OAuth, OIDC, RBAC, API security, cloud security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OAuth 2.0, OIDC, SAML 2.0, and cloud IAM controls</w:t>
      </w:r>
      <w:r>
        <w:rPr>
          <w:rFonts w:ascii="Arial" w:hAnsi="Arial" w:eastAsia="Arial"/>
          <w:b w:val="0"/>
          <w:i w:val="0"/>
          <w:color w:val="141414"/>
          <w:sz w:val="15"/>
        </w:rPr>
        <w:t>, aligning authentication, authorization, auditability, API protection, and cloud controls.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authorization gaps, inconsistent token handling, missing audit events, and weak secret rotation by applying </w:t>
      </w:r>
      <w:r>
        <w:rPr>
          <w:rFonts w:ascii="Arial" w:hAnsi="Arial" w:eastAsia="Arial"/>
          <w:b/>
          <w:i w:val="0"/>
          <w:color w:val="141414"/>
          <w:sz w:val="15"/>
        </w:rPr>
        <w:t>policy checks, OIDC flows, encryption, vault-backed secrets, and security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OAuth, OIDC, SAML, RBAC, API security, OWASP remediation, secrets management, audit logging, and cloud IAM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OAuth 2.0, OIDC, SAML 2.0, and OWASP controls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OWASP, threat modeling, secrets management, secure SDLC, SAST/DAST, audit logging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OWASP controls, OAuth, SAML integration support, RBAC, secure coding reviews, audit logging, and dependency remediation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Secure Identity and Access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identity and authorization improvements using </w:t>
      </w:r>
      <w:r>
        <w:rPr>
          <w:rFonts w:ascii="Arial" w:hAnsi="Arial" w:eastAsia="Arial"/>
          <w:b/>
          <w:i w:val="0"/>
          <w:color w:val="141414"/>
          <w:sz w:val="15"/>
        </w:rPr>
        <w:t>Application security, IAM, OAuth, OIDC, RBAC, API security, cloud security</w:t>
      </w:r>
      <w:r>
        <w:rPr>
          <w:rFonts w:ascii="Arial" w:hAnsi="Arial" w:eastAsia="Arial"/>
          <w:b w:val="0"/>
          <w:i w:val="0"/>
          <w:color w:val="141414"/>
          <w:sz w:val="15"/>
        </w:rPr>
        <w:t>, policy-based access checks, audit trails, token validation, secrets management, and secure API boundaries for regulated workflows.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Application Security Remediation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Coordinated application security remediation with dependency scanning, threat modeling, penetration-test fixes, SAST/DAST gates, logging improvements, and secure coding reviews.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CompTIA Security+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Security - Specialty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Identity and Access Administrator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