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05381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428F4" w:rsidRDefault="005428F4" w:rsidP="005428F4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5428F4" w:rsidRDefault="005428F4" w:rsidP="005428F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5428F4" w:rsidRDefault="005428F4" w:rsidP="005428F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053818" w:rsidRDefault="005428F4" w:rsidP="005428F4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15705F">
              <w:rPr>
                <w:rFonts w:ascii="Arial" w:eastAsia="Arial" w:hAnsi="Arial" w:cs="Arial"/>
                <w:color w:val="BBBBBB"/>
              </w:rPr>
              <w:t>https://www.linkedin.com/in/idris-sadiq-1b824b3b4</w:t>
            </w:r>
          </w:p>
        </w:tc>
      </w:tr>
    </w:tbl>
    <w:p w:rsidR="00053818" w:rsidRDefault="00053818">
      <w:pPr>
        <w:spacing w:after="160"/>
      </w:pP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053818" w:rsidRPr="00656640" w:rsidRDefault="00656640">
      <w:pPr>
        <w:spacing w:after="80"/>
        <w:jc w:val="both"/>
        <w:rPr>
          <w:rFonts w:ascii="Arial" w:hAnsi="Arial" w:cs="Arial"/>
        </w:rPr>
      </w:pPr>
      <w:r w:rsidRPr="00656640">
        <w:rPr>
          <w:rFonts w:ascii="Arial" w:hAnsi="Arial" w:cs="Arial"/>
        </w:rPr>
        <w:t xml:space="preserve">Senior Software Engineer with ~10 years building </w:t>
      </w:r>
      <w:r w:rsidRPr="00656640">
        <w:rPr>
          <w:rStyle w:val="Strong"/>
          <w:rFonts w:ascii="Arial" w:hAnsi="Arial" w:cs="Arial"/>
        </w:rPr>
        <w:t>Android</w:t>
      </w:r>
      <w:r w:rsidRPr="00656640">
        <w:rPr>
          <w:rFonts w:ascii="Arial" w:hAnsi="Arial" w:cs="Arial"/>
        </w:rPr>
        <w:t xml:space="preserve"> applications and backend-integrated mobile platforms end-to-end—from </w:t>
      </w:r>
      <w:r w:rsidRPr="00656640">
        <w:rPr>
          <w:rStyle w:val="Strong"/>
          <w:rFonts w:ascii="Arial" w:hAnsi="Arial" w:cs="Arial"/>
        </w:rPr>
        <w:t>UI architecture</w:t>
      </w:r>
      <w:r w:rsidRPr="00656640">
        <w:rPr>
          <w:rFonts w:ascii="Arial" w:hAnsi="Arial" w:cs="Arial"/>
        </w:rPr>
        <w:t xml:space="preserve"> and </w:t>
      </w:r>
      <w:r w:rsidRPr="00656640">
        <w:rPr>
          <w:rStyle w:val="Strong"/>
          <w:rFonts w:ascii="Arial" w:hAnsi="Arial" w:cs="Arial"/>
        </w:rPr>
        <w:t>offline-first data layers</w:t>
      </w:r>
      <w:r w:rsidRPr="00656640">
        <w:rPr>
          <w:rFonts w:ascii="Arial" w:hAnsi="Arial" w:cs="Arial"/>
        </w:rPr>
        <w:t xml:space="preserve"> to secure </w:t>
      </w:r>
      <w:r w:rsidRPr="00656640">
        <w:rPr>
          <w:rStyle w:val="Strong"/>
          <w:rFonts w:ascii="Arial" w:hAnsi="Arial" w:cs="Arial"/>
        </w:rPr>
        <w:t>API integrations</w:t>
      </w:r>
      <w:r w:rsidRPr="00656640">
        <w:rPr>
          <w:rFonts w:ascii="Arial" w:hAnsi="Arial" w:cs="Arial"/>
        </w:rPr>
        <w:t xml:space="preserve">, performance tuning, and production reliability. </w:t>
      </w:r>
      <w:proofErr w:type="gramStart"/>
      <w:r w:rsidRPr="00656640">
        <w:rPr>
          <w:rFonts w:ascii="Arial" w:hAnsi="Arial" w:cs="Arial"/>
        </w:rPr>
        <w:t xml:space="preserve">Strong focus on </w:t>
      </w:r>
      <w:r w:rsidRPr="00656640">
        <w:rPr>
          <w:rStyle w:val="Strong"/>
          <w:rFonts w:ascii="Arial" w:hAnsi="Arial" w:cs="Arial"/>
        </w:rPr>
        <w:t>clean architecture</w:t>
      </w:r>
      <w:r w:rsidRPr="00656640">
        <w:rPr>
          <w:rFonts w:ascii="Arial" w:hAnsi="Arial" w:cs="Arial"/>
        </w:rPr>
        <w:t>, scalable feature delivery, and pragmatic execution that turns ambiguous requirements into measurable outcomes with clear ownership.</w:t>
      </w:r>
      <w:proofErr w:type="gramEnd"/>
      <w:r w:rsidRPr="00656640">
        <w:rPr>
          <w:rFonts w:ascii="Arial" w:hAnsi="Arial" w:cs="Arial"/>
        </w:rPr>
        <w:t xml:space="preserve"> Experienced modernizing legacy apps, improving </w:t>
      </w:r>
      <w:proofErr w:type="spellStart"/>
      <w:r w:rsidRPr="00656640">
        <w:rPr>
          <w:rStyle w:val="Strong"/>
          <w:rFonts w:ascii="Arial" w:hAnsi="Arial" w:cs="Arial"/>
        </w:rPr>
        <w:t>observability</w:t>
      </w:r>
      <w:proofErr w:type="spellEnd"/>
      <w:r w:rsidRPr="00656640">
        <w:rPr>
          <w:rFonts w:ascii="Arial" w:hAnsi="Arial" w:cs="Arial"/>
        </w:rPr>
        <w:t xml:space="preserve"> to reduce on-call noise, and shipping safely through </w:t>
      </w:r>
      <w:r w:rsidRPr="00656640">
        <w:rPr>
          <w:rStyle w:val="Strong"/>
          <w:rFonts w:ascii="Arial" w:hAnsi="Arial" w:cs="Arial"/>
        </w:rPr>
        <w:t>testing</w:t>
      </w:r>
      <w:r w:rsidRPr="00656640">
        <w:rPr>
          <w:rFonts w:ascii="Arial" w:hAnsi="Arial" w:cs="Arial"/>
        </w:rPr>
        <w:t xml:space="preserve">, </w:t>
      </w:r>
      <w:r w:rsidRPr="00656640">
        <w:rPr>
          <w:rStyle w:val="Strong"/>
          <w:rFonts w:ascii="Arial" w:hAnsi="Arial" w:cs="Arial"/>
        </w:rPr>
        <w:t>CI/CD</w:t>
      </w:r>
      <w:r w:rsidRPr="00656640">
        <w:rPr>
          <w:rFonts w:ascii="Arial" w:hAnsi="Arial" w:cs="Arial"/>
        </w:rPr>
        <w:t xml:space="preserve">, and staged rollouts. </w:t>
      </w:r>
      <w:proofErr w:type="gramStart"/>
      <w:r w:rsidRPr="00656640">
        <w:rPr>
          <w:rFonts w:ascii="Arial" w:hAnsi="Arial" w:cs="Arial"/>
        </w:rPr>
        <w:t>Comfortable partnering with product and non-engineering stakeholders, mentoring engineers, and keeping delivery predictable without sacrificing quality.</w:t>
      </w:r>
      <w:proofErr w:type="gramEnd"/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181D08" w:rsidRPr="00181D08" w:rsidRDefault="00181D08" w:rsidP="00181D08">
      <w:pPr>
        <w:pStyle w:val="NormalWeb"/>
        <w:numPr>
          <w:ilvl w:val="0"/>
          <w:numId w:val="20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81D08">
        <w:rPr>
          <w:rStyle w:val="Strong"/>
          <w:rFonts w:ascii="Arial" w:hAnsi="Arial" w:cs="Arial"/>
          <w:sz w:val="18"/>
        </w:rPr>
        <w:t xml:space="preserve">Programming —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Kotlin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, Java, SQL, Bash, Python</w:t>
      </w:r>
    </w:p>
    <w:p w:rsidR="00181D08" w:rsidRPr="00181D08" w:rsidRDefault="00181D08" w:rsidP="00181D08">
      <w:pPr>
        <w:pStyle w:val="NormalWeb"/>
        <w:numPr>
          <w:ilvl w:val="0"/>
          <w:numId w:val="20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81D08">
        <w:rPr>
          <w:rStyle w:val="Strong"/>
          <w:rFonts w:ascii="Arial" w:hAnsi="Arial" w:cs="Arial"/>
          <w:sz w:val="18"/>
        </w:rPr>
        <w:t xml:space="preserve">Mobile (Android) — 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Jetpack Compose, XML UI, MVVM,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Coroutines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, Flow/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LiveData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Navigation, Room,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WorkManager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DataStore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/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SharedPreferences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, Retrofit/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OkHttp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WebSockets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, deep links, push notifications, offline sync, modularization, accessibility-minded UI patterns, performance profiling</w:t>
      </w:r>
    </w:p>
    <w:p w:rsidR="00181D08" w:rsidRPr="00181D08" w:rsidRDefault="00181D08" w:rsidP="00181D08">
      <w:pPr>
        <w:pStyle w:val="NormalWeb"/>
        <w:numPr>
          <w:ilvl w:val="0"/>
          <w:numId w:val="20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81D08">
        <w:rPr>
          <w:rStyle w:val="Strong"/>
          <w:rFonts w:ascii="Arial" w:hAnsi="Arial" w:cs="Arial"/>
          <w:sz w:val="18"/>
        </w:rPr>
        <w:t xml:space="preserve">Backend &amp; APIs — 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REST API design,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OpenAPI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/Swagger collaboration, JWT, OAuth2,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 Connect, rate limiting,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idempotency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, caching strategies, background jobs, SSE/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WebSockets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 integration patterns</w:t>
      </w:r>
    </w:p>
    <w:p w:rsidR="00181D08" w:rsidRPr="00181D08" w:rsidRDefault="00181D08" w:rsidP="00181D08">
      <w:pPr>
        <w:pStyle w:val="NormalWeb"/>
        <w:numPr>
          <w:ilvl w:val="0"/>
          <w:numId w:val="20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81D08">
        <w:rPr>
          <w:rStyle w:val="Strong"/>
          <w:rFonts w:ascii="Arial" w:hAnsi="Arial" w:cs="Arial"/>
          <w:sz w:val="18"/>
        </w:rPr>
        <w:t>Data, Messaging &amp; Search — Relational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MySQL, SQL Server, </w:t>
      </w:r>
      <w:proofErr w:type="spellStart"/>
      <w:r w:rsidRPr="00181D08">
        <w:rPr>
          <w:rStyle w:val="Strong"/>
          <w:rFonts w:ascii="Arial" w:hAnsi="Arial" w:cs="Arial"/>
          <w:sz w:val="18"/>
        </w:rPr>
        <w:t>NoSQL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r w:rsidRPr="00181D08">
        <w:rPr>
          <w:rStyle w:val="Strong"/>
          <w:rFonts w:ascii="Arial" w:hAnsi="Arial" w:cs="Arial"/>
          <w:sz w:val="18"/>
        </w:rPr>
        <w:t>Queues/streams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AWS SQS/SNS, Kafka,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r w:rsidRPr="00181D08">
        <w:rPr>
          <w:rStyle w:val="Strong"/>
          <w:rFonts w:ascii="Arial" w:hAnsi="Arial" w:cs="Arial"/>
          <w:sz w:val="18"/>
        </w:rPr>
        <w:t>Search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OpenSearch, Analytics: Redshift,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 (exposure via event/analytics pipelines)</w:t>
      </w:r>
    </w:p>
    <w:p w:rsidR="00181D08" w:rsidRPr="00181D08" w:rsidRDefault="00181D08" w:rsidP="00181D08">
      <w:pPr>
        <w:pStyle w:val="NormalWeb"/>
        <w:numPr>
          <w:ilvl w:val="0"/>
          <w:numId w:val="20"/>
        </w:numPr>
        <w:jc w:val="both"/>
        <w:rPr>
          <w:rStyle w:val="Strong"/>
          <w:rFonts w:ascii="Arial" w:hAnsi="Arial" w:cs="Arial"/>
          <w:b w:val="0"/>
          <w:sz w:val="18"/>
        </w:rPr>
      </w:pPr>
      <w:r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>
        <w:rPr>
          <w:rStyle w:val="Strong"/>
          <w:rFonts w:ascii="Arial" w:hAnsi="Arial" w:cs="Arial"/>
          <w:sz w:val="18"/>
        </w:rPr>
        <w:t>DevOps</w:t>
      </w:r>
      <w:proofErr w:type="spellEnd"/>
      <w:r>
        <w:rPr>
          <w:rStyle w:val="Strong"/>
          <w:rFonts w:ascii="Arial" w:hAnsi="Arial" w:cs="Arial"/>
          <w:sz w:val="18"/>
        </w:rPr>
        <w:t xml:space="preserve"> —</w:t>
      </w:r>
      <w:r w:rsidR="00B2568B" w:rsidRPr="00B2568B">
        <w:rPr>
          <w:rStyle w:val="Strong"/>
          <w:rFonts w:ascii="Arial" w:hAnsi="Arial" w:cs="Arial"/>
          <w:b w:val="0"/>
          <w:sz w:val="18"/>
        </w:rPr>
        <w:t xml:space="preserve"> </w:t>
      </w:r>
      <w:proofErr w:type="spellStart"/>
      <w:r w:rsidR="00B2568B" w:rsidRPr="00181D08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B2568B"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B2568B" w:rsidRPr="00181D08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B2568B" w:rsidRPr="00181D08">
        <w:rPr>
          <w:rStyle w:val="Strong"/>
          <w:rFonts w:ascii="Arial" w:hAnsi="Arial" w:cs="Arial"/>
          <w:b w:val="0"/>
          <w:sz w:val="18"/>
        </w:rPr>
        <w:t xml:space="preserve">, Helm, Argo CD, </w:t>
      </w:r>
      <w:proofErr w:type="spellStart"/>
      <w:r w:rsidR="00B2568B" w:rsidRPr="00181D08">
        <w:rPr>
          <w:rStyle w:val="Strong"/>
          <w:rFonts w:ascii="Arial" w:hAnsi="Arial" w:cs="Arial"/>
          <w:b w:val="0"/>
          <w:sz w:val="18"/>
        </w:rPr>
        <w:t>Gi</w:t>
      </w:r>
      <w:r w:rsidR="00B2568B">
        <w:rPr>
          <w:rStyle w:val="Strong"/>
          <w:rFonts w:ascii="Arial" w:hAnsi="Arial" w:cs="Arial"/>
          <w:b w:val="0"/>
          <w:sz w:val="18"/>
        </w:rPr>
        <w:t>tOps</w:t>
      </w:r>
      <w:proofErr w:type="spellEnd"/>
      <w:r w:rsidR="00B2568B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B2568B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B2568B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B2568B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B2568B">
        <w:rPr>
          <w:rStyle w:val="Strong"/>
          <w:rFonts w:ascii="Arial" w:hAnsi="Arial" w:cs="Arial"/>
          <w:b w:val="0"/>
          <w:sz w:val="18"/>
        </w:rPr>
        <w:t>,</w:t>
      </w:r>
      <w:r>
        <w:rPr>
          <w:rStyle w:val="Strong"/>
          <w:rFonts w:ascii="Arial" w:hAnsi="Arial" w:cs="Arial"/>
          <w:sz w:val="18"/>
        </w:rPr>
        <w:t xml:space="preserve"> </w:t>
      </w:r>
      <w:r w:rsidRPr="00181D08">
        <w:rPr>
          <w:rStyle w:val="Strong"/>
          <w:rFonts w:ascii="Arial" w:hAnsi="Arial" w:cs="Arial"/>
          <w:sz w:val="18"/>
        </w:rPr>
        <w:t>AWS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EKS, ECS, EC2, Lambda, API Gateway, S3,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RDS,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Step Functions, IAM, </w:t>
      </w:r>
      <w:r w:rsidRPr="00181D08">
        <w:rPr>
          <w:rStyle w:val="Strong"/>
          <w:rFonts w:ascii="Arial" w:hAnsi="Arial" w:cs="Arial"/>
          <w:sz w:val="18"/>
        </w:rPr>
        <w:t>Azure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AKS, App Service, Azure SQL, Service Bus, Key Vault, Application Insights, </w:t>
      </w:r>
      <w:r w:rsidRPr="00181D08">
        <w:rPr>
          <w:rStyle w:val="Strong"/>
          <w:rFonts w:ascii="Arial" w:hAnsi="Arial" w:cs="Arial"/>
          <w:sz w:val="18"/>
        </w:rPr>
        <w:t>GCP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GKE, Cloud Run, Pub/Sub, Cloud Storage,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Bi</w:t>
      </w:r>
      <w:r w:rsidR="00B2568B">
        <w:rPr>
          <w:rStyle w:val="Strong"/>
          <w:rFonts w:ascii="Arial" w:hAnsi="Arial" w:cs="Arial"/>
          <w:b w:val="0"/>
          <w:sz w:val="18"/>
        </w:rPr>
        <w:t>gQuery</w:t>
      </w:r>
      <w:proofErr w:type="spellEnd"/>
      <w:r w:rsidR="00B2568B">
        <w:rPr>
          <w:rStyle w:val="Strong"/>
          <w:rFonts w:ascii="Arial" w:hAnsi="Arial" w:cs="Arial"/>
          <w:b w:val="0"/>
          <w:sz w:val="18"/>
        </w:rPr>
        <w:t xml:space="preserve"> (as consumer/integrator)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 </w:t>
      </w:r>
      <w:r w:rsidRPr="00181D08">
        <w:rPr>
          <w:rStyle w:val="Strong"/>
          <w:rFonts w:ascii="Arial" w:hAnsi="Arial" w:cs="Arial"/>
          <w:sz w:val="18"/>
        </w:rPr>
        <w:t>CI/CD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 Actions,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 CI, Jenkins, Azure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CircleCI</w:t>
      </w:r>
      <w:proofErr w:type="spellEnd"/>
    </w:p>
    <w:p w:rsidR="00656640" w:rsidRPr="00181D08" w:rsidRDefault="00181D08" w:rsidP="00181D08">
      <w:pPr>
        <w:pStyle w:val="NormalWeb"/>
        <w:numPr>
          <w:ilvl w:val="0"/>
          <w:numId w:val="20"/>
        </w:numPr>
        <w:jc w:val="both"/>
        <w:rPr>
          <w:rFonts w:ascii="Arial" w:hAnsi="Arial" w:cs="Arial"/>
          <w:b/>
          <w:sz w:val="18"/>
        </w:rPr>
      </w:pPr>
      <w:proofErr w:type="spellStart"/>
      <w:r w:rsidRPr="00181D08">
        <w:rPr>
          <w:rStyle w:val="Strong"/>
          <w:rFonts w:ascii="Arial" w:hAnsi="Arial" w:cs="Arial"/>
          <w:sz w:val="18"/>
        </w:rPr>
        <w:t>Observability</w:t>
      </w:r>
      <w:proofErr w:type="spellEnd"/>
      <w:r w:rsidRPr="00181D08">
        <w:rPr>
          <w:rStyle w:val="Strong"/>
          <w:rFonts w:ascii="Arial" w:hAnsi="Arial" w:cs="Arial"/>
          <w:sz w:val="18"/>
        </w:rPr>
        <w:t xml:space="preserve">, Quality &amp; Security —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Prometheus,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ELK/EFK,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structured logging, </w:t>
      </w:r>
      <w:r w:rsidRPr="00181D08">
        <w:rPr>
          <w:rStyle w:val="Strong"/>
          <w:rFonts w:ascii="Arial" w:hAnsi="Arial" w:cs="Arial"/>
          <w:sz w:val="18"/>
        </w:rPr>
        <w:t>Testing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Jest, Mocha, Chai, React Testing Library, Cypress, Playwright, API contract tests (Pact-style), </w:t>
      </w:r>
      <w:r w:rsidRPr="00181D08">
        <w:rPr>
          <w:rStyle w:val="Strong"/>
          <w:rFonts w:ascii="Arial" w:hAnsi="Arial" w:cs="Arial"/>
          <w:sz w:val="18"/>
        </w:rPr>
        <w:t>Security</w:t>
      </w:r>
      <w:r w:rsidRPr="00181D08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 xml:space="preserve">, Auth0, AWS </w:t>
      </w:r>
      <w:proofErr w:type="spellStart"/>
      <w:r w:rsidRPr="00181D08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181D08">
        <w:rPr>
          <w:rStyle w:val="Strong"/>
          <w:rFonts w:ascii="Arial" w:hAnsi="Arial" w:cs="Arial"/>
          <w:b w:val="0"/>
          <w:sz w:val="18"/>
        </w:rPr>
        <w:t>, RBAC/ABAC, audit logging, secrets patterns</w:t>
      </w:r>
    </w:p>
    <w:p w:rsidR="00053818" w:rsidRDefault="00656640" w:rsidP="0065664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 xml:space="preserve"> </w:t>
      </w:r>
      <w:r w:rsidR="00E072B8">
        <w:rPr>
          <w:b/>
          <w:bCs/>
          <w:color w:val="000000"/>
          <w:sz w:val="26"/>
          <w:szCs w:val="26"/>
        </w:rPr>
        <w:t>EXPERIENCE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Led modernization of a flagship </w:t>
      </w:r>
      <w:r w:rsidRPr="00241659">
        <w:rPr>
          <w:rStyle w:val="Strong"/>
          <w:rFonts w:ascii="Arial" w:hAnsi="Arial" w:cs="Arial"/>
          <w:sz w:val="18"/>
        </w:rPr>
        <w:t>Android</w:t>
      </w:r>
      <w:r w:rsidRPr="00241659">
        <w:rPr>
          <w:rFonts w:ascii="Arial" w:hAnsi="Arial" w:cs="Arial"/>
          <w:sz w:val="18"/>
        </w:rPr>
        <w:t xml:space="preserve"> app by migrating fragile screens into modular features with </w:t>
      </w:r>
      <w:r w:rsidRPr="00241659">
        <w:rPr>
          <w:rStyle w:val="Strong"/>
          <w:rFonts w:ascii="Arial" w:hAnsi="Arial" w:cs="Arial"/>
          <w:sz w:val="18"/>
        </w:rPr>
        <w:t>MVVM</w:t>
      </w:r>
      <w:r w:rsidRPr="00241659">
        <w:rPr>
          <w:rFonts w:ascii="Arial" w:hAnsi="Arial" w:cs="Arial"/>
          <w:sz w:val="18"/>
        </w:rPr>
        <w:t xml:space="preserve">, clear navigation contracts, and reusable </w:t>
      </w:r>
      <w:r w:rsidRPr="00241659">
        <w:rPr>
          <w:rStyle w:val="Strong"/>
          <w:rFonts w:ascii="Arial" w:hAnsi="Arial" w:cs="Arial"/>
          <w:sz w:val="18"/>
        </w:rPr>
        <w:t>Jetpack Compose</w:t>
      </w:r>
      <w:r w:rsidRPr="00241659">
        <w:rPr>
          <w:rFonts w:ascii="Arial" w:hAnsi="Arial" w:cs="Arial"/>
          <w:sz w:val="18"/>
        </w:rPr>
        <w:t xml:space="preserve"> components to reduce regression risk.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Built a resilient networking layer with </w:t>
      </w:r>
      <w:r w:rsidRPr="00241659">
        <w:rPr>
          <w:rStyle w:val="Strong"/>
          <w:rFonts w:ascii="Arial" w:hAnsi="Arial" w:cs="Arial"/>
          <w:sz w:val="18"/>
        </w:rPr>
        <w:t>Retrofit/</w:t>
      </w:r>
      <w:proofErr w:type="spellStart"/>
      <w:r w:rsidRPr="00241659">
        <w:rPr>
          <w:rStyle w:val="Strong"/>
          <w:rFonts w:ascii="Arial" w:hAnsi="Arial" w:cs="Arial"/>
          <w:sz w:val="18"/>
        </w:rPr>
        <w:t>OkHttp</w:t>
      </w:r>
      <w:proofErr w:type="spellEnd"/>
      <w:r w:rsidRPr="00241659">
        <w:rPr>
          <w:rFonts w:ascii="Arial" w:hAnsi="Arial" w:cs="Arial"/>
          <w:sz w:val="18"/>
        </w:rPr>
        <w:t>, consistent error mapping, and typed request/response models so UI flows remained predictable under partial outages.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Implemented </w:t>
      </w:r>
      <w:r w:rsidRPr="00241659">
        <w:rPr>
          <w:rStyle w:val="Strong"/>
          <w:rFonts w:ascii="Arial" w:hAnsi="Arial" w:cs="Arial"/>
          <w:sz w:val="18"/>
        </w:rPr>
        <w:t>offline-first</w:t>
      </w:r>
      <w:r w:rsidRPr="00241659">
        <w:rPr>
          <w:rFonts w:ascii="Arial" w:hAnsi="Arial" w:cs="Arial"/>
          <w:sz w:val="18"/>
        </w:rPr>
        <w:t xml:space="preserve"> persistence using </w:t>
      </w:r>
      <w:r w:rsidRPr="00241659">
        <w:rPr>
          <w:rStyle w:val="Strong"/>
          <w:rFonts w:ascii="Arial" w:hAnsi="Arial" w:cs="Arial"/>
          <w:sz w:val="18"/>
        </w:rPr>
        <w:t>Ro</w:t>
      </w:r>
      <w:bookmarkStart w:id="0" w:name="_GoBack"/>
      <w:bookmarkEnd w:id="0"/>
      <w:r w:rsidRPr="00241659">
        <w:rPr>
          <w:rStyle w:val="Strong"/>
          <w:rFonts w:ascii="Arial" w:hAnsi="Arial" w:cs="Arial"/>
          <w:sz w:val="18"/>
        </w:rPr>
        <w:t>om</w:t>
      </w:r>
      <w:r w:rsidRPr="00241659">
        <w:rPr>
          <w:rFonts w:ascii="Arial" w:hAnsi="Arial" w:cs="Arial"/>
          <w:sz w:val="18"/>
        </w:rPr>
        <w:t xml:space="preserve"> with conflict-safe sync strategies, enabling reliable workflows during poor connectivity and reducing support escalations.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Designed background reliability with </w:t>
      </w:r>
      <w:proofErr w:type="spellStart"/>
      <w:r w:rsidRPr="00241659">
        <w:rPr>
          <w:rStyle w:val="Strong"/>
          <w:rFonts w:ascii="Arial" w:hAnsi="Arial" w:cs="Arial"/>
          <w:sz w:val="18"/>
        </w:rPr>
        <w:t>WorkManager</w:t>
      </w:r>
      <w:proofErr w:type="spellEnd"/>
      <w:r w:rsidRPr="00241659">
        <w:rPr>
          <w:rFonts w:ascii="Arial" w:hAnsi="Arial" w:cs="Arial"/>
          <w:sz w:val="18"/>
        </w:rPr>
        <w:t xml:space="preserve"> (retries, constraints, </w:t>
      </w:r>
      <w:proofErr w:type="gramStart"/>
      <w:r w:rsidRPr="00241659">
        <w:rPr>
          <w:rFonts w:ascii="Arial" w:hAnsi="Arial" w:cs="Arial"/>
          <w:sz w:val="18"/>
        </w:rPr>
        <w:t>idempotent</w:t>
      </w:r>
      <w:proofErr w:type="gramEnd"/>
      <w:r w:rsidRPr="00241659">
        <w:rPr>
          <w:rFonts w:ascii="Arial" w:hAnsi="Arial" w:cs="Arial"/>
          <w:sz w:val="18"/>
        </w:rPr>
        <w:t xml:space="preserve"> work), keeping long-running sync and upload jobs stable without draining battery.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Delivered secure mobile authentication using </w:t>
      </w:r>
      <w:r w:rsidRPr="00241659">
        <w:rPr>
          <w:rStyle w:val="Strong"/>
          <w:rFonts w:ascii="Arial" w:hAnsi="Arial" w:cs="Arial"/>
          <w:sz w:val="18"/>
        </w:rPr>
        <w:t>OAuth2</w:t>
      </w:r>
      <w:r w:rsidRPr="00241659">
        <w:rPr>
          <w:rFonts w:ascii="Arial" w:hAnsi="Arial" w:cs="Arial"/>
          <w:sz w:val="18"/>
        </w:rPr>
        <w:t xml:space="preserve">, </w:t>
      </w:r>
      <w:proofErr w:type="spellStart"/>
      <w:r w:rsidRPr="00241659">
        <w:rPr>
          <w:rStyle w:val="Strong"/>
          <w:rFonts w:ascii="Arial" w:hAnsi="Arial" w:cs="Arial"/>
          <w:sz w:val="18"/>
        </w:rPr>
        <w:t>OpenID</w:t>
      </w:r>
      <w:proofErr w:type="spellEnd"/>
      <w:r w:rsidRPr="00241659">
        <w:rPr>
          <w:rStyle w:val="Strong"/>
          <w:rFonts w:ascii="Arial" w:hAnsi="Arial" w:cs="Arial"/>
          <w:sz w:val="18"/>
        </w:rPr>
        <w:t xml:space="preserve"> Connect</w:t>
      </w:r>
      <w:r w:rsidRPr="00241659">
        <w:rPr>
          <w:rFonts w:ascii="Arial" w:hAnsi="Arial" w:cs="Arial"/>
          <w:sz w:val="18"/>
        </w:rPr>
        <w:t xml:space="preserve">, and </w:t>
      </w:r>
      <w:r w:rsidRPr="00241659">
        <w:rPr>
          <w:rStyle w:val="Strong"/>
          <w:rFonts w:ascii="Arial" w:hAnsi="Arial" w:cs="Arial"/>
          <w:sz w:val="18"/>
        </w:rPr>
        <w:t>JWT</w:t>
      </w:r>
      <w:r w:rsidRPr="00241659">
        <w:rPr>
          <w:rFonts w:ascii="Arial" w:hAnsi="Arial" w:cs="Arial"/>
          <w:sz w:val="18"/>
        </w:rPr>
        <w:t xml:space="preserve">, integrating enterprise identity via </w:t>
      </w:r>
      <w:proofErr w:type="spellStart"/>
      <w:r w:rsidRPr="00241659">
        <w:rPr>
          <w:rStyle w:val="Strong"/>
          <w:rFonts w:ascii="Arial" w:hAnsi="Arial" w:cs="Arial"/>
          <w:sz w:val="18"/>
        </w:rPr>
        <w:t>Okta</w:t>
      </w:r>
      <w:proofErr w:type="spellEnd"/>
      <w:r w:rsidRPr="00241659">
        <w:rPr>
          <w:rFonts w:ascii="Arial" w:hAnsi="Arial" w:cs="Arial"/>
          <w:sz w:val="18"/>
        </w:rPr>
        <w:t xml:space="preserve">, </w:t>
      </w:r>
      <w:r w:rsidRPr="00241659">
        <w:rPr>
          <w:rStyle w:val="Strong"/>
          <w:rFonts w:ascii="Arial" w:hAnsi="Arial" w:cs="Arial"/>
          <w:sz w:val="18"/>
        </w:rPr>
        <w:t>Auth0</w:t>
      </w:r>
      <w:r w:rsidRPr="00241659">
        <w:rPr>
          <w:rFonts w:ascii="Arial" w:hAnsi="Arial" w:cs="Arial"/>
          <w:sz w:val="18"/>
        </w:rPr>
        <w:t xml:space="preserve">, and </w:t>
      </w:r>
      <w:r w:rsidRPr="0024165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241659">
        <w:rPr>
          <w:rStyle w:val="Strong"/>
          <w:rFonts w:ascii="Arial" w:hAnsi="Arial" w:cs="Arial"/>
          <w:sz w:val="18"/>
        </w:rPr>
        <w:t>Cognito</w:t>
      </w:r>
      <w:proofErr w:type="spellEnd"/>
      <w:r w:rsidRPr="00241659">
        <w:rPr>
          <w:rFonts w:ascii="Arial" w:hAnsi="Arial" w:cs="Arial"/>
          <w:sz w:val="18"/>
        </w:rPr>
        <w:t>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Partnered with backend teams to define contract-first API behavior, aligning pagination/filtering and stable error contracts while validating changes with </w:t>
      </w:r>
      <w:r w:rsidRPr="00241659">
        <w:rPr>
          <w:rStyle w:val="Strong"/>
          <w:rFonts w:ascii="Arial" w:hAnsi="Arial" w:cs="Arial"/>
          <w:sz w:val="18"/>
        </w:rPr>
        <w:t>Pact-style</w:t>
      </w:r>
      <w:r w:rsidRPr="00241659">
        <w:rPr>
          <w:rFonts w:ascii="Arial" w:hAnsi="Arial" w:cs="Arial"/>
          <w:sz w:val="18"/>
        </w:rPr>
        <w:t xml:space="preserve"> contract tests.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Improved app performance by profiling rendering, reducing overdraw, optimizing Compose </w:t>
      </w:r>
      <w:proofErr w:type="spellStart"/>
      <w:r w:rsidRPr="00241659">
        <w:rPr>
          <w:rFonts w:ascii="Arial" w:hAnsi="Arial" w:cs="Arial"/>
          <w:sz w:val="18"/>
        </w:rPr>
        <w:t>recomposition</w:t>
      </w:r>
      <w:proofErr w:type="spellEnd"/>
      <w:r w:rsidRPr="00241659">
        <w:rPr>
          <w:rFonts w:ascii="Arial" w:hAnsi="Arial" w:cs="Arial"/>
          <w:sz w:val="18"/>
        </w:rPr>
        <w:t xml:space="preserve"> hotspots, and tightening caching policies for heavy list/detail flows.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Implemented deep links and push workflows that triggered server-side orchestration via </w:t>
      </w:r>
      <w:r w:rsidRPr="00241659">
        <w:rPr>
          <w:rStyle w:val="Strong"/>
          <w:rFonts w:ascii="Arial" w:hAnsi="Arial" w:cs="Arial"/>
          <w:sz w:val="18"/>
        </w:rPr>
        <w:t>API Gateway</w:t>
      </w:r>
      <w:r w:rsidRPr="00241659">
        <w:rPr>
          <w:rFonts w:ascii="Arial" w:hAnsi="Arial" w:cs="Arial"/>
          <w:sz w:val="18"/>
        </w:rPr>
        <w:t xml:space="preserve"> + </w:t>
      </w:r>
      <w:r w:rsidRPr="00241659">
        <w:rPr>
          <w:rStyle w:val="Strong"/>
          <w:rFonts w:ascii="Arial" w:hAnsi="Arial" w:cs="Arial"/>
          <w:sz w:val="18"/>
        </w:rPr>
        <w:t>Lambda</w:t>
      </w:r>
      <w:r w:rsidRPr="00241659">
        <w:rPr>
          <w:rFonts w:ascii="Arial" w:hAnsi="Arial" w:cs="Arial"/>
          <w:sz w:val="18"/>
        </w:rPr>
        <w:t xml:space="preserve">, storing artifacts in </w:t>
      </w:r>
      <w:r w:rsidRPr="00241659">
        <w:rPr>
          <w:rStyle w:val="Strong"/>
          <w:rFonts w:ascii="Arial" w:hAnsi="Arial" w:cs="Arial"/>
          <w:sz w:val="18"/>
        </w:rPr>
        <w:t>S3</w:t>
      </w:r>
      <w:r w:rsidRPr="00241659">
        <w:rPr>
          <w:rFonts w:ascii="Arial" w:hAnsi="Arial" w:cs="Arial"/>
          <w:sz w:val="18"/>
        </w:rPr>
        <w:t xml:space="preserve"> behind </w:t>
      </w:r>
      <w:proofErr w:type="spellStart"/>
      <w:r w:rsidRPr="00241659">
        <w:rPr>
          <w:rStyle w:val="Strong"/>
          <w:rFonts w:ascii="Arial" w:hAnsi="Arial" w:cs="Arial"/>
          <w:sz w:val="18"/>
        </w:rPr>
        <w:t>CloudFront</w:t>
      </w:r>
      <w:proofErr w:type="spellEnd"/>
      <w:r w:rsidRPr="00241659">
        <w:rPr>
          <w:rFonts w:ascii="Arial" w:hAnsi="Arial" w:cs="Arial"/>
          <w:sz w:val="18"/>
        </w:rPr>
        <w:t xml:space="preserve"> for fast retrieval.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Integrated event-driven mobile-to-cloud workflows by publishing domain events through </w:t>
      </w:r>
      <w:r w:rsidRPr="00241659">
        <w:rPr>
          <w:rStyle w:val="Strong"/>
          <w:rFonts w:ascii="Arial" w:hAnsi="Arial" w:cs="Arial"/>
          <w:sz w:val="18"/>
        </w:rPr>
        <w:t>AWS SQS/SNS</w:t>
      </w:r>
      <w:r w:rsidRPr="00241659">
        <w:rPr>
          <w:rFonts w:ascii="Arial" w:hAnsi="Arial" w:cs="Arial"/>
          <w:sz w:val="18"/>
        </w:rPr>
        <w:t xml:space="preserve"> and </w:t>
      </w:r>
      <w:r w:rsidRPr="00241659">
        <w:rPr>
          <w:rStyle w:val="Strong"/>
          <w:rFonts w:ascii="Arial" w:hAnsi="Arial" w:cs="Arial"/>
          <w:sz w:val="18"/>
        </w:rPr>
        <w:t>Kafka</w:t>
      </w:r>
      <w:r w:rsidRPr="00241659">
        <w:rPr>
          <w:rFonts w:ascii="Arial" w:hAnsi="Arial" w:cs="Arial"/>
          <w:sz w:val="18"/>
        </w:rPr>
        <w:t>, ensuring retry/DLQ patterns prevented duplicate side effects.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Supported search-backed experiences by consuming </w:t>
      </w:r>
      <w:proofErr w:type="spellStart"/>
      <w:r w:rsidRPr="00241659">
        <w:rPr>
          <w:rStyle w:val="Strong"/>
          <w:rFonts w:ascii="Arial" w:hAnsi="Arial" w:cs="Arial"/>
          <w:sz w:val="18"/>
        </w:rPr>
        <w:t>Elasticsearch</w:t>
      </w:r>
      <w:proofErr w:type="spellEnd"/>
      <w:r w:rsidRPr="00241659">
        <w:rPr>
          <w:rStyle w:val="Strong"/>
          <w:rFonts w:ascii="Arial" w:hAnsi="Arial" w:cs="Arial"/>
          <w:sz w:val="18"/>
        </w:rPr>
        <w:t>/OpenSearch</w:t>
      </w:r>
      <w:r w:rsidRPr="00241659">
        <w:rPr>
          <w:rFonts w:ascii="Arial" w:hAnsi="Arial" w:cs="Arial"/>
          <w:sz w:val="18"/>
        </w:rPr>
        <w:t xml:space="preserve"> filters and facets, tuning client query patterns to keep results fast and stable on mobile networks.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Collaborated on data export/reporting flows feeding </w:t>
      </w:r>
      <w:r w:rsidRPr="00241659">
        <w:rPr>
          <w:rStyle w:val="Strong"/>
          <w:rFonts w:ascii="Arial" w:hAnsi="Arial" w:cs="Arial"/>
          <w:sz w:val="18"/>
        </w:rPr>
        <w:t>Redshift</w:t>
      </w:r>
      <w:r w:rsidRPr="00241659">
        <w:rPr>
          <w:rFonts w:ascii="Arial" w:hAnsi="Arial" w:cs="Arial"/>
          <w:sz w:val="18"/>
        </w:rPr>
        <w:t xml:space="preserve"> and </w:t>
      </w:r>
      <w:proofErr w:type="spellStart"/>
      <w:r w:rsidRPr="00241659">
        <w:rPr>
          <w:rStyle w:val="Strong"/>
          <w:rFonts w:ascii="Arial" w:hAnsi="Arial" w:cs="Arial"/>
          <w:sz w:val="18"/>
        </w:rPr>
        <w:t>BigQuery</w:t>
      </w:r>
      <w:proofErr w:type="spellEnd"/>
      <w:r w:rsidRPr="00241659">
        <w:rPr>
          <w:rFonts w:ascii="Arial" w:hAnsi="Arial" w:cs="Arial"/>
          <w:sz w:val="18"/>
        </w:rPr>
        <w:t>, aligning mobile event schemas with analytics pipelines and safe schema evolution.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lastRenderedPageBreak/>
        <w:t xml:space="preserve">Worked closely with platform teams operating workloads on </w:t>
      </w:r>
      <w:r w:rsidRPr="00241659">
        <w:rPr>
          <w:rStyle w:val="Strong"/>
          <w:rFonts w:ascii="Arial" w:hAnsi="Arial" w:cs="Arial"/>
          <w:sz w:val="18"/>
        </w:rPr>
        <w:t>EKS/ECS/EC2</w:t>
      </w:r>
      <w:r w:rsidRPr="00241659">
        <w:rPr>
          <w:rFonts w:ascii="Arial" w:hAnsi="Arial" w:cs="Arial"/>
          <w:sz w:val="18"/>
        </w:rPr>
        <w:t>, ensuring mobile release cadence matched backend deployment safety (canaries, rollbacks, feature flags).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Improved reliability signals by instrumenting </w:t>
      </w:r>
      <w:proofErr w:type="spellStart"/>
      <w:r w:rsidRPr="00241659">
        <w:rPr>
          <w:rStyle w:val="Strong"/>
          <w:rFonts w:ascii="Arial" w:hAnsi="Arial" w:cs="Arial"/>
          <w:sz w:val="18"/>
        </w:rPr>
        <w:t>OpenTelemetry</w:t>
      </w:r>
      <w:proofErr w:type="spellEnd"/>
      <w:r w:rsidRPr="00241659">
        <w:rPr>
          <w:rFonts w:ascii="Arial" w:hAnsi="Arial" w:cs="Arial"/>
          <w:sz w:val="18"/>
        </w:rPr>
        <w:t xml:space="preserve"> traces/metrics/logs across the app and services, correlating crashes and latency in </w:t>
      </w:r>
      <w:proofErr w:type="spellStart"/>
      <w:r w:rsidRPr="00241659">
        <w:rPr>
          <w:rStyle w:val="Strong"/>
          <w:rFonts w:ascii="Arial" w:hAnsi="Arial" w:cs="Arial"/>
          <w:sz w:val="18"/>
        </w:rPr>
        <w:t>Datadog</w:t>
      </w:r>
      <w:proofErr w:type="spellEnd"/>
      <w:r w:rsidRPr="00241659">
        <w:rPr>
          <w:rStyle w:val="Strong"/>
          <w:rFonts w:ascii="Arial" w:hAnsi="Arial" w:cs="Arial"/>
          <w:sz w:val="18"/>
        </w:rPr>
        <w:t>/</w:t>
      </w:r>
      <w:proofErr w:type="spellStart"/>
      <w:r w:rsidRPr="00241659">
        <w:rPr>
          <w:rStyle w:val="Strong"/>
          <w:rFonts w:ascii="Arial" w:hAnsi="Arial" w:cs="Arial"/>
          <w:sz w:val="18"/>
        </w:rPr>
        <w:t>Grafana</w:t>
      </w:r>
      <w:proofErr w:type="spellEnd"/>
      <w:r w:rsidRPr="00241659">
        <w:rPr>
          <w:rFonts w:ascii="Arial" w:hAnsi="Arial" w:cs="Arial"/>
          <w:sz w:val="18"/>
        </w:rPr>
        <w:t xml:space="preserve"> dashboards.</w:t>
      </w:r>
    </w:p>
    <w:p w:rsid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Standardized incident debugging with centralized logs via </w:t>
      </w:r>
      <w:r w:rsidRPr="00241659">
        <w:rPr>
          <w:rStyle w:val="Strong"/>
          <w:rFonts w:ascii="Arial" w:hAnsi="Arial" w:cs="Arial"/>
          <w:sz w:val="18"/>
        </w:rPr>
        <w:t>ELK/EFK</w:t>
      </w:r>
      <w:r w:rsidRPr="00241659">
        <w:rPr>
          <w:rFonts w:ascii="Arial" w:hAnsi="Arial" w:cs="Arial"/>
          <w:sz w:val="18"/>
        </w:rPr>
        <w:t xml:space="preserve"> and </w:t>
      </w:r>
      <w:proofErr w:type="spellStart"/>
      <w:r w:rsidRPr="00241659">
        <w:rPr>
          <w:rStyle w:val="Strong"/>
          <w:rFonts w:ascii="Arial" w:hAnsi="Arial" w:cs="Arial"/>
          <w:sz w:val="18"/>
        </w:rPr>
        <w:t>CloudWatch</w:t>
      </w:r>
      <w:proofErr w:type="spellEnd"/>
      <w:r w:rsidRPr="00241659">
        <w:rPr>
          <w:rFonts w:ascii="Arial" w:hAnsi="Arial" w:cs="Arial"/>
          <w:sz w:val="18"/>
        </w:rPr>
        <w:t xml:space="preserve"> correlation IDs, turning “random failures” into traceable, actionable root causes.</w:t>
      </w:r>
    </w:p>
    <w:p w:rsidR="00241659" w:rsidRPr="00241659" w:rsidRDefault="00241659" w:rsidP="0024165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Strengthened delivery confidence using automated checks in </w:t>
      </w:r>
      <w:proofErr w:type="spellStart"/>
      <w:r w:rsidRPr="00241659">
        <w:rPr>
          <w:rStyle w:val="Strong"/>
          <w:rFonts w:ascii="Arial" w:hAnsi="Arial" w:cs="Arial"/>
          <w:sz w:val="18"/>
        </w:rPr>
        <w:t>GitHub</w:t>
      </w:r>
      <w:proofErr w:type="spellEnd"/>
      <w:r w:rsidRPr="00241659">
        <w:rPr>
          <w:rStyle w:val="Strong"/>
          <w:rFonts w:ascii="Arial" w:hAnsi="Arial" w:cs="Arial"/>
          <w:sz w:val="18"/>
        </w:rPr>
        <w:t xml:space="preserve"> Actions</w:t>
      </w:r>
      <w:r w:rsidRPr="00241659">
        <w:rPr>
          <w:rFonts w:ascii="Arial" w:hAnsi="Arial" w:cs="Arial"/>
          <w:sz w:val="18"/>
        </w:rPr>
        <w:t xml:space="preserve">, </w:t>
      </w:r>
      <w:proofErr w:type="spellStart"/>
      <w:r w:rsidRPr="00241659">
        <w:rPr>
          <w:rStyle w:val="Strong"/>
          <w:rFonts w:ascii="Arial" w:hAnsi="Arial" w:cs="Arial"/>
          <w:sz w:val="18"/>
        </w:rPr>
        <w:t>GitLab</w:t>
      </w:r>
      <w:proofErr w:type="spellEnd"/>
      <w:r w:rsidRPr="00241659">
        <w:rPr>
          <w:rStyle w:val="Strong"/>
          <w:rFonts w:ascii="Arial" w:hAnsi="Arial" w:cs="Arial"/>
          <w:sz w:val="18"/>
        </w:rPr>
        <w:t xml:space="preserve"> CI</w:t>
      </w:r>
      <w:r w:rsidRPr="00241659">
        <w:rPr>
          <w:rFonts w:ascii="Arial" w:hAnsi="Arial" w:cs="Arial"/>
          <w:sz w:val="18"/>
        </w:rPr>
        <w:t xml:space="preserve">, and </w:t>
      </w:r>
      <w:r w:rsidRPr="00241659">
        <w:rPr>
          <w:rStyle w:val="Strong"/>
          <w:rFonts w:ascii="Arial" w:hAnsi="Arial" w:cs="Arial"/>
          <w:sz w:val="18"/>
        </w:rPr>
        <w:t>Jenkins</w:t>
      </w:r>
      <w:r w:rsidRPr="00241659">
        <w:rPr>
          <w:rFonts w:ascii="Arial" w:hAnsi="Arial" w:cs="Arial"/>
          <w:sz w:val="18"/>
        </w:rPr>
        <w:t>, gating releases with unit tests and end-to-end journeys (where applicable).</w:t>
      </w:r>
    </w:p>
    <w:p w:rsidR="00053818" w:rsidRDefault="00241659" w:rsidP="00241659">
      <w:r>
        <w:rPr>
          <w:rFonts w:ascii="Arial" w:eastAsia="Arial" w:hAnsi="Arial" w:cs="Arial"/>
          <w:b/>
          <w:bCs/>
          <w:color w:val="000000"/>
          <w:sz w:val="25"/>
          <w:szCs w:val="25"/>
        </w:rPr>
        <w:t xml:space="preserve"> </w:t>
      </w:r>
      <w:r w:rsidR="00E072B8"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Owned an </w:t>
      </w:r>
      <w:r w:rsidRPr="00241659">
        <w:rPr>
          <w:rStyle w:val="Strong"/>
          <w:rFonts w:ascii="Arial" w:hAnsi="Arial" w:cs="Arial"/>
          <w:sz w:val="18"/>
        </w:rPr>
        <w:t>Android</w:t>
      </w:r>
      <w:r w:rsidRPr="00241659">
        <w:rPr>
          <w:rFonts w:ascii="Arial" w:hAnsi="Arial" w:cs="Arial"/>
          <w:sz w:val="18"/>
        </w:rPr>
        <w:t xml:space="preserve"> client for operational workflows, standardizing feature modules, navigation patterns, and shared UI components for faster, safer delivery.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Built a robust sync engine with local caching and background retries, improving reliability for field users operating with intermittent connectivity.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Integrated secure authentication and session management using </w:t>
      </w:r>
      <w:r w:rsidRPr="00241659">
        <w:rPr>
          <w:rStyle w:val="Strong"/>
          <w:rFonts w:ascii="Arial" w:hAnsi="Arial" w:cs="Arial"/>
          <w:sz w:val="18"/>
        </w:rPr>
        <w:t>JWT</w:t>
      </w:r>
      <w:r w:rsidRPr="00241659">
        <w:rPr>
          <w:rFonts w:ascii="Arial" w:hAnsi="Arial" w:cs="Arial"/>
          <w:sz w:val="18"/>
        </w:rPr>
        <w:t xml:space="preserve"> flows, tightening access control to align with backend </w:t>
      </w:r>
      <w:r w:rsidRPr="00241659">
        <w:rPr>
          <w:rStyle w:val="Strong"/>
          <w:rFonts w:ascii="Arial" w:hAnsi="Arial" w:cs="Arial"/>
          <w:sz w:val="18"/>
        </w:rPr>
        <w:t>RBAC/ABAC</w:t>
      </w:r>
      <w:r w:rsidRPr="00241659">
        <w:rPr>
          <w:rFonts w:ascii="Arial" w:hAnsi="Arial" w:cs="Arial"/>
          <w:sz w:val="18"/>
        </w:rPr>
        <w:t xml:space="preserve"> rules.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Improved UX and responsiveness by eliminating race conditions in </w:t>
      </w:r>
      <w:proofErr w:type="spellStart"/>
      <w:r w:rsidRPr="00241659">
        <w:rPr>
          <w:rFonts w:ascii="Arial" w:hAnsi="Arial" w:cs="Arial"/>
          <w:sz w:val="18"/>
        </w:rPr>
        <w:t>async</w:t>
      </w:r>
      <w:proofErr w:type="spellEnd"/>
      <w:r w:rsidRPr="00241659">
        <w:rPr>
          <w:rFonts w:ascii="Arial" w:hAnsi="Arial" w:cs="Arial"/>
          <w:sz w:val="18"/>
        </w:rPr>
        <w:t xml:space="preserve"> flows, refining </w:t>
      </w:r>
      <w:proofErr w:type="spellStart"/>
      <w:r w:rsidRPr="00241659">
        <w:rPr>
          <w:rFonts w:ascii="Arial" w:hAnsi="Arial" w:cs="Arial"/>
          <w:sz w:val="18"/>
        </w:rPr>
        <w:t>coroutine</w:t>
      </w:r>
      <w:proofErr w:type="spellEnd"/>
      <w:r w:rsidRPr="00241659">
        <w:rPr>
          <w:rFonts w:ascii="Arial" w:hAnsi="Arial" w:cs="Arial"/>
          <w:sz w:val="18"/>
        </w:rPr>
        <w:t xml:space="preserve"> dispatching, and reducing redundant network calls.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Collaborated with backend teams on API ergonomics, enforcing predictable validation and error payloads that reduced client-side branching and support burden.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Optimized data-heavy screens by tuning local queries and payload shaping, keeping scrolling smooth while large datasets synced in the background.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Supported long-running operations by consuming job status updates via </w:t>
      </w:r>
      <w:proofErr w:type="spellStart"/>
      <w:r w:rsidRPr="00241659">
        <w:rPr>
          <w:rFonts w:ascii="Arial" w:hAnsi="Arial" w:cs="Arial"/>
          <w:sz w:val="18"/>
        </w:rPr>
        <w:t>WebSockets</w:t>
      </w:r>
      <w:proofErr w:type="spellEnd"/>
      <w:r w:rsidRPr="00241659">
        <w:rPr>
          <w:rFonts w:ascii="Arial" w:hAnsi="Arial" w:cs="Arial"/>
          <w:sz w:val="18"/>
        </w:rPr>
        <w:t>/SSE patterns and surfacing observable progress states in the app.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Helped integrate messaging workflows backed by </w:t>
      </w:r>
      <w:proofErr w:type="spellStart"/>
      <w:r w:rsidRPr="00241659">
        <w:rPr>
          <w:rStyle w:val="Strong"/>
          <w:rFonts w:ascii="Arial" w:hAnsi="Arial" w:cs="Arial"/>
          <w:sz w:val="18"/>
        </w:rPr>
        <w:t>RabbitMQ</w:t>
      </w:r>
      <w:proofErr w:type="spellEnd"/>
      <w:r w:rsidRPr="00241659">
        <w:rPr>
          <w:rFonts w:ascii="Arial" w:hAnsi="Arial" w:cs="Arial"/>
          <w:sz w:val="18"/>
        </w:rPr>
        <w:t xml:space="preserve"> and </w:t>
      </w:r>
      <w:r w:rsidRPr="00241659">
        <w:rPr>
          <w:rStyle w:val="Strong"/>
          <w:rFonts w:ascii="Arial" w:hAnsi="Arial" w:cs="Arial"/>
          <w:sz w:val="18"/>
        </w:rPr>
        <w:t>Azure Service Bus</w:t>
      </w:r>
      <w:r w:rsidRPr="00241659">
        <w:rPr>
          <w:rFonts w:ascii="Arial" w:hAnsi="Arial" w:cs="Arial"/>
          <w:sz w:val="18"/>
        </w:rPr>
        <w:t>, ensuring mobile actions were safely retried without duplicating writes.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Contributed to multi-tenant data handling by enforcing tenant scoping across cached entities and request headers to prevent cross-tenant leakage.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Improved operational visibility by adopting structured logging patterns and dashboards using </w:t>
      </w:r>
      <w:r w:rsidRPr="00241659">
        <w:rPr>
          <w:rStyle w:val="Strong"/>
          <w:rFonts w:ascii="Arial" w:hAnsi="Arial" w:cs="Arial"/>
          <w:sz w:val="18"/>
        </w:rPr>
        <w:t>Prometheus/</w:t>
      </w:r>
      <w:proofErr w:type="spellStart"/>
      <w:r w:rsidRPr="00241659">
        <w:rPr>
          <w:rStyle w:val="Strong"/>
          <w:rFonts w:ascii="Arial" w:hAnsi="Arial" w:cs="Arial"/>
          <w:sz w:val="18"/>
        </w:rPr>
        <w:t>Grafana</w:t>
      </w:r>
      <w:proofErr w:type="spellEnd"/>
      <w:r w:rsidRPr="00241659">
        <w:rPr>
          <w:rFonts w:ascii="Arial" w:hAnsi="Arial" w:cs="Arial"/>
          <w:sz w:val="18"/>
        </w:rPr>
        <w:t xml:space="preserve"> plus </w:t>
      </w:r>
      <w:r w:rsidRPr="00241659">
        <w:rPr>
          <w:rStyle w:val="Strong"/>
          <w:rFonts w:ascii="Arial" w:hAnsi="Arial" w:cs="Arial"/>
          <w:sz w:val="18"/>
        </w:rPr>
        <w:t>Application Insights</w:t>
      </w:r>
      <w:r w:rsidRPr="00241659">
        <w:rPr>
          <w:rFonts w:ascii="Arial" w:hAnsi="Arial" w:cs="Arial"/>
          <w:sz w:val="18"/>
        </w:rPr>
        <w:t xml:space="preserve"> for service-side correlation.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Participated in infrastructure automation using </w:t>
      </w:r>
      <w:proofErr w:type="spellStart"/>
      <w:r w:rsidRPr="00241659">
        <w:rPr>
          <w:rStyle w:val="Strong"/>
          <w:rFonts w:ascii="Arial" w:hAnsi="Arial" w:cs="Arial"/>
          <w:sz w:val="18"/>
        </w:rPr>
        <w:t>Terraform</w:t>
      </w:r>
      <w:proofErr w:type="spellEnd"/>
      <w:r w:rsidRPr="00241659">
        <w:rPr>
          <w:rFonts w:ascii="Arial" w:hAnsi="Arial" w:cs="Arial"/>
          <w:sz w:val="18"/>
        </w:rPr>
        <w:t xml:space="preserve"> and </w:t>
      </w:r>
      <w:proofErr w:type="spellStart"/>
      <w:r w:rsidRPr="00241659">
        <w:rPr>
          <w:rStyle w:val="Strong"/>
          <w:rFonts w:ascii="Arial" w:hAnsi="Arial" w:cs="Arial"/>
          <w:sz w:val="18"/>
        </w:rPr>
        <w:t>CloudFormation</w:t>
      </w:r>
      <w:proofErr w:type="spellEnd"/>
      <w:r w:rsidRPr="00241659">
        <w:rPr>
          <w:rFonts w:ascii="Arial" w:hAnsi="Arial" w:cs="Arial"/>
          <w:sz w:val="18"/>
        </w:rPr>
        <w:t>, aligning environment configuration with mobile release and rollback plans.</w:t>
      </w:r>
    </w:p>
    <w:p w:rsid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Strengthened security posture with audit-friendly flows, least-privilege access patterns, and safer secrets handling aligned with </w:t>
      </w:r>
      <w:r w:rsidRPr="00241659">
        <w:rPr>
          <w:rStyle w:val="Strong"/>
          <w:rFonts w:ascii="Arial" w:hAnsi="Arial" w:cs="Arial"/>
          <w:sz w:val="18"/>
        </w:rPr>
        <w:t>Key Vault</w:t>
      </w:r>
      <w:r w:rsidRPr="00241659">
        <w:rPr>
          <w:rFonts w:ascii="Arial" w:hAnsi="Arial" w:cs="Arial"/>
          <w:sz w:val="18"/>
        </w:rPr>
        <w:t xml:space="preserve"> practices.</w:t>
      </w:r>
    </w:p>
    <w:p w:rsidR="00241659" w:rsidRPr="00241659" w:rsidRDefault="00241659" w:rsidP="0024165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Stabilized release pipelines through CI improvements in </w:t>
      </w:r>
      <w:r w:rsidRPr="0024165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241659">
        <w:rPr>
          <w:rStyle w:val="Strong"/>
          <w:rFonts w:ascii="Arial" w:hAnsi="Arial" w:cs="Arial"/>
          <w:sz w:val="18"/>
        </w:rPr>
        <w:t>DevOps</w:t>
      </w:r>
      <w:proofErr w:type="spellEnd"/>
      <w:r w:rsidRPr="00241659">
        <w:rPr>
          <w:rFonts w:ascii="Arial" w:hAnsi="Arial" w:cs="Arial"/>
          <w:sz w:val="18"/>
        </w:rPr>
        <w:t xml:space="preserve">, </w:t>
      </w:r>
      <w:proofErr w:type="spellStart"/>
      <w:r w:rsidRPr="00241659">
        <w:rPr>
          <w:rStyle w:val="Strong"/>
          <w:rFonts w:ascii="Arial" w:hAnsi="Arial" w:cs="Arial"/>
          <w:sz w:val="18"/>
        </w:rPr>
        <w:t>CircleCI</w:t>
      </w:r>
      <w:proofErr w:type="spellEnd"/>
      <w:r w:rsidRPr="00241659">
        <w:rPr>
          <w:rFonts w:ascii="Arial" w:hAnsi="Arial" w:cs="Arial"/>
          <w:sz w:val="18"/>
        </w:rPr>
        <w:t xml:space="preserve">, and </w:t>
      </w:r>
      <w:r w:rsidRPr="00241659">
        <w:rPr>
          <w:rStyle w:val="Strong"/>
          <w:rFonts w:ascii="Arial" w:hAnsi="Arial" w:cs="Arial"/>
          <w:sz w:val="18"/>
        </w:rPr>
        <w:t>Jenkins</w:t>
      </w:r>
      <w:r w:rsidRPr="00241659">
        <w:rPr>
          <w:rFonts w:ascii="Arial" w:hAnsi="Arial" w:cs="Arial"/>
          <w:sz w:val="18"/>
        </w:rPr>
        <w:t>, reducing flaky builds and restoring trust in release signals.</w:t>
      </w:r>
    </w:p>
    <w:p w:rsidR="00053818" w:rsidRDefault="00241659" w:rsidP="00241659">
      <w:r>
        <w:rPr>
          <w:rFonts w:ascii="Arial" w:eastAsia="Arial" w:hAnsi="Arial" w:cs="Arial"/>
          <w:b/>
          <w:bCs/>
          <w:color w:val="000000"/>
          <w:sz w:val="25"/>
          <w:szCs w:val="25"/>
        </w:rPr>
        <w:t xml:space="preserve"> </w:t>
      </w:r>
      <w:r w:rsidR="00E072B8"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053818" w:rsidRDefault="00E072B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Built and extended an </w:t>
      </w:r>
      <w:r w:rsidRPr="00241659">
        <w:rPr>
          <w:rStyle w:val="Strong"/>
          <w:rFonts w:ascii="Arial" w:hAnsi="Arial" w:cs="Arial"/>
          <w:sz w:val="18"/>
        </w:rPr>
        <w:t>Android</w:t>
      </w:r>
      <w:r w:rsidRPr="00241659">
        <w:rPr>
          <w:rFonts w:ascii="Arial" w:hAnsi="Arial" w:cs="Arial"/>
          <w:sz w:val="18"/>
        </w:rPr>
        <w:t xml:space="preserve"> app that replaced legacy mobile web flows, improving usability in multi-step operational workflows.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Implemented a clean client architecture using </w:t>
      </w:r>
      <w:r w:rsidRPr="00241659">
        <w:rPr>
          <w:rStyle w:val="Strong"/>
          <w:rFonts w:ascii="Arial" w:hAnsi="Arial" w:cs="Arial"/>
          <w:sz w:val="18"/>
        </w:rPr>
        <w:t>MVVM</w:t>
      </w:r>
      <w:r w:rsidRPr="00241659">
        <w:rPr>
          <w:rFonts w:ascii="Arial" w:hAnsi="Arial" w:cs="Arial"/>
          <w:sz w:val="18"/>
        </w:rPr>
        <w:t>, repositories, and clear boundaries between UI, domain logic, and data access for safer iteration.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Developed reliable REST integrations with consistent validation and predictable error handling, keeping client logic </w:t>
      </w:r>
      <w:proofErr w:type="spellStart"/>
      <w:r w:rsidRPr="00241659">
        <w:rPr>
          <w:rFonts w:ascii="Arial" w:hAnsi="Arial" w:cs="Arial"/>
          <w:sz w:val="18"/>
        </w:rPr>
        <w:t>debuggable</w:t>
      </w:r>
      <w:proofErr w:type="spellEnd"/>
      <w:r w:rsidRPr="00241659">
        <w:rPr>
          <w:rFonts w:ascii="Arial" w:hAnsi="Arial" w:cs="Arial"/>
          <w:sz w:val="18"/>
        </w:rPr>
        <w:t xml:space="preserve"> and supportable.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Added local persistence and caching patterns to reduce repeated reads and improve perceived performance for high-traffic screens.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Implemented server-side friendly filtering and pagination consumption, keeping data-heavy tables responsive and minimizing bandwidth usage.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Integrated early search experiences by consuming </w:t>
      </w:r>
      <w:proofErr w:type="spellStart"/>
      <w:r w:rsidRPr="00241659">
        <w:rPr>
          <w:rStyle w:val="Strong"/>
          <w:rFonts w:ascii="Arial" w:hAnsi="Arial" w:cs="Arial"/>
          <w:sz w:val="18"/>
        </w:rPr>
        <w:t>Elasticsearch</w:t>
      </w:r>
      <w:proofErr w:type="spellEnd"/>
      <w:r w:rsidRPr="00241659">
        <w:rPr>
          <w:rFonts w:ascii="Arial" w:hAnsi="Arial" w:cs="Arial"/>
          <w:sz w:val="18"/>
        </w:rPr>
        <w:t>-backed endpoints, enabling fast keyword filtering and structured facets for users.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Supported </w:t>
      </w:r>
      <w:proofErr w:type="spellStart"/>
      <w:r w:rsidRPr="00241659">
        <w:rPr>
          <w:rFonts w:ascii="Arial" w:hAnsi="Arial" w:cs="Arial"/>
          <w:sz w:val="18"/>
        </w:rPr>
        <w:t>async</w:t>
      </w:r>
      <w:proofErr w:type="spellEnd"/>
      <w:r w:rsidRPr="00241659">
        <w:rPr>
          <w:rFonts w:ascii="Arial" w:hAnsi="Arial" w:cs="Arial"/>
          <w:sz w:val="18"/>
        </w:rPr>
        <w:t xml:space="preserve"> operations by coordinating background work with queue-backed workflows using </w:t>
      </w:r>
      <w:r w:rsidRPr="00241659">
        <w:rPr>
          <w:rStyle w:val="Strong"/>
          <w:rFonts w:ascii="Arial" w:hAnsi="Arial" w:cs="Arial"/>
          <w:sz w:val="18"/>
        </w:rPr>
        <w:t>AWS SQS/SNS</w:t>
      </w:r>
      <w:r w:rsidRPr="00241659">
        <w:rPr>
          <w:rFonts w:ascii="Arial" w:hAnsi="Arial" w:cs="Arial"/>
          <w:sz w:val="18"/>
        </w:rPr>
        <w:t xml:space="preserve"> and </w:t>
      </w:r>
      <w:proofErr w:type="spellStart"/>
      <w:r w:rsidRPr="00241659">
        <w:rPr>
          <w:rStyle w:val="Strong"/>
          <w:rFonts w:ascii="Arial" w:hAnsi="Arial" w:cs="Arial"/>
          <w:sz w:val="18"/>
        </w:rPr>
        <w:t>RabbitMQ</w:t>
      </w:r>
      <w:proofErr w:type="spellEnd"/>
      <w:r w:rsidRPr="00241659">
        <w:rPr>
          <w:rFonts w:ascii="Arial" w:hAnsi="Arial" w:cs="Arial"/>
          <w:sz w:val="18"/>
        </w:rPr>
        <w:t xml:space="preserve"> patterns exposed via APIs.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Collaborated on data modeling decisions across </w:t>
      </w:r>
      <w:proofErr w:type="spellStart"/>
      <w:r w:rsidRPr="00241659">
        <w:rPr>
          <w:rStyle w:val="Strong"/>
          <w:rFonts w:ascii="Arial" w:hAnsi="Arial" w:cs="Arial"/>
          <w:sz w:val="18"/>
        </w:rPr>
        <w:t>PostgreSQL</w:t>
      </w:r>
      <w:proofErr w:type="spellEnd"/>
      <w:r w:rsidRPr="00241659">
        <w:rPr>
          <w:rFonts w:ascii="Arial" w:hAnsi="Arial" w:cs="Arial"/>
          <w:sz w:val="18"/>
        </w:rPr>
        <w:t xml:space="preserve">, </w:t>
      </w:r>
      <w:r w:rsidRPr="00241659">
        <w:rPr>
          <w:rStyle w:val="Strong"/>
          <w:rFonts w:ascii="Arial" w:hAnsi="Arial" w:cs="Arial"/>
          <w:sz w:val="18"/>
        </w:rPr>
        <w:t>MySQL</w:t>
      </w:r>
      <w:r w:rsidRPr="00241659">
        <w:rPr>
          <w:rFonts w:ascii="Arial" w:hAnsi="Arial" w:cs="Arial"/>
          <w:sz w:val="18"/>
        </w:rPr>
        <w:t xml:space="preserve">, and </w:t>
      </w:r>
      <w:r w:rsidRPr="00241659">
        <w:rPr>
          <w:rStyle w:val="Strong"/>
          <w:rFonts w:ascii="Arial" w:hAnsi="Arial" w:cs="Arial"/>
          <w:sz w:val="18"/>
        </w:rPr>
        <w:t>SQL Server</w:t>
      </w:r>
      <w:r w:rsidRPr="00241659">
        <w:rPr>
          <w:rFonts w:ascii="Arial" w:hAnsi="Arial" w:cs="Arial"/>
          <w:sz w:val="18"/>
        </w:rPr>
        <w:t>, ensuring mobile use-cases remained efficient as data grew.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Introduced lightweight </w:t>
      </w:r>
      <w:proofErr w:type="spellStart"/>
      <w:r w:rsidRPr="00241659">
        <w:rPr>
          <w:rFonts w:ascii="Arial" w:hAnsi="Arial" w:cs="Arial"/>
          <w:sz w:val="18"/>
        </w:rPr>
        <w:t>observability</w:t>
      </w:r>
      <w:proofErr w:type="spellEnd"/>
      <w:r w:rsidRPr="00241659">
        <w:rPr>
          <w:rFonts w:ascii="Arial" w:hAnsi="Arial" w:cs="Arial"/>
          <w:sz w:val="18"/>
        </w:rPr>
        <w:t xml:space="preserve"> patterns (structured logs and basic dashboards), making production issues diagnosable without tribal knowledge.</w:t>
      </w:r>
    </w:p>
    <w:p w:rsid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Added pragmatic testing coverage for high-risk logic and flows, improving confidence during refactors and releases.</w:t>
      </w:r>
    </w:p>
    <w:p w:rsidR="00241659" w:rsidRPr="00241659" w:rsidRDefault="00241659" w:rsidP="0024165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Supported deployment hygiene and repeatability through CI automation, helping teams ship updates with fewer environment-specific failures.</w:t>
      </w:r>
    </w:p>
    <w:p w:rsidR="00053818" w:rsidRDefault="00E072B8" w:rsidP="00241659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053818" w:rsidRDefault="00E072B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Contributed </w:t>
      </w:r>
      <w:r w:rsidRPr="00241659">
        <w:rPr>
          <w:rStyle w:val="Strong"/>
          <w:rFonts w:ascii="Arial" w:hAnsi="Arial" w:cs="Arial"/>
          <w:sz w:val="18"/>
        </w:rPr>
        <w:t>Android</w:t>
      </w:r>
      <w:r w:rsidRPr="00241659">
        <w:rPr>
          <w:rFonts w:ascii="Arial" w:hAnsi="Arial" w:cs="Arial"/>
          <w:sz w:val="18"/>
        </w:rPr>
        <w:t xml:space="preserve"> UI and client-side improvements with disciplined code reviews, keeping changes readable, testable, and safe to ship.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Built small client utilities with strong input validation and predictable outputs, improving internal workflow reliability as usage expanded.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Strengthened error handling for edge cases under real-world latency, reducing user-visible failures.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Partnered with mentors to break down ambiguous tasks into concrete deliverables, documenting assumptions and tradeoffs for transparent feedback cycles.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Assisted performance </w:t>
      </w:r>
      <w:proofErr w:type="gramStart"/>
      <w:r w:rsidRPr="00241659">
        <w:rPr>
          <w:rFonts w:ascii="Arial" w:hAnsi="Arial" w:cs="Arial"/>
          <w:sz w:val="18"/>
        </w:rPr>
        <w:t>investigations by collecting measurements and narrowing hotspots, prioritizing fixes</w:t>
      </w:r>
      <w:proofErr w:type="gramEnd"/>
      <w:r w:rsidRPr="00241659">
        <w:rPr>
          <w:rFonts w:ascii="Arial" w:hAnsi="Arial" w:cs="Arial"/>
          <w:sz w:val="18"/>
        </w:rPr>
        <w:t xml:space="preserve"> that improved UX without risky rewrites.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Wrote clear technical notes for handoffs and future maintainers, preserving context across iterations and reducing repeated rediscovery.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Participated in quality gates with a production mindset, treating reproducibility and clarity as first-class goals.</w:t>
      </w:r>
    </w:p>
    <w:p w:rsid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Collaborated across teams to validate API behaviors and rollout safety, learning staged delivery practices in a large-scale environment.</w:t>
      </w:r>
    </w:p>
    <w:p w:rsidR="00241659" w:rsidRPr="00241659" w:rsidRDefault="00241659" w:rsidP="00241659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>Supported release readiness through triage and small fixes, building habits around ownership, communication, and operational empathy.</w:t>
      </w:r>
    </w:p>
    <w:p w:rsidR="00053818" w:rsidRDefault="00241659" w:rsidP="0024165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 xml:space="preserve"> </w:t>
      </w:r>
      <w:r w:rsidR="00E072B8">
        <w:rPr>
          <w:b/>
          <w:bCs/>
          <w:color w:val="000000"/>
          <w:sz w:val="26"/>
          <w:szCs w:val="26"/>
        </w:rPr>
        <w:t>EDUCATION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053818" w:rsidRDefault="00E072B8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053818" w:rsidRDefault="00E072B8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AC7309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AC7309" w:rsidRDefault="00181D08" w:rsidP="00181D08">
      <w:pPr>
        <w:tabs>
          <w:tab w:val="left" w:pos="3719"/>
        </w:tabs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ab/>
      </w:r>
    </w:p>
    <w:p w:rsidR="00AC7309" w:rsidRPr="00181D08" w:rsidRDefault="00AC7309" w:rsidP="00181D08">
      <w:pPr>
        <w:pStyle w:val="ListParagraph"/>
        <w:numPr>
          <w:ilvl w:val="0"/>
          <w:numId w:val="13"/>
        </w:numPr>
        <w:spacing w:after="60"/>
        <w:jc w:val="both"/>
        <w:rPr>
          <w:rFonts w:ascii="Arial" w:hAnsi="Arial" w:cs="Arial"/>
          <w:sz w:val="18"/>
        </w:rPr>
      </w:pPr>
      <w:r w:rsidRPr="00181D08">
        <w:rPr>
          <w:rFonts w:ascii="Arial" w:hAnsi="Arial" w:cs="Arial"/>
          <w:sz w:val="18"/>
        </w:rPr>
        <w:t>Focused on strong CS foundations and applied software engineering practices, with sustained emphasis on building reliable systems and maintainable codebases.</w:t>
      </w:r>
    </w:p>
    <w:p w:rsidR="00AC7309" w:rsidRDefault="00AC7309" w:rsidP="00AC730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241659" w:rsidRPr="00241659" w:rsidRDefault="00241659" w:rsidP="0024165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41659">
        <w:rPr>
          <w:rStyle w:val="Strong"/>
          <w:rFonts w:ascii="Arial" w:hAnsi="Arial" w:cs="Arial"/>
          <w:bCs w:val="0"/>
          <w:color w:val="auto"/>
          <w:sz w:val="18"/>
        </w:rPr>
        <w:t>Offline-First Android Client for Field Operations</w:t>
      </w:r>
    </w:p>
    <w:p w:rsidR="00241659" w:rsidRPr="00241659" w:rsidRDefault="00241659" w:rsidP="00241659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Built an </w:t>
      </w:r>
      <w:r w:rsidRPr="00241659">
        <w:rPr>
          <w:rStyle w:val="Strong"/>
          <w:rFonts w:ascii="Arial" w:hAnsi="Arial" w:cs="Arial"/>
          <w:sz w:val="18"/>
        </w:rPr>
        <w:t>offline-first</w:t>
      </w:r>
      <w:r w:rsidRPr="00241659">
        <w:rPr>
          <w:rFonts w:ascii="Arial" w:hAnsi="Arial" w:cs="Arial"/>
          <w:sz w:val="18"/>
        </w:rPr>
        <w:t xml:space="preserve"> mobile workflow using </w:t>
      </w:r>
      <w:r w:rsidRPr="00241659">
        <w:rPr>
          <w:rStyle w:val="Strong"/>
          <w:rFonts w:ascii="Arial" w:hAnsi="Arial" w:cs="Arial"/>
          <w:sz w:val="18"/>
        </w:rPr>
        <w:t>Room</w:t>
      </w:r>
      <w:r w:rsidRPr="00241659">
        <w:rPr>
          <w:rFonts w:ascii="Arial" w:hAnsi="Arial" w:cs="Arial"/>
          <w:sz w:val="18"/>
        </w:rPr>
        <w:t>, background sync, and conflict-safe merges, keeping critical actions usable without reliable connectivity.</w:t>
      </w:r>
    </w:p>
    <w:p w:rsidR="00241659" w:rsidRPr="00241659" w:rsidRDefault="00241659" w:rsidP="00241659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Implemented </w:t>
      </w:r>
      <w:proofErr w:type="spellStart"/>
      <w:r w:rsidRPr="00241659">
        <w:rPr>
          <w:rFonts w:ascii="Arial" w:hAnsi="Arial" w:cs="Arial"/>
          <w:sz w:val="18"/>
        </w:rPr>
        <w:t>retryable</w:t>
      </w:r>
      <w:proofErr w:type="spellEnd"/>
      <w:r w:rsidRPr="00241659">
        <w:rPr>
          <w:rFonts w:ascii="Arial" w:hAnsi="Arial" w:cs="Arial"/>
          <w:sz w:val="18"/>
        </w:rPr>
        <w:t xml:space="preserve"> uploads and scheduled sync with </w:t>
      </w:r>
      <w:proofErr w:type="spellStart"/>
      <w:r w:rsidRPr="00241659">
        <w:rPr>
          <w:rFonts w:ascii="Arial" w:hAnsi="Arial" w:cs="Arial"/>
          <w:sz w:val="18"/>
        </w:rPr>
        <w:t>idempotency</w:t>
      </w:r>
      <w:proofErr w:type="spellEnd"/>
      <w:r w:rsidRPr="00241659">
        <w:rPr>
          <w:rFonts w:ascii="Arial" w:hAnsi="Arial" w:cs="Arial"/>
          <w:sz w:val="18"/>
        </w:rPr>
        <w:t xml:space="preserve"> to prevent duplicate side effects when networks flap.</w:t>
      </w:r>
    </w:p>
    <w:p w:rsidR="00241659" w:rsidRPr="00241659" w:rsidRDefault="00241659" w:rsidP="00241659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Added </w:t>
      </w:r>
      <w:proofErr w:type="spellStart"/>
      <w:r w:rsidRPr="00241659">
        <w:rPr>
          <w:rStyle w:val="Strong"/>
          <w:rFonts w:ascii="Arial" w:hAnsi="Arial" w:cs="Arial"/>
          <w:sz w:val="18"/>
        </w:rPr>
        <w:t>OpenTelemetry</w:t>
      </w:r>
      <w:proofErr w:type="spellEnd"/>
      <w:r w:rsidRPr="00241659">
        <w:rPr>
          <w:rFonts w:ascii="Arial" w:hAnsi="Arial" w:cs="Arial"/>
          <w:sz w:val="18"/>
        </w:rPr>
        <w:t xml:space="preserve">-aligned correlation IDs to make mobile-to-API issues traceable in </w:t>
      </w:r>
      <w:proofErr w:type="spellStart"/>
      <w:r w:rsidRPr="00241659">
        <w:rPr>
          <w:rStyle w:val="Strong"/>
          <w:rFonts w:ascii="Arial" w:hAnsi="Arial" w:cs="Arial"/>
          <w:sz w:val="18"/>
        </w:rPr>
        <w:t>Datadog</w:t>
      </w:r>
      <w:proofErr w:type="spellEnd"/>
      <w:r w:rsidRPr="00241659">
        <w:rPr>
          <w:rStyle w:val="Strong"/>
          <w:rFonts w:ascii="Arial" w:hAnsi="Arial" w:cs="Arial"/>
          <w:sz w:val="18"/>
        </w:rPr>
        <w:t>/</w:t>
      </w:r>
      <w:proofErr w:type="spellStart"/>
      <w:r w:rsidRPr="00241659">
        <w:rPr>
          <w:rStyle w:val="Strong"/>
          <w:rFonts w:ascii="Arial" w:hAnsi="Arial" w:cs="Arial"/>
          <w:sz w:val="18"/>
        </w:rPr>
        <w:t>Grafana</w:t>
      </w:r>
      <w:proofErr w:type="spellEnd"/>
      <w:r w:rsidRPr="00241659">
        <w:rPr>
          <w:rFonts w:ascii="Arial" w:hAnsi="Arial" w:cs="Arial"/>
          <w:sz w:val="18"/>
        </w:rPr>
        <w:t xml:space="preserve"> and centralized logs.</w:t>
      </w:r>
    </w:p>
    <w:p w:rsidR="00241659" w:rsidRPr="00241659" w:rsidRDefault="00241659" w:rsidP="0024165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41659">
        <w:rPr>
          <w:rStyle w:val="Strong"/>
          <w:rFonts w:ascii="Arial" w:hAnsi="Arial" w:cs="Arial"/>
          <w:bCs w:val="0"/>
          <w:color w:val="auto"/>
          <w:sz w:val="18"/>
        </w:rPr>
        <w:t>Event-Driven Notifications + Search Experience</w:t>
      </w:r>
    </w:p>
    <w:p w:rsidR="00241659" w:rsidRPr="00241659" w:rsidRDefault="00241659" w:rsidP="00241659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Delivered push-driven experiences where mobile actions triggered backend orchestration through </w:t>
      </w:r>
      <w:r w:rsidRPr="00241659">
        <w:rPr>
          <w:rStyle w:val="Strong"/>
          <w:rFonts w:ascii="Arial" w:hAnsi="Arial" w:cs="Arial"/>
          <w:sz w:val="18"/>
        </w:rPr>
        <w:t>AWS SQS/SNS</w:t>
      </w:r>
      <w:r w:rsidRPr="00241659">
        <w:rPr>
          <w:rFonts w:ascii="Arial" w:hAnsi="Arial" w:cs="Arial"/>
          <w:sz w:val="18"/>
        </w:rPr>
        <w:t xml:space="preserve"> and </w:t>
      </w:r>
      <w:r w:rsidRPr="00241659">
        <w:rPr>
          <w:rStyle w:val="Strong"/>
          <w:rFonts w:ascii="Arial" w:hAnsi="Arial" w:cs="Arial"/>
          <w:sz w:val="18"/>
        </w:rPr>
        <w:t>Kafka</w:t>
      </w:r>
      <w:r w:rsidRPr="00241659">
        <w:rPr>
          <w:rFonts w:ascii="Arial" w:hAnsi="Arial" w:cs="Arial"/>
          <w:sz w:val="18"/>
        </w:rPr>
        <w:t>, with DLQ-backed safety for retries.</w:t>
      </w:r>
    </w:p>
    <w:p w:rsidR="00241659" w:rsidRPr="00241659" w:rsidRDefault="00241659" w:rsidP="00241659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241659">
        <w:rPr>
          <w:rFonts w:ascii="Arial" w:hAnsi="Arial" w:cs="Arial"/>
          <w:sz w:val="18"/>
        </w:rPr>
        <w:t xml:space="preserve">Integrated </w:t>
      </w:r>
      <w:proofErr w:type="spellStart"/>
      <w:r w:rsidRPr="00241659">
        <w:rPr>
          <w:rStyle w:val="Strong"/>
          <w:rFonts w:ascii="Arial" w:hAnsi="Arial" w:cs="Arial"/>
          <w:sz w:val="18"/>
        </w:rPr>
        <w:t>Elasticsearch</w:t>
      </w:r>
      <w:proofErr w:type="spellEnd"/>
      <w:r w:rsidRPr="00241659">
        <w:rPr>
          <w:rStyle w:val="Strong"/>
          <w:rFonts w:ascii="Arial" w:hAnsi="Arial" w:cs="Arial"/>
          <w:sz w:val="18"/>
        </w:rPr>
        <w:t>/OpenSearch</w:t>
      </w:r>
      <w:r w:rsidRPr="00241659">
        <w:rPr>
          <w:rFonts w:ascii="Arial" w:hAnsi="Arial" w:cs="Arial"/>
          <w:sz w:val="18"/>
        </w:rPr>
        <w:t>-backed filtering for fast discovery, tuning client requests for mobile latency and pagination stability.</w:t>
      </w:r>
    </w:p>
    <w:p w:rsidR="00241659" w:rsidRPr="00241659" w:rsidRDefault="00241659" w:rsidP="00241659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 w:rsidRPr="00241659">
        <w:rPr>
          <w:rFonts w:ascii="Arial" w:hAnsi="Arial" w:cs="Arial"/>
          <w:sz w:val="18"/>
        </w:rPr>
        <w:t xml:space="preserve">Streamed audit-friendly events into analytics outputs aligned with </w:t>
      </w:r>
      <w:r w:rsidRPr="00241659">
        <w:rPr>
          <w:rStyle w:val="Strong"/>
          <w:rFonts w:ascii="Arial" w:hAnsi="Arial" w:cs="Arial"/>
          <w:sz w:val="18"/>
        </w:rPr>
        <w:t>Redshift</w:t>
      </w:r>
      <w:r w:rsidRPr="00241659">
        <w:rPr>
          <w:rFonts w:ascii="Arial" w:hAnsi="Arial" w:cs="Arial"/>
          <w:sz w:val="18"/>
        </w:rPr>
        <w:t xml:space="preserve"> and </w:t>
      </w:r>
      <w:proofErr w:type="spellStart"/>
      <w:r w:rsidRPr="00241659">
        <w:rPr>
          <w:rStyle w:val="Strong"/>
          <w:rFonts w:ascii="Arial" w:hAnsi="Arial" w:cs="Arial"/>
          <w:sz w:val="18"/>
        </w:rPr>
        <w:t>BigQuery</w:t>
      </w:r>
      <w:proofErr w:type="spellEnd"/>
      <w:r w:rsidRPr="00241659">
        <w:rPr>
          <w:rFonts w:ascii="Arial" w:hAnsi="Arial" w:cs="Arial"/>
          <w:sz w:val="18"/>
        </w:rPr>
        <w:t xml:space="preserve"> reporting needs while preserving schema evolution discipline.</w:t>
      </w:r>
    </w:p>
    <w:p w:rsidR="00AC7309" w:rsidRPr="00AC7309" w:rsidRDefault="00AC7309" w:rsidP="00241659">
      <w:pPr>
        <w:pStyle w:val="NormalWeb"/>
        <w:spacing w:before="0" w:beforeAutospacing="0" w:after="0" w:afterAutospacing="0"/>
        <w:rPr>
          <w:rFonts w:ascii="Arial" w:hAnsi="Arial" w:cs="Arial"/>
          <w:sz w:val="20"/>
        </w:rPr>
      </w:pPr>
    </w:p>
    <w:sectPr w:rsidR="00AC7309" w:rsidRPr="00AC730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D706D6"/>
    <w:multiLevelType w:val="hybridMultilevel"/>
    <w:tmpl w:val="CCD0C77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4F3518"/>
    <w:multiLevelType w:val="hybridMultilevel"/>
    <w:tmpl w:val="1694B19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3E3966"/>
    <w:multiLevelType w:val="hybridMultilevel"/>
    <w:tmpl w:val="693C87B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A7F42B2"/>
    <w:multiLevelType w:val="hybridMultilevel"/>
    <w:tmpl w:val="E4F08D34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4707FB"/>
    <w:multiLevelType w:val="hybridMultilevel"/>
    <w:tmpl w:val="C4F43F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FE80D68"/>
    <w:multiLevelType w:val="multilevel"/>
    <w:tmpl w:val="074E8A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72133A5"/>
    <w:multiLevelType w:val="hybridMultilevel"/>
    <w:tmpl w:val="EA185C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77B2BC9"/>
    <w:multiLevelType w:val="hybridMultilevel"/>
    <w:tmpl w:val="F8A095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9855093"/>
    <w:multiLevelType w:val="hybridMultilevel"/>
    <w:tmpl w:val="D3A0493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481529"/>
    <w:multiLevelType w:val="hybridMultilevel"/>
    <w:tmpl w:val="8F7AA13C"/>
    <w:lvl w:ilvl="0" w:tplc="0292DD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2987111"/>
    <w:multiLevelType w:val="hybridMultilevel"/>
    <w:tmpl w:val="23B0851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7861FD6"/>
    <w:multiLevelType w:val="multilevel"/>
    <w:tmpl w:val="F470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8C97FB1"/>
    <w:multiLevelType w:val="hybridMultilevel"/>
    <w:tmpl w:val="E94832A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DF444A0"/>
    <w:multiLevelType w:val="hybridMultilevel"/>
    <w:tmpl w:val="D12C1F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1CD7DE0"/>
    <w:multiLevelType w:val="multilevel"/>
    <w:tmpl w:val="8F2C174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51D35CCD"/>
    <w:multiLevelType w:val="hybridMultilevel"/>
    <w:tmpl w:val="D0A27A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23F05A0"/>
    <w:multiLevelType w:val="multilevel"/>
    <w:tmpl w:val="FD44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2ED0B71"/>
    <w:multiLevelType w:val="hybridMultilevel"/>
    <w:tmpl w:val="4630268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3774959"/>
    <w:multiLevelType w:val="hybridMultilevel"/>
    <w:tmpl w:val="29FAD7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5A60D1B"/>
    <w:multiLevelType w:val="multilevel"/>
    <w:tmpl w:val="0870116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57FE651A"/>
    <w:multiLevelType w:val="hybridMultilevel"/>
    <w:tmpl w:val="B2AC0774"/>
    <w:lvl w:ilvl="0" w:tplc="140099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DD20EBE"/>
    <w:multiLevelType w:val="hybridMultilevel"/>
    <w:tmpl w:val="4F2816E2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C04486"/>
    <w:multiLevelType w:val="hybridMultilevel"/>
    <w:tmpl w:val="F7507404"/>
    <w:lvl w:ilvl="0" w:tplc="1A548C56">
      <w:start w:val="1"/>
      <w:numFmt w:val="bullet"/>
      <w:lvlText w:val="●"/>
      <w:lvlJc w:val="left"/>
      <w:pPr>
        <w:ind w:left="720" w:hanging="360"/>
      </w:pPr>
    </w:lvl>
    <w:lvl w:ilvl="1" w:tplc="420ADAC6">
      <w:start w:val="1"/>
      <w:numFmt w:val="bullet"/>
      <w:lvlText w:val="○"/>
      <w:lvlJc w:val="left"/>
      <w:pPr>
        <w:ind w:left="1440" w:hanging="360"/>
      </w:pPr>
    </w:lvl>
    <w:lvl w:ilvl="2" w:tplc="8AD46E38">
      <w:start w:val="1"/>
      <w:numFmt w:val="bullet"/>
      <w:lvlText w:val="■"/>
      <w:lvlJc w:val="left"/>
      <w:pPr>
        <w:ind w:left="2160" w:hanging="360"/>
      </w:pPr>
    </w:lvl>
    <w:lvl w:ilvl="3" w:tplc="E14A7C0A">
      <w:start w:val="1"/>
      <w:numFmt w:val="bullet"/>
      <w:lvlText w:val="●"/>
      <w:lvlJc w:val="left"/>
      <w:pPr>
        <w:ind w:left="2880" w:hanging="360"/>
      </w:pPr>
    </w:lvl>
    <w:lvl w:ilvl="4" w:tplc="2732078C">
      <w:start w:val="1"/>
      <w:numFmt w:val="bullet"/>
      <w:lvlText w:val="○"/>
      <w:lvlJc w:val="left"/>
      <w:pPr>
        <w:ind w:left="3600" w:hanging="360"/>
      </w:pPr>
    </w:lvl>
    <w:lvl w:ilvl="5" w:tplc="F2148238">
      <w:start w:val="1"/>
      <w:numFmt w:val="bullet"/>
      <w:lvlText w:val="■"/>
      <w:lvlJc w:val="left"/>
      <w:pPr>
        <w:ind w:left="4320" w:hanging="360"/>
      </w:pPr>
    </w:lvl>
    <w:lvl w:ilvl="6" w:tplc="07D004B8">
      <w:start w:val="1"/>
      <w:numFmt w:val="bullet"/>
      <w:lvlText w:val="●"/>
      <w:lvlJc w:val="left"/>
      <w:pPr>
        <w:ind w:left="5040" w:hanging="360"/>
      </w:pPr>
    </w:lvl>
    <w:lvl w:ilvl="7" w:tplc="6F00C456">
      <w:start w:val="1"/>
      <w:numFmt w:val="bullet"/>
      <w:lvlText w:val="●"/>
      <w:lvlJc w:val="left"/>
      <w:pPr>
        <w:ind w:left="5760" w:hanging="360"/>
      </w:pPr>
    </w:lvl>
    <w:lvl w:ilvl="8" w:tplc="C66C951E">
      <w:start w:val="1"/>
      <w:numFmt w:val="bullet"/>
      <w:lvlText w:val="●"/>
      <w:lvlJc w:val="left"/>
      <w:pPr>
        <w:ind w:left="6480" w:hanging="360"/>
      </w:pPr>
    </w:lvl>
  </w:abstractNum>
  <w:abstractNum w:abstractNumId="23">
    <w:nsid w:val="61CC1B52"/>
    <w:multiLevelType w:val="multilevel"/>
    <w:tmpl w:val="90B0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2981E57"/>
    <w:multiLevelType w:val="multilevel"/>
    <w:tmpl w:val="6504BEF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62D26171"/>
    <w:multiLevelType w:val="hybridMultilevel"/>
    <w:tmpl w:val="7AAEF760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67D0409"/>
    <w:multiLevelType w:val="multilevel"/>
    <w:tmpl w:val="E78A25B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66AD42F9"/>
    <w:multiLevelType w:val="hybridMultilevel"/>
    <w:tmpl w:val="F54C063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8704F55"/>
    <w:multiLevelType w:val="hybridMultilevel"/>
    <w:tmpl w:val="0160207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959438E"/>
    <w:multiLevelType w:val="multilevel"/>
    <w:tmpl w:val="9D9A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D6D4464"/>
    <w:multiLevelType w:val="multilevel"/>
    <w:tmpl w:val="C692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1F87B00"/>
    <w:multiLevelType w:val="hybridMultilevel"/>
    <w:tmpl w:val="F94C70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2"/>
    <w:lvlOverride w:ilvl="0">
      <w:startOverride w:val="1"/>
    </w:lvlOverride>
  </w:num>
  <w:num w:numId="2">
    <w:abstractNumId w:val="1"/>
  </w:num>
  <w:num w:numId="3">
    <w:abstractNumId w:val="31"/>
  </w:num>
  <w:num w:numId="4">
    <w:abstractNumId w:val="27"/>
  </w:num>
  <w:num w:numId="5">
    <w:abstractNumId w:val="9"/>
  </w:num>
  <w:num w:numId="6">
    <w:abstractNumId w:val="7"/>
  </w:num>
  <w:num w:numId="7">
    <w:abstractNumId w:val="20"/>
  </w:num>
  <w:num w:numId="8">
    <w:abstractNumId w:val="13"/>
  </w:num>
  <w:num w:numId="9">
    <w:abstractNumId w:val="25"/>
  </w:num>
  <w:num w:numId="10">
    <w:abstractNumId w:val="3"/>
  </w:num>
  <w:num w:numId="11">
    <w:abstractNumId w:val="21"/>
  </w:num>
  <w:num w:numId="12">
    <w:abstractNumId w:val="6"/>
  </w:num>
  <w:num w:numId="13">
    <w:abstractNumId w:val="15"/>
  </w:num>
  <w:num w:numId="14">
    <w:abstractNumId w:val="29"/>
  </w:num>
  <w:num w:numId="15">
    <w:abstractNumId w:val="11"/>
  </w:num>
  <w:num w:numId="16">
    <w:abstractNumId w:val="23"/>
  </w:num>
  <w:num w:numId="17">
    <w:abstractNumId w:val="14"/>
  </w:num>
  <w:num w:numId="18">
    <w:abstractNumId w:val="5"/>
  </w:num>
  <w:num w:numId="19">
    <w:abstractNumId w:val="19"/>
  </w:num>
  <w:num w:numId="20">
    <w:abstractNumId w:val="17"/>
  </w:num>
  <w:num w:numId="21">
    <w:abstractNumId w:val="18"/>
  </w:num>
  <w:num w:numId="22">
    <w:abstractNumId w:val="8"/>
  </w:num>
  <w:num w:numId="23">
    <w:abstractNumId w:val="4"/>
  </w:num>
  <w:num w:numId="24">
    <w:abstractNumId w:val="28"/>
  </w:num>
  <w:num w:numId="25">
    <w:abstractNumId w:val="12"/>
  </w:num>
  <w:num w:numId="26">
    <w:abstractNumId w:val="0"/>
  </w:num>
  <w:num w:numId="27">
    <w:abstractNumId w:val="2"/>
  </w:num>
  <w:num w:numId="28">
    <w:abstractNumId w:val="10"/>
  </w:num>
  <w:num w:numId="29">
    <w:abstractNumId w:val="30"/>
  </w:num>
  <w:num w:numId="30">
    <w:abstractNumId w:val="16"/>
  </w:num>
  <w:num w:numId="31">
    <w:abstractNumId w:val="24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53818"/>
    <w:rsid w:val="00053818"/>
    <w:rsid w:val="00141BCE"/>
    <w:rsid w:val="00181D08"/>
    <w:rsid w:val="00241659"/>
    <w:rsid w:val="004603DF"/>
    <w:rsid w:val="005428F4"/>
    <w:rsid w:val="00656640"/>
    <w:rsid w:val="00801F93"/>
    <w:rsid w:val="00AC7309"/>
    <w:rsid w:val="00B2568B"/>
    <w:rsid w:val="00E0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C7309"/>
    <w:rPr>
      <w:b/>
      <w:bCs/>
    </w:rPr>
  </w:style>
  <w:style w:type="paragraph" w:styleId="NormalWeb">
    <w:name w:val="Normal (Web)"/>
    <w:basedOn w:val="Normal"/>
    <w:uiPriority w:val="99"/>
    <w:unhideWhenUsed/>
    <w:rsid w:val="00AC730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C7309"/>
    <w:rPr>
      <w:b/>
      <w:bCs/>
    </w:rPr>
  </w:style>
  <w:style w:type="paragraph" w:styleId="NormalWeb">
    <w:name w:val="Normal (Web)"/>
    <w:basedOn w:val="Normal"/>
    <w:uiPriority w:val="99"/>
    <w:unhideWhenUsed/>
    <w:rsid w:val="00AC730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6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1673</Words>
  <Characters>9537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11188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2026-02-08T13:14:00Z</dcterms:created>
  <dcterms:modified xsi:type="dcterms:W3CDTF">2026-03-01T18:55:00Z</dcterms:modified>
</cp:coreProperties>
</file>