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26396F" w14:paraId="41082AD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E87D6" w14:textId="77777777" w:rsidR="00A816C3" w:rsidRDefault="00A816C3" w:rsidP="00A816C3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14:paraId="256DD3AB" w14:textId="77777777" w:rsidR="00A816C3" w:rsidRDefault="00A816C3" w:rsidP="00A816C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14:paraId="015E0012" w14:textId="77777777" w:rsidR="00A816C3" w:rsidRDefault="00A816C3" w:rsidP="00A816C3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14:paraId="1E3A6382" w14:textId="0E3567D1" w:rsidR="0026396F" w:rsidRDefault="00A816C3" w:rsidP="00A816C3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14:paraId="71619323" w14:textId="77777777" w:rsidR="0026396F" w:rsidRDefault="0026396F">
      <w:pPr>
        <w:spacing w:after="160"/>
      </w:pPr>
    </w:p>
    <w:p w14:paraId="475695A8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14:paraId="5FB83641" w14:textId="00E80381" w:rsidR="0026396F" w:rsidRPr="00A77C5C" w:rsidRDefault="00A77C5C">
      <w:pPr>
        <w:spacing w:after="80"/>
        <w:jc w:val="both"/>
        <w:rPr>
          <w:rFonts w:ascii="Arial" w:hAnsi="Arial" w:cs="Arial"/>
        </w:rPr>
      </w:pPr>
      <w:r w:rsidRPr="00A77C5C">
        <w:rPr>
          <w:rStyle w:val="Strong"/>
          <w:rFonts w:ascii="Arial" w:hAnsi="Arial" w:cs="Arial"/>
        </w:rPr>
        <w:t>Senior Software Engineer</w:t>
      </w:r>
      <w:r w:rsidRPr="00A77C5C">
        <w:rPr>
          <w:rFonts w:ascii="Arial" w:hAnsi="Arial" w:cs="Arial"/>
        </w:rPr>
        <w:t xml:space="preserve"> with ~10 years delivering </w:t>
      </w:r>
      <w:r w:rsidRPr="00A77C5C">
        <w:rPr>
          <w:rStyle w:val="Strong"/>
          <w:rFonts w:ascii="Arial" w:hAnsi="Arial" w:cs="Arial"/>
        </w:rPr>
        <w:t>web products end-to-end</w:t>
      </w:r>
      <w:r w:rsidRPr="00A77C5C">
        <w:rPr>
          <w:rFonts w:ascii="Arial" w:hAnsi="Arial" w:cs="Arial"/>
        </w:rPr>
        <w:t xml:space="preserve"> across </w:t>
      </w:r>
      <w:r w:rsidRPr="00A77C5C">
        <w:rPr>
          <w:rStyle w:val="Strong"/>
          <w:rFonts w:ascii="Arial" w:hAnsi="Arial" w:cs="Arial"/>
        </w:rPr>
        <w:t>frontend architecture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API design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data modeling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production reliability</w:t>
      </w:r>
      <w:r w:rsidRPr="00A77C5C">
        <w:rPr>
          <w:rFonts w:ascii="Arial" w:hAnsi="Arial" w:cs="Arial"/>
        </w:rPr>
        <w:t xml:space="preserve">. Strong depth in </w:t>
      </w:r>
      <w:r w:rsidRPr="00A77C5C">
        <w:rPr>
          <w:rStyle w:val="Strong"/>
          <w:rFonts w:ascii="Arial" w:hAnsi="Arial" w:cs="Arial"/>
        </w:rPr>
        <w:t>Angular</w:t>
      </w:r>
      <w:r w:rsidRPr="00A77C5C">
        <w:rPr>
          <w:rFonts w:ascii="Arial" w:hAnsi="Arial" w:cs="Arial"/>
        </w:rPr>
        <w:t xml:space="preserve">, </w:t>
      </w:r>
      <w:proofErr w:type="spellStart"/>
      <w:r w:rsidRPr="00A77C5C">
        <w:rPr>
          <w:rStyle w:val="Strong"/>
          <w:rFonts w:ascii="Arial" w:hAnsi="Arial" w:cs="Arial"/>
        </w:rPr>
        <w:t>TypeScript</w:t>
      </w:r>
      <w:proofErr w:type="spellEnd"/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Node.js</w:t>
      </w:r>
      <w:r w:rsidRPr="00A77C5C">
        <w:rPr>
          <w:rFonts w:ascii="Arial" w:hAnsi="Arial" w:cs="Arial"/>
        </w:rPr>
        <w:t xml:space="preserve"> with a track record modernizing legacy UIs into </w:t>
      </w:r>
      <w:r w:rsidRPr="00A77C5C">
        <w:rPr>
          <w:rStyle w:val="Strong"/>
          <w:rFonts w:ascii="Arial" w:hAnsi="Arial" w:cs="Arial"/>
        </w:rPr>
        <w:t>reusable component systems</w:t>
      </w:r>
      <w:r w:rsidRPr="00A77C5C">
        <w:rPr>
          <w:rFonts w:ascii="Arial" w:hAnsi="Arial" w:cs="Arial"/>
        </w:rPr>
        <w:t xml:space="preserve">, improving </w:t>
      </w:r>
      <w:r w:rsidRPr="00A77C5C">
        <w:rPr>
          <w:rStyle w:val="Strong"/>
          <w:rFonts w:ascii="Arial" w:hAnsi="Arial" w:cs="Arial"/>
        </w:rPr>
        <w:t>performance/accessibility</w:t>
      </w:r>
      <w:r w:rsidRPr="00A77C5C">
        <w:rPr>
          <w:rFonts w:ascii="Arial" w:hAnsi="Arial" w:cs="Arial"/>
        </w:rPr>
        <w:t xml:space="preserve">, and shipping safely via </w:t>
      </w:r>
      <w:r w:rsidRPr="00A77C5C">
        <w:rPr>
          <w:rStyle w:val="Strong"/>
          <w:rFonts w:ascii="Arial" w:hAnsi="Arial" w:cs="Arial"/>
        </w:rPr>
        <w:t>testing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CI/CD</w:t>
      </w:r>
      <w:r w:rsidRPr="00A77C5C">
        <w:rPr>
          <w:rFonts w:ascii="Arial" w:hAnsi="Arial" w:cs="Arial"/>
        </w:rPr>
        <w:t xml:space="preserve">, and </w:t>
      </w:r>
      <w:r w:rsidRPr="00A77C5C">
        <w:rPr>
          <w:rStyle w:val="Strong"/>
          <w:rFonts w:ascii="Arial" w:hAnsi="Arial" w:cs="Arial"/>
        </w:rPr>
        <w:t>staged rollouts</w:t>
      </w:r>
      <w:r w:rsidRPr="00A77C5C">
        <w:rPr>
          <w:rFonts w:ascii="Arial" w:hAnsi="Arial" w:cs="Arial"/>
        </w:rPr>
        <w:t xml:space="preserve">. </w:t>
      </w:r>
      <w:proofErr w:type="gramStart"/>
      <w:r w:rsidRPr="00A77C5C">
        <w:rPr>
          <w:rFonts w:ascii="Arial" w:hAnsi="Arial" w:cs="Arial"/>
        </w:rPr>
        <w:t xml:space="preserve">Experienced building </w:t>
      </w:r>
      <w:r w:rsidRPr="00A77C5C">
        <w:rPr>
          <w:rStyle w:val="Strong"/>
          <w:rFonts w:ascii="Arial" w:hAnsi="Arial" w:cs="Arial"/>
        </w:rPr>
        <w:t>event-driven</w:t>
      </w:r>
      <w:r w:rsidRPr="00A77C5C">
        <w:rPr>
          <w:rFonts w:ascii="Arial" w:hAnsi="Arial" w:cs="Arial"/>
        </w:rPr>
        <w:t xml:space="preserve"> services with </w:t>
      </w:r>
      <w:r w:rsidRPr="00A77C5C">
        <w:rPr>
          <w:rStyle w:val="Strong"/>
          <w:rFonts w:ascii="Arial" w:hAnsi="Arial" w:cs="Arial"/>
        </w:rPr>
        <w:t>AWS SQS/SNS</w:t>
      </w:r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Kafka</w:t>
      </w:r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</w:rPr>
        <w:t>RabbitMQ</w:t>
      </w:r>
      <w:proofErr w:type="spellEnd"/>
      <w:r w:rsidRPr="00A77C5C">
        <w:rPr>
          <w:rFonts w:ascii="Arial" w:hAnsi="Arial" w:cs="Arial"/>
        </w:rPr>
        <w:t xml:space="preserve">, production search with </w:t>
      </w:r>
      <w:proofErr w:type="spellStart"/>
      <w:r w:rsidRPr="00A77C5C">
        <w:rPr>
          <w:rStyle w:val="Strong"/>
          <w:rFonts w:ascii="Arial" w:hAnsi="Arial" w:cs="Arial"/>
        </w:rPr>
        <w:t>Elasticsearch</w:t>
      </w:r>
      <w:proofErr w:type="spellEnd"/>
      <w:r w:rsidRPr="00A77C5C">
        <w:rPr>
          <w:rStyle w:val="Strong"/>
          <w:rFonts w:ascii="Arial" w:hAnsi="Arial" w:cs="Arial"/>
        </w:rPr>
        <w:t>/OpenSearch</w:t>
      </w:r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Fonts w:ascii="Arial" w:hAnsi="Arial" w:cs="Arial"/>
        </w:rPr>
        <w:t>observability</w:t>
      </w:r>
      <w:proofErr w:type="spellEnd"/>
      <w:r w:rsidRPr="00A77C5C">
        <w:rPr>
          <w:rFonts w:ascii="Arial" w:hAnsi="Arial" w:cs="Arial"/>
        </w:rPr>
        <w:t xml:space="preserve"> with </w:t>
      </w:r>
      <w:proofErr w:type="spellStart"/>
      <w:r w:rsidRPr="00A77C5C">
        <w:rPr>
          <w:rStyle w:val="Strong"/>
          <w:rFonts w:ascii="Arial" w:hAnsi="Arial" w:cs="Arial"/>
        </w:rPr>
        <w:t>OpenTelemetry</w:t>
      </w:r>
      <w:proofErr w:type="spellEnd"/>
      <w:r w:rsidRPr="00A77C5C">
        <w:rPr>
          <w:rFonts w:ascii="Arial" w:hAnsi="Arial" w:cs="Arial"/>
        </w:rPr>
        <w:t xml:space="preserve">, </w:t>
      </w:r>
      <w:proofErr w:type="spellStart"/>
      <w:r w:rsidRPr="00A77C5C">
        <w:rPr>
          <w:rStyle w:val="Strong"/>
          <w:rFonts w:ascii="Arial" w:hAnsi="Arial" w:cs="Arial"/>
        </w:rPr>
        <w:t>Datadog</w:t>
      </w:r>
      <w:proofErr w:type="spellEnd"/>
      <w:r w:rsidRPr="00A77C5C">
        <w:rPr>
          <w:rFonts w:ascii="Arial" w:hAnsi="Arial" w:cs="Arial"/>
        </w:rPr>
        <w:t xml:space="preserve">, </w:t>
      </w:r>
      <w:r w:rsidRPr="00A77C5C">
        <w:rPr>
          <w:rStyle w:val="Strong"/>
          <w:rFonts w:ascii="Arial" w:hAnsi="Arial" w:cs="Arial"/>
        </w:rPr>
        <w:t>Prometheus/</w:t>
      </w:r>
      <w:proofErr w:type="spellStart"/>
      <w:r w:rsidRPr="00A77C5C">
        <w:rPr>
          <w:rStyle w:val="Strong"/>
          <w:rFonts w:ascii="Arial" w:hAnsi="Arial" w:cs="Arial"/>
        </w:rPr>
        <w:t>Grafana</w:t>
      </w:r>
      <w:proofErr w:type="spellEnd"/>
      <w:r w:rsidRPr="00A77C5C">
        <w:rPr>
          <w:rFonts w:ascii="Arial" w:hAnsi="Arial" w:cs="Arial"/>
        </w:rPr>
        <w:t xml:space="preserve">, and </w:t>
      </w:r>
      <w:proofErr w:type="spellStart"/>
      <w:r w:rsidRPr="00A77C5C">
        <w:rPr>
          <w:rStyle w:val="Strong"/>
          <w:rFonts w:ascii="Arial" w:hAnsi="Arial" w:cs="Arial"/>
        </w:rPr>
        <w:t>CloudWatch</w:t>
      </w:r>
      <w:proofErr w:type="spellEnd"/>
      <w:r w:rsidRPr="00A77C5C">
        <w:rPr>
          <w:rFonts w:ascii="Arial" w:hAnsi="Arial" w:cs="Arial"/>
        </w:rPr>
        <w:t>.</w:t>
      </w:r>
      <w:proofErr w:type="gramEnd"/>
    </w:p>
    <w:p w14:paraId="39064EDB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14:paraId="5813F414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Frontend</w:t>
      </w:r>
      <w:r w:rsidRPr="00DC2A34">
        <w:rPr>
          <w:rFonts w:ascii="Arial" w:hAnsi="Arial" w:cs="Arial"/>
          <w:sz w:val="18"/>
          <w:szCs w:val="18"/>
        </w:rPr>
        <w:t xml:space="preserve"> — Angular, </w:t>
      </w:r>
      <w:proofErr w:type="spellStart"/>
      <w:r w:rsidRPr="00DC2A34">
        <w:rPr>
          <w:rFonts w:ascii="Arial" w:hAnsi="Arial" w:cs="Arial"/>
          <w:sz w:val="18"/>
          <w:szCs w:val="18"/>
        </w:rPr>
        <w:t>TypeScript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JavaScript (ES6+), </w:t>
      </w:r>
      <w:proofErr w:type="spellStart"/>
      <w:r w:rsidRPr="00DC2A34">
        <w:rPr>
          <w:rFonts w:ascii="Arial" w:hAnsi="Arial" w:cs="Arial"/>
          <w:sz w:val="18"/>
          <w:szCs w:val="18"/>
        </w:rPr>
        <w:t>RxJS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NgRx</w:t>
      </w:r>
      <w:proofErr w:type="spellEnd"/>
      <w:r w:rsidRPr="00DC2A34">
        <w:rPr>
          <w:rFonts w:ascii="Arial" w:hAnsi="Arial" w:cs="Arial"/>
          <w:sz w:val="18"/>
          <w:szCs w:val="18"/>
        </w:rPr>
        <w:t>, micro-frontend patterns, Storybook, accessibility (WCAG-minded UI), i18n, performance profiling (Core Web Vitals), SSR/</w:t>
      </w:r>
      <w:proofErr w:type="spellStart"/>
      <w:r w:rsidRPr="00DC2A34">
        <w:rPr>
          <w:rFonts w:ascii="Arial" w:hAnsi="Arial" w:cs="Arial"/>
          <w:sz w:val="18"/>
          <w:szCs w:val="18"/>
        </w:rPr>
        <w:t>prerender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patterns</w:t>
      </w:r>
    </w:p>
    <w:p w14:paraId="551EDFF3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Backend &amp; APIs</w:t>
      </w:r>
      <w:r w:rsidRPr="00DC2A34">
        <w:rPr>
          <w:rFonts w:ascii="Arial" w:hAnsi="Arial" w:cs="Arial"/>
          <w:sz w:val="18"/>
          <w:szCs w:val="18"/>
        </w:rPr>
        <w:t xml:space="preserve"> — Node.js, </w:t>
      </w:r>
      <w:proofErr w:type="spellStart"/>
      <w:r w:rsidRPr="00DC2A34">
        <w:rPr>
          <w:rFonts w:ascii="Arial" w:hAnsi="Arial" w:cs="Arial"/>
          <w:sz w:val="18"/>
          <w:szCs w:val="18"/>
        </w:rPr>
        <w:t>NestJS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Express, REST, </w:t>
      </w:r>
      <w:proofErr w:type="spellStart"/>
      <w:r w:rsidRPr="00DC2A34">
        <w:rPr>
          <w:rFonts w:ascii="Arial" w:hAnsi="Arial" w:cs="Arial"/>
          <w:sz w:val="18"/>
          <w:szCs w:val="18"/>
        </w:rPr>
        <w:t>GraphQL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WebSockets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background jobs, caching strategies, </w:t>
      </w:r>
      <w:proofErr w:type="spellStart"/>
      <w:r w:rsidRPr="00DC2A34">
        <w:rPr>
          <w:rFonts w:ascii="Arial" w:hAnsi="Arial" w:cs="Arial"/>
          <w:sz w:val="18"/>
          <w:szCs w:val="18"/>
        </w:rPr>
        <w:t>idempotency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API versioning, </w:t>
      </w:r>
      <w:proofErr w:type="spellStart"/>
      <w:r w:rsidRPr="00DC2A34">
        <w:rPr>
          <w:rFonts w:ascii="Arial" w:hAnsi="Arial" w:cs="Arial"/>
          <w:sz w:val="18"/>
          <w:szCs w:val="18"/>
        </w:rPr>
        <w:t>webhooks</w:t>
      </w:r>
      <w:proofErr w:type="spellEnd"/>
      <w:r w:rsidRPr="00DC2A34">
        <w:rPr>
          <w:rFonts w:ascii="Arial" w:hAnsi="Arial" w:cs="Arial"/>
          <w:sz w:val="18"/>
          <w:szCs w:val="18"/>
        </w:rPr>
        <w:t>, file/media handling (S3-style workflows)</w:t>
      </w:r>
    </w:p>
    <w:p w14:paraId="64633DC2" w14:textId="77777777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>Data, Messaging &amp; Search</w:t>
      </w:r>
      <w:r w:rsidRPr="00DC2A34">
        <w:rPr>
          <w:rFonts w:ascii="Arial" w:hAnsi="Arial" w:cs="Arial"/>
          <w:sz w:val="18"/>
          <w:szCs w:val="18"/>
        </w:rPr>
        <w:t xml:space="preserve"> — </w:t>
      </w:r>
      <w:r w:rsidRPr="00DC2A34">
        <w:rPr>
          <w:rFonts w:ascii="Arial" w:hAnsi="Arial" w:cs="Arial"/>
          <w:b/>
          <w:sz w:val="18"/>
          <w:szCs w:val="18"/>
        </w:rPr>
        <w:t>Relational</w:t>
      </w:r>
      <w:r w:rsidRPr="00DC2A3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DC2A34">
        <w:rPr>
          <w:rFonts w:ascii="Arial" w:hAnsi="Arial" w:cs="Arial"/>
          <w:sz w:val="18"/>
          <w:szCs w:val="18"/>
        </w:rPr>
        <w:t>PostgreSQL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MySQL, SQL Server • </w:t>
      </w:r>
      <w:proofErr w:type="spellStart"/>
      <w:r w:rsidRPr="00DC2A34">
        <w:rPr>
          <w:rFonts w:ascii="Arial" w:hAnsi="Arial" w:cs="Arial"/>
          <w:b/>
          <w:sz w:val="18"/>
          <w:szCs w:val="18"/>
        </w:rPr>
        <w:t>NoSQL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DC2A34">
        <w:rPr>
          <w:rFonts w:ascii="Arial" w:hAnsi="Arial" w:cs="Arial"/>
          <w:sz w:val="18"/>
          <w:szCs w:val="18"/>
        </w:rPr>
        <w:t>Redis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MongoDB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DynamoDB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• Queues/streams: AWS SQS/SNS, Kafka, </w:t>
      </w:r>
      <w:proofErr w:type="spellStart"/>
      <w:r w:rsidRPr="00DC2A34">
        <w:rPr>
          <w:rFonts w:ascii="Arial" w:hAnsi="Arial" w:cs="Arial"/>
          <w:sz w:val="18"/>
          <w:szCs w:val="18"/>
        </w:rPr>
        <w:t>RabbitMQ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• </w:t>
      </w:r>
      <w:r w:rsidRPr="00DC2A34">
        <w:rPr>
          <w:rFonts w:ascii="Arial" w:hAnsi="Arial" w:cs="Arial"/>
          <w:b/>
          <w:sz w:val="18"/>
          <w:szCs w:val="18"/>
        </w:rPr>
        <w:t>Search</w:t>
      </w:r>
      <w:r w:rsidRPr="00DC2A3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DC2A34">
        <w:rPr>
          <w:rFonts w:ascii="Arial" w:hAnsi="Arial" w:cs="Arial"/>
          <w:sz w:val="18"/>
          <w:szCs w:val="18"/>
        </w:rPr>
        <w:t>Elasticsearch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OpenSearch • Analytics: Redshift, </w:t>
      </w:r>
      <w:proofErr w:type="spellStart"/>
      <w:r w:rsidRPr="00DC2A34">
        <w:rPr>
          <w:rFonts w:ascii="Arial" w:hAnsi="Arial" w:cs="Arial"/>
          <w:sz w:val="18"/>
          <w:szCs w:val="18"/>
        </w:rPr>
        <w:t>BigQuery</w:t>
      </w:r>
      <w:proofErr w:type="spellEnd"/>
    </w:p>
    <w:p w14:paraId="3C847F15" w14:textId="2F8F074C" w:rsidR="00A77C5C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r w:rsidRPr="00DC2A34">
        <w:rPr>
          <w:rStyle w:val="Strong"/>
          <w:rFonts w:ascii="Arial" w:hAnsi="Arial" w:cs="Arial"/>
          <w:sz w:val="18"/>
          <w:szCs w:val="18"/>
        </w:rPr>
        <w:t xml:space="preserve">Cloud &amp; </w:t>
      </w:r>
      <w:proofErr w:type="spellStart"/>
      <w:r w:rsidRPr="00DC2A34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="00DC2A34" w:rsidRPr="00DC2A34">
        <w:rPr>
          <w:rFonts w:ascii="Arial" w:hAnsi="Arial" w:cs="Arial"/>
          <w:sz w:val="18"/>
          <w:szCs w:val="18"/>
        </w:rPr>
        <w:t>Docker</w:t>
      </w:r>
      <w:proofErr w:type="spellEnd"/>
      <w:r w:rsidR="00DC2A34"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DC2A34" w:rsidRPr="00DC2A34">
        <w:rPr>
          <w:rFonts w:ascii="Arial" w:hAnsi="Arial" w:cs="Arial"/>
          <w:sz w:val="18"/>
          <w:szCs w:val="18"/>
        </w:rPr>
        <w:t>Kubernetes</w:t>
      </w:r>
      <w:proofErr w:type="spellEnd"/>
      <w:r w:rsidR="00DC2A34" w:rsidRPr="00DC2A34">
        <w:rPr>
          <w:rFonts w:ascii="Arial" w:hAnsi="Arial" w:cs="Arial"/>
          <w:sz w:val="18"/>
          <w:szCs w:val="18"/>
        </w:rPr>
        <w:t xml:space="preserve">, Helm, Argo CD, </w:t>
      </w:r>
      <w:proofErr w:type="spellStart"/>
      <w:r w:rsidR="00DC2A34" w:rsidRPr="00DC2A34">
        <w:rPr>
          <w:rFonts w:ascii="Arial" w:hAnsi="Arial" w:cs="Arial"/>
          <w:sz w:val="18"/>
          <w:szCs w:val="18"/>
        </w:rPr>
        <w:t>GitOps</w:t>
      </w:r>
      <w:proofErr w:type="spellEnd"/>
      <w:r w:rsidR="00DC2A34"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DC2A34" w:rsidRPr="00DC2A34">
        <w:rPr>
          <w:rFonts w:ascii="Arial" w:hAnsi="Arial" w:cs="Arial"/>
          <w:sz w:val="18"/>
          <w:szCs w:val="18"/>
        </w:rPr>
        <w:t>Terraform</w:t>
      </w:r>
      <w:proofErr w:type="spellEnd"/>
      <w:r w:rsidR="00DC2A34"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="00DC2A34" w:rsidRPr="00DC2A34">
        <w:rPr>
          <w:rFonts w:ascii="Arial" w:hAnsi="Arial" w:cs="Arial"/>
          <w:sz w:val="18"/>
          <w:szCs w:val="18"/>
        </w:rPr>
        <w:t>CloudFormation</w:t>
      </w:r>
      <w:proofErr w:type="spellEnd"/>
      <w:r w:rsidR="00DC2A34" w:rsidRPr="00DC2A34">
        <w:rPr>
          <w:rFonts w:ascii="Arial" w:hAnsi="Arial" w:cs="Arial"/>
          <w:sz w:val="18"/>
          <w:szCs w:val="18"/>
        </w:rPr>
        <w:t xml:space="preserve"> • </w:t>
      </w:r>
      <w:r w:rsidR="00DC2A34" w:rsidRPr="00DC2A34">
        <w:rPr>
          <w:rFonts w:ascii="Arial" w:hAnsi="Arial" w:cs="Arial"/>
          <w:b/>
          <w:sz w:val="18"/>
          <w:szCs w:val="18"/>
        </w:rPr>
        <w:t>AWS</w:t>
      </w:r>
      <w:r w:rsidRPr="00DC2A34">
        <w:rPr>
          <w:rFonts w:ascii="Arial" w:hAnsi="Arial" w:cs="Arial"/>
          <w:sz w:val="18"/>
          <w:szCs w:val="18"/>
        </w:rPr>
        <w:t xml:space="preserve">: EKS, ECS, EC2, Lambda, API Gateway, S3, </w:t>
      </w:r>
      <w:proofErr w:type="spellStart"/>
      <w:r w:rsidRPr="00DC2A34">
        <w:rPr>
          <w:rFonts w:ascii="Arial" w:hAnsi="Arial" w:cs="Arial"/>
          <w:sz w:val="18"/>
          <w:szCs w:val="18"/>
        </w:rPr>
        <w:t>CloudFront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RDS, </w:t>
      </w:r>
      <w:proofErr w:type="spellStart"/>
      <w:r w:rsidRPr="00DC2A34">
        <w:rPr>
          <w:rFonts w:ascii="Arial" w:hAnsi="Arial" w:cs="Arial"/>
          <w:sz w:val="18"/>
          <w:szCs w:val="18"/>
        </w:rPr>
        <w:t>DynamoDB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ElastiCache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EventBridge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Step Functions, IAM • </w:t>
      </w:r>
      <w:r w:rsidRPr="00DC2A34">
        <w:rPr>
          <w:rFonts w:ascii="Arial" w:hAnsi="Arial" w:cs="Arial"/>
          <w:b/>
          <w:sz w:val="18"/>
          <w:szCs w:val="18"/>
        </w:rPr>
        <w:t>Azure</w:t>
      </w:r>
      <w:r w:rsidRPr="00DC2A34">
        <w:rPr>
          <w:rFonts w:ascii="Arial" w:hAnsi="Arial" w:cs="Arial"/>
          <w:sz w:val="18"/>
          <w:szCs w:val="18"/>
        </w:rPr>
        <w:t xml:space="preserve">: AKS, App Service, Azure SQL, Service Bus, Key Vault, Application Insights • </w:t>
      </w:r>
      <w:r w:rsidRPr="00DC2A34">
        <w:rPr>
          <w:rFonts w:ascii="Arial" w:hAnsi="Arial" w:cs="Arial"/>
          <w:b/>
          <w:sz w:val="18"/>
          <w:szCs w:val="18"/>
        </w:rPr>
        <w:t>GCP</w:t>
      </w:r>
      <w:r w:rsidRPr="00DC2A34">
        <w:rPr>
          <w:rFonts w:ascii="Arial" w:hAnsi="Arial" w:cs="Arial"/>
          <w:sz w:val="18"/>
          <w:szCs w:val="18"/>
        </w:rPr>
        <w:t xml:space="preserve">: GKE, Cloud Run, Pub/Sub, Cloud Storage, </w:t>
      </w:r>
      <w:proofErr w:type="spellStart"/>
      <w:r w:rsidRPr="00DC2A34">
        <w:rPr>
          <w:rFonts w:ascii="Arial" w:hAnsi="Arial" w:cs="Arial"/>
          <w:sz w:val="18"/>
          <w:szCs w:val="18"/>
        </w:rPr>
        <w:t>BigQuery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• </w:t>
      </w:r>
      <w:r w:rsidRPr="00DC2A34">
        <w:rPr>
          <w:rFonts w:ascii="Arial" w:hAnsi="Arial" w:cs="Arial"/>
          <w:b/>
          <w:sz w:val="18"/>
          <w:szCs w:val="18"/>
        </w:rPr>
        <w:t>CI/CD</w:t>
      </w:r>
      <w:r w:rsidRPr="00DC2A34">
        <w:rPr>
          <w:rFonts w:ascii="Arial" w:hAnsi="Arial" w:cs="Arial"/>
          <w:sz w:val="18"/>
          <w:szCs w:val="18"/>
        </w:rPr>
        <w:t xml:space="preserve">: </w:t>
      </w:r>
      <w:proofErr w:type="spellStart"/>
      <w:r w:rsidRPr="00DC2A34">
        <w:rPr>
          <w:rFonts w:ascii="Arial" w:hAnsi="Arial" w:cs="Arial"/>
          <w:sz w:val="18"/>
          <w:szCs w:val="18"/>
        </w:rPr>
        <w:t>GitHub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Actions, </w:t>
      </w:r>
      <w:proofErr w:type="spellStart"/>
      <w:r w:rsidRPr="00DC2A34">
        <w:rPr>
          <w:rFonts w:ascii="Arial" w:hAnsi="Arial" w:cs="Arial"/>
          <w:sz w:val="18"/>
          <w:szCs w:val="18"/>
        </w:rPr>
        <w:t>GitLab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CI, Jenkins, Azure </w:t>
      </w:r>
      <w:proofErr w:type="spellStart"/>
      <w:r w:rsidRPr="00DC2A34">
        <w:rPr>
          <w:rFonts w:ascii="Arial" w:hAnsi="Arial" w:cs="Arial"/>
          <w:sz w:val="18"/>
          <w:szCs w:val="18"/>
        </w:rPr>
        <w:t>DevOps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CircleCI</w:t>
      </w:r>
      <w:proofErr w:type="spellEnd"/>
    </w:p>
    <w:p w14:paraId="25119A8A" w14:textId="420C2D7C" w:rsidR="0026396F" w:rsidRPr="00DC2A34" w:rsidRDefault="00A77C5C" w:rsidP="00A77C5C">
      <w:pPr>
        <w:pStyle w:val="ListParagraph"/>
        <w:numPr>
          <w:ilvl w:val="0"/>
          <w:numId w:val="2"/>
        </w:numPr>
        <w:spacing w:after="40"/>
        <w:jc w:val="both"/>
        <w:rPr>
          <w:rFonts w:ascii="Arial" w:hAnsi="Arial" w:cs="Arial"/>
          <w:sz w:val="18"/>
          <w:szCs w:val="18"/>
        </w:rPr>
      </w:pPr>
      <w:proofErr w:type="spellStart"/>
      <w:r w:rsidRPr="00DC2A34">
        <w:rPr>
          <w:rStyle w:val="Strong"/>
          <w:rFonts w:ascii="Arial" w:hAnsi="Arial" w:cs="Arial"/>
          <w:sz w:val="18"/>
          <w:szCs w:val="18"/>
        </w:rPr>
        <w:t>Observability</w:t>
      </w:r>
      <w:proofErr w:type="spellEnd"/>
      <w:r w:rsidRPr="00DC2A34">
        <w:rPr>
          <w:rStyle w:val="Strong"/>
          <w:rFonts w:ascii="Arial" w:hAnsi="Arial" w:cs="Arial"/>
          <w:sz w:val="18"/>
          <w:szCs w:val="18"/>
        </w:rPr>
        <w:t>, Quality &amp; Security</w:t>
      </w:r>
      <w:r w:rsidRPr="00DC2A34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Pr="00DC2A34">
        <w:rPr>
          <w:rFonts w:ascii="Arial" w:hAnsi="Arial" w:cs="Arial"/>
          <w:sz w:val="18"/>
          <w:szCs w:val="18"/>
        </w:rPr>
        <w:t>OpenTelemetry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DC2A34">
        <w:rPr>
          <w:rFonts w:ascii="Arial" w:hAnsi="Arial" w:cs="Arial"/>
          <w:sz w:val="18"/>
          <w:szCs w:val="18"/>
        </w:rPr>
        <w:t>Datadog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Prometheus, </w:t>
      </w:r>
      <w:proofErr w:type="spellStart"/>
      <w:r w:rsidRPr="00DC2A34">
        <w:rPr>
          <w:rFonts w:ascii="Arial" w:hAnsi="Arial" w:cs="Arial"/>
          <w:sz w:val="18"/>
          <w:szCs w:val="18"/>
        </w:rPr>
        <w:t>Grafana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ELK/EFK, </w:t>
      </w:r>
      <w:proofErr w:type="spellStart"/>
      <w:r w:rsidRPr="00DC2A34">
        <w:rPr>
          <w:rFonts w:ascii="Arial" w:hAnsi="Arial" w:cs="Arial"/>
          <w:sz w:val="18"/>
          <w:szCs w:val="18"/>
        </w:rPr>
        <w:t>CloudWatch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structured logging • </w:t>
      </w:r>
      <w:r w:rsidRPr="00DC2A34">
        <w:rPr>
          <w:rFonts w:ascii="Arial" w:hAnsi="Arial" w:cs="Arial"/>
          <w:b/>
          <w:sz w:val="18"/>
          <w:szCs w:val="18"/>
        </w:rPr>
        <w:t>Testing</w:t>
      </w:r>
      <w:r w:rsidRPr="00DC2A34">
        <w:rPr>
          <w:rFonts w:ascii="Arial" w:hAnsi="Arial" w:cs="Arial"/>
          <w:sz w:val="18"/>
          <w:szCs w:val="18"/>
        </w:rPr>
        <w:t xml:space="preserve">: Jest, Mocha, Chai, React Testing Library, Cypress, Playwright, API contract tests (Pact-style) • </w:t>
      </w:r>
      <w:r w:rsidRPr="00DC2A34">
        <w:rPr>
          <w:rFonts w:ascii="Arial" w:hAnsi="Arial" w:cs="Arial"/>
          <w:b/>
          <w:sz w:val="18"/>
          <w:szCs w:val="18"/>
        </w:rPr>
        <w:t>Security</w:t>
      </w:r>
      <w:r w:rsidRPr="00DC2A34">
        <w:rPr>
          <w:rFonts w:ascii="Arial" w:hAnsi="Arial" w:cs="Arial"/>
          <w:sz w:val="18"/>
          <w:szCs w:val="18"/>
        </w:rPr>
        <w:t xml:space="preserve">: OAuth2, </w:t>
      </w:r>
      <w:proofErr w:type="spellStart"/>
      <w:r w:rsidRPr="00DC2A34">
        <w:rPr>
          <w:rFonts w:ascii="Arial" w:hAnsi="Arial" w:cs="Arial"/>
          <w:sz w:val="18"/>
          <w:szCs w:val="18"/>
        </w:rPr>
        <w:t>OpenID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 Connect, JWT, </w:t>
      </w:r>
      <w:proofErr w:type="spellStart"/>
      <w:r w:rsidRPr="00DC2A34">
        <w:rPr>
          <w:rFonts w:ascii="Arial" w:hAnsi="Arial" w:cs="Arial"/>
          <w:sz w:val="18"/>
          <w:szCs w:val="18"/>
        </w:rPr>
        <w:t>Okta</w:t>
      </w:r>
      <w:proofErr w:type="spellEnd"/>
      <w:r w:rsidRPr="00DC2A34">
        <w:rPr>
          <w:rFonts w:ascii="Arial" w:hAnsi="Arial" w:cs="Arial"/>
          <w:sz w:val="18"/>
          <w:szCs w:val="18"/>
        </w:rPr>
        <w:t xml:space="preserve">, Auth0, AWS </w:t>
      </w:r>
      <w:proofErr w:type="spellStart"/>
      <w:r w:rsidRPr="00DC2A34">
        <w:rPr>
          <w:rFonts w:ascii="Arial" w:hAnsi="Arial" w:cs="Arial"/>
          <w:sz w:val="18"/>
          <w:szCs w:val="18"/>
        </w:rPr>
        <w:t>Cognito</w:t>
      </w:r>
      <w:proofErr w:type="spellEnd"/>
      <w:r w:rsidRPr="00DC2A34">
        <w:rPr>
          <w:rFonts w:ascii="Arial" w:hAnsi="Arial" w:cs="Arial"/>
          <w:sz w:val="18"/>
          <w:szCs w:val="18"/>
        </w:rPr>
        <w:t>, rate limiting, RBAC/ABAC, audit logging</w:t>
      </w:r>
    </w:p>
    <w:p w14:paraId="2F62679E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14:paraId="6D2DD6D0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1296CF2B" w14:textId="77777777" w:rsidR="0026396F" w:rsidRDefault="0043564B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14:paraId="4A4E6A16" w14:textId="2571E4C7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Led a large-scale </w:t>
      </w:r>
      <w:r w:rsidRPr="00DC2A34">
        <w:rPr>
          <w:rStyle w:val="Strong"/>
          <w:rFonts w:ascii="Arial" w:hAnsi="Arial" w:cs="Arial"/>
          <w:sz w:val="18"/>
        </w:rPr>
        <w:t>Angular</w:t>
      </w:r>
      <w:r w:rsidRPr="00DC2A34">
        <w:rPr>
          <w:rFonts w:ascii="Arial" w:hAnsi="Arial" w:cs="Arial"/>
          <w:sz w:val="18"/>
        </w:rPr>
        <w:t xml:space="preserve"> modernization, standardizing </w:t>
      </w:r>
      <w:proofErr w:type="spellStart"/>
      <w:r w:rsidRPr="00DC2A34">
        <w:rPr>
          <w:rStyle w:val="Strong"/>
          <w:rFonts w:ascii="Arial" w:hAnsi="Arial" w:cs="Arial"/>
          <w:sz w:val="18"/>
        </w:rPr>
        <w:t>TypeScript</w:t>
      </w:r>
      <w:proofErr w:type="spellEnd"/>
      <w:r w:rsidRPr="00DC2A34">
        <w:rPr>
          <w:rFonts w:ascii="Arial" w:hAnsi="Arial" w:cs="Arial"/>
          <w:sz w:val="18"/>
        </w:rPr>
        <w:t xml:space="preserve"> patterns, shared UI primitives, and resilient form behavior to reduce regressions across revenue-critical workflows.</w:t>
      </w:r>
    </w:p>
    <w:p w14:paraId="3D48B46B" w14:textId="7AAAC6EB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Designed predictable state and </w:t>
      </w:r>
      <w:proofErr w:type="spellStart"/>
      <w:r w:rsidRPr="00DC2A34">
        <w:rPr>
          <w:rFonts w:ascii="Arial" w:hAnsi="Arial" w:cs="Arial"/>
          <w:sz w:val="18"/>
        </w:rPr>
        <w:t>async</w:t>
      </w:r>
      <w:proofErr w:type="spellEnd"/>
      <w:r w:rsidRPr="00DC2A34">
        <w:rPr>
          <w:rFonts w:ascii="Arial" w:hAnsi="Arial" w:cs="Arial"/>
          <w:sz w:val="18"/>
        </w:rPr>
        <w:t xml:space="preserve"> orchestration with </w:t>
      </w:r>
      <w:proofErr w:type="spellStart"/>
      <w:r w:rsidRPr="00DC2A34">
        <w:rPr>
          <w:rStyle w:val="Strong"/>
          <w:rFonts w:ascii="Arial" w:hAnsi="Arial" w:cs="Arial"/>
          <w:sz w:val="18"/>
        </w:rPr>
        <w:t>RxJS</w:t>
      </w:r>
      <w:proofErr w:type="spellEnd"/>
      <w:r w:rsidRPr="00DC2A34">
        <w:rPr>
          <w:rFonts w:ascii="Arial" w:hAnsi="Arial" w:cs="Arial"/>
          <w:sz w:val="18"/>
        </w:rPr>
        <w:t xml:space="preserve"> and </w:t>
      </w:r>
      <w:proofErr w:type="spellStart"/>
      <w:r w:rsidRPr="00DC2A34">
        <w:rPr>
          <w:rStyle w:val="Strong"/>
          <w:rFonts w:ascii="Arial" w:hAnsi="Arial" w:cs="Arial"/>
          <w:sz w:val="18"/>
        </w:rPr>
        <w:t>NgRx</w:t>
      </w:r>
      <w:proofErr w:type="spellEnd"/>
      <w:r w:rsidRPr="00DC2A34">
        <w:rPr>
          <w:rFonts w:ascii="Arial" w:hAnsi="Arial" w:cs="Arial"/>
          <w:sz w:val="18"/>
        </w:rPr>
        <w:t xml:space="preserve">, improving </w:t>
      </w:r>
      <w:proofErr w:type="spellStart"/>
      <w:r w:rsidRPr="00DC2A34">
        <w:rPr>
          <w:rFonts w:ascii="Arial" w:hAnsi="Arial" w:cs="Arial"/>
          <w:sz w:val="18"/>
        </w:rPr>
        <w:t>debuggability</w:t>
      </w:r>
      <w:proofErr w:type="spellEnd"/>
      <w:r w:rsidRPr="00DC2A34">
        <w:rPr>
          <w:rFonts w:ascii="Arial" w:hAnsi="Arial" w:cs="Arial"/>
          <w:sz w:val="18"/>
        </w:rPr>
        <w:t xml:space="preserve"> for complex user journeys under real production traffic.</w:t>
      </w:r>
    </w:p>
    <w:p w14:paraId="293E5253" w14:textId="049E1C7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and owned </w:t>
      </w:r>
      <w:r w:rsidRPr="00DC2A34">
        <w:rPr>
          <w:rStyle w:val="Strong"/>
          <w:rFonts w:ascii="Arial" w:hAnsi="Arial" w:cs="Arial"/>
          <w:sz w:val="18"/>
        </w:rPr>
        <w:t>Node.js</w:t>
      </w:r>
      <w:r w:rsidRPr="00DC2A34">
        <w:rPr>
          <w:rFonts w:ascii="Arial" w:hAnsi="Arial" w:cs="Arial"/>
          <w:sz w:val="18"/>
        </w:rPr>
        <w:t xml:space="preserve"> services (primarily </w:t>
      </w:r>
      <w:proofErr w:type="spellStart"/>
      <w:r w:rsidRPr="00DC2A34">
        <w:rPr>
          <w:rStyle w:val="Strong"/>
          <w:rFonts w:ascii="Arial" w:hAnsi="Arial" w:cs="Arial"/>
          <w:sz w:val="18"/>
        </w:rPr>
        <w:t>NestJS</w:t>
      </w:r>
      <w:proofErr w:type="spellEnd"/>
      <w:r w:rsidRPr="00DC2A34">
        <w:rPr>
          <w:rStyle w:val="Strong"/>
          <w:rFonts w:ascii="Arial" w:hAnsi="Arial" w:cs="Arial"/>
          <w:sz w:val="18"/>
        </w:rPr>
        <w:t>/Express</w:t>
      </w:r>
      <w:r w:rsidRPr="00DC2A34">
        <w:rPr>
          <w:rFonts w:ascii="Arial" w:hAnsi="Arial" w:cs="Arial"/>
          <w:sz w:val="18"/>
        </w:rPr>
        <w:t xml:space="preserve">) with versioned </w:t>
      </w:r>
      <w:r w:rsidRPr="00DC2A34">
        <w:rPr>
          <w:rStyle w:val="Strong"/>
          <w:rFonts w:ascii="Arial" w:hAnsi="Arial" w:cs="Arial"/>
          <w:sz w:val="18"/>
        </w:rPr>
        <w:t>REST</w:t>
      </w:r>
      <w:r w:rsidRPr="00DC2A34">
        <w:rPr>
          <w:rFonts w:ascii="Arial" w:hAnsi="Arial" w:cs="Arial"/>
          <w:sz w:val="18"/>
        </w:rPr>
        <w:t xml:space="preserve"> endpoints, consistent error contracts, and </w:t>
      </w:r>
      <w:r w:rsidRPr="00DC2A34">
        <w:rPr>
          <w:rStyle w:val="Strong"/>
          <w:rFonts w:ascii="Arial" w:hAnsi="Arial" w:cs="Arial"/>
          <w:sz w:val="18"/>
        </w:rPr>
        <w:t>idempotent</w:t>
      </w:r>
      <w:r w:rsidRPr="00DC2A34">
        <w:rPr>
          <w:rFonts w:ascii="Arial" w:hAnsi="Arial" w:cs="Arial"/>
          <w:sz w:val="18"/>
        </w:rPr>
        <w:t xml:space="preserve"> writes for retry-safe operations.</w:t>
      </w:r>
    </w:p>
    <w:p w14:paraId="56E911BE" w14:textId="40B599ED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</w:t>
      </w:r>
      <w:r w:rsidRPr="00DC2A34">
        <w:rPr>
          <w:rStyle w:val="Strong"/>
          <w:rFonts w:ascii="Arial" w:hAnsi="Arial" w:cs="Arial"/>
          <w:sz w:val="18"/>
        </w:rPr>
        <w:t xml:space="preserve">OAuth2 / </w:t>
      </w:r>
      <w:proofErr w:type="spellStart"/>
      <w:r w:rsidRPr="00DC2A34">
        <w:rPr>
          <w:rStyle w:val="Strong"/>
          <w:rFonts w:ascii="Arial" w:hAnsi="Arial" w:cs="Arial"/>
          <w:sz w:val="18"/>
        </w:rPr>
        <w:t>OpenID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Connect</w:t>
      </w:r>
      <w:r w:rsidRPr="00DC2A34">
        <w:rPr>
          <w:rFonts w:ascii="Arial" w:hAnsi="Arial" w:cs="Arial"/>
          <w:sz w:val="18"/>
        </w:rPr>
        <w:t xml:space="preserve"> authentication with </w:t>
      </w:r>
      <w:r w:rsidRPr="00DC2A34">
        <w:rPr>
          <w:rStyle w:val="Strong"/>
          <w:rFonts w:ascii="Arial" w:hAnsi="Arial" w:cs="Arial"/>
          <w:sz w:val="18"/>
        </w:rPr>
        <w:t>JWT</w:t>
      </w:r>
      <w:r w:rsidRPr="00DC2A34">
        <w:rPr>
          <w:rFonts w:ascii="Arial" w:hAnsi="Arial" w:cs="Arial"/>
          <w:sz w:val="18"/>
        </w:rPr>
        <w:t xml:space="preserve"> and centralized authorization using </w:t>
      </w:r>
      <w:r w:rsidRPr="00DC2A34">
        <w:rPr>
          <w:rStyle w:val="Strong"/>
          <w:rFonts w:ascii="Arial" w:hAnsi="Arial" w:cs="Arial"/>
          <w:sz w:val="18"/>
        </w:rPr>
        <w:t>RBAC/ABAC</w:t>
      </w:r>
      <w:r w:rsidRPr="00DC2A34">
        <w:rPr>
          <w:rFonts w:ascii="Arial" w:hAnsi="Arial" w:cs="Arial"/>
          <w:sz w:val="18"/>
        </w:rPr>
        <w:t>, aligning route guards with backend policy enforcement.</w:t>
      </w:r>
    </w:p>
    <w:p w14:paraId="465A8CD3" w14:textId="11DEFD8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Orchestrated event-driven workflows using </w:t>
      </w:r>
      <w:r w:rsidRPr="00DC2A34">
        <w:rPr>
          <w:rStyle w:val="Strong"/>
          <w:rFonts w:ascii="Arial" w:hAnsi="Arial" w:cs="Arial"/>
          <w:sz w:val="18"/>
        </w:rPr>
        <w:t>AWS SQS/SNS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Kafka</w:t>
      </w:r>
      <w:r w:rsidRPr="00DC2A34">
        <w:rPr>
          <w:rFonts w:ascii="Arial" w:hAnsi="Arial" w:cs="Arial"/>
          <w:sz w:val="18"/>
        </w:rPr>
        <w:t xml:space="preserve">, and </w:t>
      </w:r>
      <w:proofErr w:type="spellStart"/>
      <w:r w:rsidRPr="00DC2A34">
        <w:rPr>
          <w:rStyle w:val="Strong"/>
          <w:rFonts w:ascii="Arial" w:hAnsi="Arial" w:cs="Arial"/>
          <w:sz w:val="18"/>
        </w:rPr>
        <w:t>RabbitMQ</w:t>
      </w:r>
      <w:proofErr w:type="spellEnd"/>
      <w:r w:rsidRPr="00DC2A34">
        <w:rPr>
          <w:rFonts w:ascii="Arial" w:hAnsi="Arial" w:cs="Arial"/>
          <w:sz w:val="18"/>
        </w:rPr>
        <w:t>, adding retries, DLQs, and correlation IDs to ensure reliable background processing.</w:t>
      </w:r>
    </w:p>
    <w:p w14:paraId="1AD95C96" w14:textId="32B000A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Improved search and retrieval experiences by indexing domain entities in </w:t>
      </w:r>
      <w:proofErr w:type="spellStart"/>
      <w:r w:rsidRPr="00DC2A34">
        <w:rPr>
          <w:rStyle w:val="Strong"/>
          <w:rFonts w:ascii="Arial" w:hAnsi="Arial" w:cs="Arial"/>
          <w:sz w:val="18"/>
        </w:rPr>
        <w:t>Elasticsearch</w:t>
      </w:r>
      <w:proofErr w:type="spellEnd"/>
      <w:r w:rsidRPr="00DC2A34">
        <w:rPr>
          <w:rStyle w:val="Strong"/>
          <w:rFonts w:ascii="Arial" w:hAnsi="Arial" w:cs="Arial"/>
          <w:sz w:val="18"/>
        </w:rPr>
        <w:t>/OpenSearch</w:t>
      </w:r>
      <w:r w:rsidRPr="00DC2A34">
        <w:rPr>
          <w:rFonts w:ascii="Arial" w:hAnsi="Arial" w:cs="Arial"/>
          <w:sz w:val="18"/>
        </w:rPr>
        <w:t xml:space="preserve"> and introducing stable query patterns for fast filtering and relevance tuning.</w:t>
      </w:r>
    </w:p>
    <w:p w14:paraId="1FC1A97B" w14:textId="2514CDE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Optimized data access across </w:t>
      </w:r>
      <w:proofErr w:type="spellStart"/>
      <w:r w:rsidRPr="00DC2A34">
        <w:rPr>
          <w:rStyle w:val="Strong"/>
          <w:rFonts w:ascii="Arial" w:hAnsi="Arial" w:cs="Arial"/>
          <w:sz w:val="18"/>
        </w:rPr>
        <w:t>PostgreSQL</w:t>
      </w:r>
      <w:proofErr w:type="spellEnd"/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MySQL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SQL Server</w:t>
      </w:r>
      <w:r w:rsidRPr="00DC2A34">
        <w:rPr>
          <w:rFonts w:ascii="Arial" w:hAnsi="Arial" w:cs="Arial"/>
          <w:sz w:val="18"/>
        </w:rPr>
        <w:t xml:space="preserve"> by reviewing query plans, adding targeted indexes, and tightening pagination for high-volume endpoints.</w:t>
      </w:r>
    </w:p>
    <w:p w14:paraId="638F95FE" w14:textId="2A2BA6E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Introduced caching strategies using </w:t>
      </w:r>
      <w:proofErr w:type="spellStart"/>
      <w:r w:rsidRPr="00DC2A34">
        <w:rPr>
          <w:rStyle w:val="Strong"/>
          <w:rFonts w:ascii="Arial" w:hAnsi="Arial" w:cs="Arial"/>
          <w:sz w:val="18"/>
        </w:rPr>
        <w:t>Redis</w:t>
      </w:r>
      <w:proofErr w:type="spellEnd"/>
      <w:r w:rsidRPr="00DC2A34">
        <w:rPr>
          <w:rFonts w:ascii="Arial" w:hAnsi="Arial" w:cs="Arial"/>
          <w:sz w:val="18"/>
        </w:rPr>
        <w:t xml:space="preserve">, </w:t>
      </w:r>
      <w:proofErr w:type="spellStart"/>
      <w:r w:rsidRPr="00DC2A34">
        <w:rPr>
          <w:rStyle w:val="Strong"/>
          <w:rFonts w:ascii="Arial" w:hAnsi="Arial" w:cs="Arial"/>
          <w:sz w:val="18"/>
        </w:rPr>
        <w:t>ElastiCache</w:t>
      </w:r>
      <w:proofErr w:type="spellEnd"/>
      <w:r w:rsidRPr="00DC2A34">
        <w:rPr>
          <w:rFonts w:ascii="Arial" w:hAnsi="Arial" w:cs="Arial"/>
          <w:sz w:val="18"/>
        </w:rPr>
        <w:t xml:space="preserve">, and selective </w:t>
      </w:r>
      <w:proofErr w:type="spellStart"/>
      <w:r w:rsidRPr="00DC2A34">
        <w:rPr>
          <w:rStyle w:val="Strong"/>
          <w:rFonts w:ascii="Arial" w:hAnsi="Arial" w:cs="Arial"/>
          <w:sz w:val="18"/>
        </w:rPr>
        <w:t>DynamoDB</w:t>
      </w:r>
      <w:proofErr w:type="spellEnd"/>
      <w:r w:rsidRPr="00DC2A34">
        <w:rPr>
          <w:rFonts w:ascii="Arial" w:hAnsi="Arial" w:cs="Arial"/>
          <w:sz w:val="18"/>
        </w:rPr>
        <w:t xml:space="preserve"> access patterns to stabilize p95 latency during peak usage windows.</w:t>
      </w:r>
    </w:p>
    <w:p w14:paraId="167A27F6" w14:textId="67ADD3A9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Delivered a secure file/media workflow using </w:t>
      </w:r>
      <w:r w:rsidRPr="00DC2A34">
        <w:rPr>
          <w:rStyle w:val="Strong"/>
          <w:rFonts w:ascii="Arial" w:hAnsi="Arial" w:cs="Arial"/>
          <w:sz w:val="18"/>
        </w:rPr>
        <w:t>S3</w:t>
      </w:r>
      <w:r w:rsidRPr="00DC2A34">
        <w:rPr>
          <w:rFonts w:ascii="Arial" w:hAnsi="Arial" w:cs="Arial"/>
          <w:sz w:val="18"/>
        </w:rPr>
        <w:t xml:space="preserve">, signed URLs, and retention-friendly lifecycle rules, with distribution via </w:t>
      </w:r>
      <w:proofErr w:type="spellStart"/>
      <w:r w:rsidRPr="00DC2A34">
        <w:rPr>
          <w:rStyle w:val="Strong"/>
          <w:rFonts w:ascii="Arial" w:hAnsi="Arial" w:cs="Arial"/>
          <w:sz w:val="18"/>
        </w:rPr>
        <w:t>CloudFront</w:t>
      </w:r>
      <w:proofErr w:type="spellEnd"/>
      <w:r w:rsidRPr="00DC2A34">
        <w:rPr>
          <w:rFonts w:ascii="Arial" w:hAnsi="Arial" w:cs="Arial"/>
          <w:sz w:val="18"/>
        </w:rPr>
        <w:t xml:space="preserve"> for low-latency downloads.</w:t>
      </w:r>
    </w:p>
    <w:p w14:paraId="675BD76A" w14:textId="129DF701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Strengthened </w:t>
      </w:r>
      <w:proofErr w:type="spellStart"/>
      <w:r w:rsidRPr="00DC2A34">
        <w:rPr>
          <w:rFonts w:ascii="Arial" w:hAnsi="Arial" w:cs="Arial"/>
          <w:sz w:val="18"/>
        </w:rPr>
        <w:t>observability</w:t>
      </w:r>
      <w:proofErr w:type="spellEnd"/>
      <w:r w:rsidRPr="00DC2A34">
        <w:rPr>
          <w:rFonts w:ascii="Arial" w:hAnsi="Arial" w:cs="Arial"/>
          <w:sz w:val="18"/>
        </w:rPr>
        <w:t xml:space="preserve"> using </w:t>
      </w:r>
      <w:proofErr w:type="spellStart"/>
      <w:r w:rsidRPr="00DC2A34">
        <w:rPr>
          <w:rStyle w:val="Strong"/>
          <w:rFonts w:ascii="Arial" w:hAnsi="Arial" w:cs="Arial"/>
          <w:sz w:val="18"/>
        </w:rPr>
        <w:t>OpenTelemetry</w:t>
      </w:r>
      <w:proofErr w:type="spellEnd"/>
      <w:r w:rsidRPr="00DC2A34">
        <w:rPr>
          <w:rFonts w:ascii="Arial" w:hAnsi="Arial" w:cs="Arial"/>
          <w:sz w:val="18"/>
        </w:rPr>
        <w:t xml:space="preserve"> tracing and structured logs shipped through </w:t>
      </w:r>
      <w:proofErr w:type="spellStart"/>
      <w:r w:rsidRPr="00DC2A34">
        <w:rPr>
          <w:rStyle w:val="Strong"/>
          <w:rFonts w:ascii="Arial" w:hAnsi="Arial" w:cs="Arial"/>
          <w:sz w:val="18"/>
        </w:rPr>
        <w:t>CloudWatch</w:t>
      </w:r>
      <w:proofErr w:type="spellEnd"/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ELK/EFK</w:t>
      </w:r>
      <w:r w:rsidRPr="00DC2A34">
        <w:rPr>
          <w:rFonts w:ascii="Arial" w:hAnsi="Arial" w:cs="Arial"/>
          <w:sz w:val="18"/>
        </w:rPr>
        <w:t xml:space="preserve">, with dashboards and alerting in </w:t>
      </w:r>
      <w:proofErr w:type="spellStart"/>
      <w:r w:rsidRPr="00DC2A34">
        <w:rPr>
          <w:rStyle w:val="Strong"/>
          <w:rFonts w:ascii="Arial" w:hAnsi="Arial" w:cs="Arial"/>
          <w:sz w:val="18"/>
        </w:rPr>
        <w:t>Datadog</w:t>
      </w:r>
      <w:proofErr w:type="spellEnd"/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Prometheus</w:t>
      </w:r>
      <w:r w:rsidRPr="00DC2A34">
        <w:rPr>
          <w:rFonts w:ascii="Arial" w:hAnsi="Arial" w:cs="Arial"/>
          <w:sz w:val="18"/>
        </w:rPr>
        <w:t xml:space="preserve">, and </w:t>
      </w:r>
      <w:proofErr w:type="spellStart"/>
      <w:r w:rsidRPr="00DC2A34">
        <w:rPr>
          <w:rStyle w:val="Strong"/>
          <w:rFonts w:ascii="Arial" w:hAnsi="Arial" w:cs="Arial"/>
          <w:sz w:val="18"/>
        </w:rPr>
        <w:t>Grafana</w:t>
      </w:r>
      <w:proofErr w:type="spellEnd"/>
      <w:r w:rsidRPr="00DC2A34">
        <w:rPr>
          <w:rFonts w:ascii="Arial" w:hAnsi="Arial" w:cs="Arial"/>
          <w:sz w:val="18"/>
        </w:rPr>
        <w:t>.</w:t>
      </w:r>
    </w:p>
    <w:p w14:paraId="4963EF8C" w14:textId="5119977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Deployed services on </w:t>
      </w:r>
      <w:r w:rsidRPr="00DC2A34">
        <w:rPr>
          <w:rStyle w:val="Strong"/>
          <w:rFonts w:ascii="Arial" w:hAnsi="Arial" w:cs="Arial"/>
          <w:sz w:val="18"/>
        </w:rPr>
        <w:t>EKS/ECS</w:t>
      </w:r>
      <w:r w:rsidRPr="00DC2A34">
        <w:rPr>
          <w:rFonts w:ascii="Arial" w:hAnsi="Arial" w:cs="Arial"/>
          <w:sz w:val="18"/>
        </w:rPr>
        <w:t xml:space="preserve"> and </w:t>
      </w:r>
      <w:proofErr w:type="spellStart"/>
      <w:r w:rsidRPr="00DC2A34">
        <w:rPr>
          <w:rFonts w:ascii="Arial" w:hAnsi="Arial" w:cs="Arial"/>
          <w:sz w:val="18"/>
        </w:rPr>
        <w:t>serverless</w:t>
      </w:r>
      <w:proofErr w:type="spellEnd"/>
      <w:r w:rsidRPr="00DC2A34">
        <w:rPr>
          <w:rFonts w:ascii="Arial" w:hAnsi="Arial" w:cs="Arial"/>
          <w:sz w:val="18"/>
        </w:rPr>
        <w:t xml:space="preserve"> paths on </w:t>
      </w:r>
      <w:r w:rsidRPr="00DC2A34">
        <w:rPr>
          <w:rStyle w:val="Strong"/>
          <w:rFonts w:ascii="Arial" w:hAnsi="Arial" w:cs="Arial"/>
          <w:sz w:val="18"/>
        </w:rPr>
        <w:t>Lambda</w:t>
      </w:r>
      <w:r w:rsidRPr="00DC2A34">
        <w:rPr>
          <w:rFonts w:ascii="Arial" w:hAnsi="Arial" w:cs="Arial"/>
          <w:sz w:val="18"/>
        </w:rPr>
        <w:t xml:space="preserve"> behind </w:t>
      </w:r>
      <w:r w:rsidRPr="00DC2A34">
        <w:rPr>
          <w:rStyle w:val="Strong"/>
          <w:rFonts w:ascii="Arial" w:hAnsi="Arial" w:cs="Arial"/>
          <w:sz w:val="18"/>
        </w:rPr>
        <w:t>API Gateway</w:t>
      </w:r>
      <w:r w:rsidRPr="00DC2A34">
        <w:rPr>
          <w:rFonts w:ascii="Arial" w:hAnsi="Arial" w:cs="Arial"/>
          <w:sz w:val="18"/>
        </w:rPr>
        <w:t xml:space="preserve">, using </w:t>
      </w:r>
      <w:proofErr w:type="spellStart"/>
      <w:r w:rsidRPr="00DC2A34">
        <w:rPr>
          <w:rStyle w:val="Strong"/>
          <w:rFonts w:ascii="Arial" w:hAnsi="Arial" w:cs="Arial"/>
          <w:sz w:val="18"/>
        </w:rPr>
        <w:t>EventBridge</w:t>
      </w:r>
      <w:proofErr w:type="spellEnd"/>
      <w:r w:rsidRPr="00DC2A34">
        <w:rPr>
          <w:rFonts w:ascii="Arial" w:hAnsi="Arial" w:cs="Arial"/>
          <w:sz w:val="18"/>
        </w:rPr>
        <w:t xml:space="preserve"> and </w:t>
      </w:r>
      <w:r w:rsidRPr="00DC2A34">
        <w:rPr>
          <w:rStyle w:val="Strong"/>
          <w:rFonts w:ascii="Arial" w:hAnsi="Arial" w:cs="Arial"/>
          <w:sz w:val="18"/>
        </w:rPr>
        <w:t>Step Functions</w:t>
      </w:r>
      <w:r w:rsidRPr="00DC2A34">
        <w:rPr>
          <w:rFonts w:ascii="Arial" w:hAnsi="Arial" w:cs="Arial"/>
          <w:sz w:val="18"/>
        </w:rPr>
        <w:t xml:space="preserve"> for coordinated workflows.</w:t>
      </w:r>
    </w:p>
    <w:p w14:paraId="19E9B93C" w14:textId="5DD46940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Automated delivery using </w:t>
      </w:r>
      <w:proofErr w:type="spellStart"/>
      <w:r w:rsidRPr="00DC2A34">
        <w:rPr>
          <w:rStyle w:val="Strong"/>
          <w:rFonts w:ascii="Arial" w:hAnsi="Arial" w:cs="Arial"/>
          <w:sz w:val="18"/>
        </w:rPr>
        <w:t>GitHub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Actions</w:t>
      </w:r>
      <w:r w:rsidRPr="00DC2A34">
        <w:rPr>
          <w:rFonts w:ascii="Arial" w:hAnsi="Arial" w:cs="Arial"/>
          <w:sz w:val="18"/>
        </w:rPr>
        <w:t xml:space="preserve">, </w:t>
      </w:r>
      <w:proofErr w:type="spellStart"/>
      <w:r w:rsidRPr="00DC2A34">
        <w:rPr>
          <w:rStyle w:val="Strong"/>
          <w:rFonts w:ascii="Arial" w:hAnsi="Arial" w:cs="Arial"/>
          <w:sz w:val="18"/>
        </w:rPr>
        <w:t>GitLab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CI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Jenkins</w:t>
      </w:r>
      <w:r w:rsidRPr="00DC2A34">
        <w:rPr>
          <w:rFonts w:ascii="Arial" w:hAnsi="Arial" w:cs="Arial"/>
          <w:sz w:val="18"/>
        </w:rPr>
        <w:t>, enforcing unit/integration gates, build promotion, and environment parity through repeatable pipelines.</w:t>
      </w:r>
    </w:p>
    <w:p w14:paraId="3673F170" w14:textId="38D69EDB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Managed infrastructure changes via </w:t>
      </w:r>
      <w:proofErr w:type="spellStart"/>
      <w:r w:rsidRPr="00DC2A34">
        <w:rPr>
          <w:rStyle w:val="Strong"/>
          <w:rFonts w:ascii="Arial" w:hAnsi="Arial" w:cs="Arial"/>
          <w:sz w:val="18"/>
        </w:rPr>
        <w:t>Terraform</w:t>
      </w:r>
      <w:proofErr w:type="spellEnd"/>
      <w:r w:rsidRPr="00DC2A34">
        <w:rPr>
          <w:rFonts w:ascii="Arial" w:hAnsi="Arial" w:cs="Arial"/>
          <w:sz w:val="18"/>
        </w:rPr>
        <w:t xml:space="preserve"> and </w:t>
      </w:r>
      <w:proofErr w:type="spellStart"/>
      <w:r w:rsidRPr="00DC2A34">
        <w:rPr>
          <w:rStyle w:val="Strong"/>
          <w:rFonts w:ascii="Arial" w:hAnsi="Arial" w:cs="Arial"/>
          <w:sz w:val="18"/>
        </w:rPr>
        <w:t>CloudFormation</w:t>
      </w:r>
      <w:proofErr w:type="spellEnd"/>
      <w:r w:rsidRPr="00DC2A34">
        <w:rPr>
          <w:rFonts w:ascii="Arial" w:hAnsi="Arial" w:cs="Arial"/>
          <w:sz w:val="18"/>
        </w:rPr>
        <w:t xml:space="preserve">, applying least-privilege </w:t>
      </w:r>
      <w:r w:rsidRPr="00DC2A34">
        <w:rPr>
          <w:rStyle w:val="Strong"/>
          <w:rFonts w:ascii="Arial" w:hAnsi="Arial" w:cs="Arial"/>
          <w:sz w:val="18"/>
        </w:rPr>
        <w:t>IAM</w:t>
      </w:r>
      <w:r w:rsidRPr="00DC2A34">
        <w:rPr>
          <w:rFonts w:ascii="Arial" w:hAnsi="Arial" w:cs="Arial"/>
          <w:sz w:val="18"/>
        </w:rPr>
        <w:t xml:space="preserve"> policies and auditable change processes for production safety.</w:t>
      </w:r>
    </w:p>
    <w:p w14:paraId="190229D6" w14:textId="1C9912E6" w:rsidR="00A77C5C" w:rsidRPr="00DC2A34" w:rsidRDefault="00A77C5C" w:rsidP="00A77C5C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lastRenderedPageBreak/>
        <w:t xml:space="preserve">Added contract validation with </w:t>
      </w:r>
      <w:r w:rsidRPr="00DC2A34">
        <w:rPr>
          <w:rStyle w:val="Strong"/>
          <w:rFonts w:ascii="Arial" w:hAnsi="Arial" w:cs="Arial"/>
          <w:sz w:val="18"/>
        </w:rPr>
        <w:t>Pact-style</w:t>
      </w:r>
      <w:r w:rsidRPr="00DC2A34">
        <w:rPr>
          <w:rFonts w:ascii="Arial" w:hAnsi="Arial" w:cs="Arial"/>
          <w:sz w:val="18"/>
        </w:rPr>
        <w:t xml:space="preserve"> API contract tests, plus UI and E2E coverage using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Cypress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Playwright</w:t>
      </w:r>
      <w:r w:rsidRPr="00DC2A34">
        <w:rPr>
          <w:rFonts w:ascii="Arial" w:hAnsi="Arial" w:cs="Arial"/>
          <w:sz w:val="18"/>
        </w:rPr>
        <w:t xml:space="preserve"> to prevent breaking changes.</w:t>
      </w:r>
    </w:p>
    <w:p w14:paraId="07CB9369" w14:textId="3776C524" w:rsidR="0026396F" w:rsidRPr="00DC2A34" w:rsidRDefault="00A77C5C" w:rsidP="00A77C5C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 xml:space="preserve">Mentored engineers through code reviews and architecture sessions, building shared </w:t>
      </w:r>
      <w:proofErr w:type="spellStart"/>
      <w:r w:rsidRPr="00DC2A34">
        <w:rPr>
          <w:rFonts w:ascii="Arial" w:hAnsi="Arial" w:cs="Arial"/>
          <w:sz w:val="18"/>
        </w:rPr>
        <w:t>runbooks</w:t>
      </w:r>
      <w:proofErr w:type="spellEnd"/>
      <w:r w:rsidRPr="00DC2A34">
        <w:rPr>
          <w:rFonts w:ascii="Arial" w:hAnsi="Arial" w:cs="Arial"/>
          <w:sz w:val="18"/>
        </w:rPr>
        <w:t xml:space="preserve"> and incident habits that improved ownership and reduced on-call noise.</w:t>
      </w:r>
    </w:p>
    <w:p w14:paraId="27E2D9EB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14:paraId="44CEDDBE" w14:textId="77777777" w:rsidR="0026396F" w:rsidRDefault="0043564B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14:paraId="4180A4CB" w14:textId="66932A3F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Owned a complex </w:t>
      </w:r>
      <w:r w:rsidRPr="00DC2A34">
        <w:rPr>
          <w:rStyle w:val="Strong"/>
          <w:rFonts w:ascii="Arial" w:hAnsi="Arial" w:cs="Arial"/>
          <w:sz w:val="18"/>
          <w:szCs w:val="20"/>
        </w:rPr>
        <w:t>Angular</w:t>
      </w:r>
      <w:r w:rsidRPr="00DC2A34">
        <w:rPr>
          <w:rFonts w:ascii="Arial" w:hAnsi="Arial" w:cs="Arial"/>
          <w:sz w:val="18"/>
          <w:szCs w:val="20"/>
        </w:rPr>
        <w:t xml:space="preserve"> application and restructured feature boundaries to reduce coupling while improving delivery speed across multiple teams.</w:t>
      </w:r>
    </w:p>
    <w:p w14:paraId="7F3EE39F" w14:textId="6DA95EC8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Implemented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RxJS</w:t>
      </w:r>
      <w:proofErr w:type="spellEnd"/>
      <w:r w:rsidRPr="00DC2A34">
        <w:rPr>
          <w:rFonts w:ascii="Arial" w:hAnsi="Arial" w:cs="Arial"/>
          <w:sz w:val="18"/>
          <w:szCs w:val="20"/>
        </w:rPr>
        <w:t>-driven data orchestration for concurrent requests and streaming updates, eliminating race conditions and intermittent UI states.</w:t>
      </w:r>
    </w:p>
    <w:p w14:paraId="2AAF4FD6" w14:textId="15A60ADB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Built </w:t>
      </w:r>
      <w:r w:rsidRPr="00DC2A34">
        <w:rPr>
          <w:rStyle w:val="Strong"/>
          <w:rFonts w:ascii="Arial" w:hAnsi="Arial" w:cs="Arial"/>
          <w:sz w:val="18"/>
          <w:szCs w:val="20"/>
        </w:rPr>
        <w:t>Node.js / Express</w:t>
      </w:r>
      <w:r w:rsidRPr="00DC2A34">
        <w:rPr>
          <w:rFonts w:ascii="Arial" w:hAnsi="Arial" w:cs="Arial"/>
          <w:sz w:val="18"/>
          <w:szCs w:val="20"/>
        </w:rPr>
        <w:t xml:space="preserve"> APIs with standardized pagination, filtering, validation, and consistent error envelopes to stabilize consumer integrations.</w:t>
      </w:r>
    </w:p>
    <w:p w14:paraId="22968F00" w14:textId="1DFB3220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Introduced role-sensitive workflows using </w:t>
      </w:r>
      <w:r w:rsidRPr="00DC2A34">
        <w:rPr>
          <w:rStyle w:val="Strong"/>
          <w:rFonts w:ascii="Arial" w:hAnsi="Arial" w:cs="Arial"/>
          <w:sz w:val="18"/>
          <w:szCs w:val="20"/>
        </w:rPr>
        <w:t>JWT</w:t>
      </w:r>
      <w:r w:rsidRPr="00DC2A34">
        <w:rPr>
          <w:rFonts w:ascii="Arial" w:hAnsi="Arial" w:cs="Arial"/>
          <w:sz w:val="18"/>
          <w:szCs w:val="20"/>
        </w:rPr>
        <w:t>-backed authorization patterns and maintainable route guards aligned with backend enforcement.</w:t>
      </w:r>
    </w:p>
    <w:p w14:paraId="04F8A6B4" w14:textId="48BEC2CD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Improved performance by removing redundant HTTP calls, introducing safe caching with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Redis</w:t>
      </w:r>
      <w:proofErr w:type="spellEnd"/>
      <w:r w:rsidRPr="00DC2A34">
        <w:rPr>
          <w:rFonts w:ascii="Arial" w:hAnsi="Arial" w:cs="Arial"/>
          <w:sz w:val="18"/>
          <w:szCs w:val="20"/>
        </w:rPr>
        <w:t>, and optimizing heavy table rendering for daily power users.</w:t>
      </w:r>
    </w:p>
    <w:p w14:paraId="5220079A" w14:textId="59440FC2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Delivered robust </w:t>
      </w:r>
      <w:proofErr w:type="spellStart"/>
      <w:r w:rsidRPr="00DC2A34">
        <w:rPr>
          <w:rFonts w:ascii="Arial" w:hAnsi="Arial" w:cs="Arial"/>
          <w:sz w:val="18"/>
          <w:szCs w:val="20"/>
        </w:rPr>
        <w:t>async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processing using </w:t>
      </w:r>
      <w:r w:rsidRPr="00DC2A34">
        <w:rPr>
          <w:rStyle w:val="Strong"/>
          <w:rFonts w:ascii="Arial" w:hAnsi="Arial" w:cs="Arial"/>
          <w:sz w:val="18"/>
          <w:szCs w:val="20"/>
        </w:rPr>
        <w:t>AWS SQS/SNS</w:t>
      </w:r>
      <w:r w:rsidRPr="00DC2A34">
        <w:rPr>
          <w:rFonts w:ascii="Arial" w:hAnsi="Arial" w:cs="Arial"/>
          <w:sz w:val="18"/>
          <w:szCs w:val="20"/>
        </w:rPr>
        <w:t xml:space="preserve"> with retry/DLQ patterns, and expanded throughput options with </w:t>
      </w:r>
      <w:r w:rsidRPr="00DC2A34">
        <w:rPr>
          <w:rStyle w:val="Strong"/>
          <w:rFonts w:ascii="Arial" w:hAnsi="Arial" w:cs="Arial"/>
          <w:sz w:val="18"/>
          <w:szCs w:val="20"/>
        </w:rPr>
        <w:t>Kafka</w:t>
      </w:r>
      <w:r w:rsidRPr="00DC2A34">
        <w:rPr>
          <w:rFonts w:ascii="Arial" w:hAnsi="Arial" w:cs="Arial"/>
          <w:sz w:val="18"/>
          <w:szCs w:val="20"/>
        </w:rPr>
        <w:t xml:space="preserve"> and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R</w:t>
      </w:r>
      <w:bookmarkStart w:id="0" w:name="_GoBack"/>
      <w:bookmarkEnd w:id="0"/>
      <w:r w:rsidRPr="00DC2A34">
        <w:rPr>
          <w:rStyle w:val="Strong"/>
          <w:rFonts w:ascii="Arial" w:hAnsi="Arial" w:cs="Arial"/>
          <w:sz w:val="18"/>
          <w:szCs w:val="20"/>
        </w:rPr>
        <w:t>abbitMQ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where needed.</w:t>
      </w:r>
    </w:p>
    <w:p w14:paraId="31D09256" w14:textId="231D64CA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Added search capabilities via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Elasticsearch</w:t>
      </w:r>
      <w:proofErr w:type="spellEnd"/>
      <w:r w:rsidRPr="00DC2A34">
        <w:rPr>
          <w:rStyle w:val="Strong"/>
          <w:rFonts w:ascii="Arial" w:hAnsi="Arial" w:cs="Arial"/>
          <w:sz w:val="18"/>
          <w:szCs w:val="20"/>
        </w:rPr>
        <w:t>/OpenSearch</w:t>
      </w:r>
      <w:r w:rsidRPr="00DC2A34">
        <w:rPr>
          <w:rFonts w:ascii="Arial" w:hAnsi="Arial" w:cs="Arial"/>
          <w:sz w:val="18"/>
          <w:szCs w:val="20"/>
        </w:rPr>
        <w:t>, enabling operational filtering and reducing time-to-find for support and customer teams.</w:t>
      </w:r>
    </w:p>
    <w:p w14:paraId="298ABC98" w14:textId="39B04EA8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Strengthened database reliability across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PostgreSQL</w:t>
      </w:r>
      <w:proofErr w:type="spellEnd"/>
      <w:r w:rsidRPr="00DC2A34">
        <w:rPr>
          <w:rStyle w:val="Strong"/>
          <w:rFonts w:ascii="Arial" w:hAnsi="Arial" w:cs="Arial"/>
          <w:sz w:val="18"/>
          <w:szCs w:val="20"/>
        </w:rPr>
        <w:t>/MySQL</w:t>
      </w:r>
      <w:r w:rsidRPr="00DC2A34">
        <w:rPr>
          <w:rFonts w:ascii="Arial" w:hAnsi="Arial" w:cs="Arial"/>
          <w:sz w:val="18"/>
          <w:szCs w:val="20"/>
        </w:rPr>
        <w:t xml:space="preserve"> with indexing, query tuning, and migration practices designed for low-downtime releases.</w:t>
      </w:r>
    </w:p>
    <w:p w14:paraId="4A71D468" w14:textId="3BC6627E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Standardized CI quality gates across </w:t>
      </w:r>
      <w:r w:rsidRPr="00DC2A34">
        <w:rPr>
          <w:rStyle w:val="Strong"/>
          <w:rFonts w:ascii="Arial" w:hAnsi="Arial" w:cs="Arial"/>
          <w:sz w:val="18"/>
          <w:szCs w:val="20"/>
        </w:rPr>
        <w:t>Jenkins</w:t>
      </w:r>
      <w:r w:rsidRPr="00DC2A34">
        <w:rPr>
          <w:rFonts w:ascii="Arial" w:hAnsi="Arial" w:cs="Arial"/>
          <w:sz w:val="18"/>
          <w:szCs w:val="20"/>
        </w:rPr>
        <w:t xml:space="preserve">,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CircleCI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, and </w:t>
      </w:r>
      <w:r w:rsidRPr="00DC2A34">
        <w:rPr>
          <w:rStyle w:val="Strong"/>
          <w:rFonts w:ascii="Arial" w:hAnsi="Arial" w:cs="Arial"/>
          <w:sz w:val="18"/>
          <w:szCs w:val="20"/>
        </w:rPr>
        <w:t xml:space="preserve">Azure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DevOps</w:t>
      </w:r>
      <w:proofErr w:type="spellEnd"/>
      <w:r w:rsidRPr="00DC2A34">
        <w:rPr>
          <w:rFonts w:ascii="Arial" w:hAnsi="Arial" w:cs="Arial"/>
          <w:sz w:val="18"/>
          <w:szCs w:val="20"/>
        </w:rPr>
        <w:t>, improving merge confidence through automated checks and repeatable releases.</w:t>
      </w:r>
    </w:p>
    <w:p w14:paraId="0BEE74AC" w14:textId="44BD3EFC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Built </w:t>
      </w:r>
      <w:proofErr w:type="spellStart"/>
      <w:r w:rsidRPr="00DC2A34">
        <w:rPr>
          <w:rFonts w:ascii="Arial" w:hAnsi="Arial" w:cs="Arial"/>
          <w:sz w:val="18"/>
          <w:szCs w:val="20"/>
        </w:rPr>
        <w:t>observability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foundations using structured logging and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CloudWatch</w:t>
      </w:r>
      <w:proofErr w:type="spellEnd"/>
      <w:r w:rsidRPr="00DC2A34">
        <w:rPr>
          <w:rStyle w:val="Strong"/>
          <w:rFonts w:ascii="Arial" w:hAnsi="Arial" w:cs="Arial"/>
          <w:sz w:val="18"/>
          <w:szCs w:val="20"/>
        </w:rPr>
        <w:t>/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Datadog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metrics, plus actionable dashboards in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Grafana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for rapid RCA.</w:t>
      </w:r>
    </w:p>
    <w:p w14:paraId="55FEAA9F" w14:textId="2B2620C4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Implemented test coverage strategy with </w:t>
      </w:r>
      <w:r w:rsidRPr="00DC2A34">
        <w:rPr>
          <w:rStyle w:val="Strong"/>
          <w:rFonts w:ascii="Arial" w:hAnsi="Arial" w:cs="Arial"/>
          <w:sz w:val="18"/>
          <w:szCs w:val="20"/>
        </w:rPr>
        <w:t>Jest</w:t>
      </w:r>
      <w:r w:rsidRPr="00DC2A34">
        <w:rPr>
          <w:rFonts w:ascii="Arial" w:hAnsi="Arial" w:cs="Arial"/>
          <w:sz w:val="18"/>
          <w:szCs w:val="20"/>
        </w:rPr>
        <w:t xml:space="preserve">, </w:t>
      </w:r>
      <w:r w:rsidRPr="00DC2A34">
        <w:rPr>
          <w:rStyle w:val="Strong"/>
          <w:rFonts w:ascii="Arial" w:hAnsi="Arial" w:cs="Arial"/>
          <w:sz w:val="18"/>
          <w:szCs w:val="20"/>
        </w:rPr>
        <w:t>Mocha/Chai</w:t>
      </w:r>
      <w:r w:rsidRPr="00DC2A34">
        <w:rPr>
          <w:rFonts w:ascii="Arial" w:hAnsi="Arial" w:cs="Arial"/>
          <w:sz w:val="18"/>
          <w:szCs w:val="20"/>
        </w:rPr>
        <w:t xml:space="preserve">, and end-to-end validation using </w:t>
      </w:r>
      <w:r w:rsidRPr="00DC2A34">
        <w:rPr>
          <w:rStyle w:val="Strong"/>
          <w:rFonts w:ascii="Arial" w:hAnsi="Arial" w:cs="Arial"/>
          <w:sz w:val="18"/>
          <w:szCs w:val="20"/>
        </w:rPr>
        <w:t>Cypress/Playwright</w:t>
      </w:r>
      <w:r w:rsidRPr="00DC2A34">
        <w:rPr>
          <w:rFonts w:ascii="Arial" w:hAnsi="Arial" w:cs="Arial"/>
          <w:sz w:val="18"/>
          <w:szCs w:val="20"/>
        </w:rPr>
        <w:t>, reducing production regressions.</w:t>
      </w:r>
    </w:p>
    <w:p w14:paraId="25E4822F" w14:textId="70C3C329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Containerized services with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Docker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and introduced </w:t>
      </w:r>
      <w:proofErr w:type="spellStart"/>
      <w:r w:rsidRPr="00DC2A34">
        <w:rPr>
          <w:rStyle w:val="Strong"/>
          <w:rFonts w:ascii="Arial" w:hAnsi="Arial" w:cs="Arial"/>
          <w:sz w:val="18"/>
          <w:szCs w:val="20"/>
        </w:rPr>
        <w:t>Kubernetes</w:t>
      </w:r>
      <w:proofErr w:type="spellEnd"/>
      <w:r w:rsidRPr="00DC2A34">
        <w:rPr>
          <w:rFonts w:ascii="Arial" w:hAnsi="Arial" w:cs="Arial"/>
          <w:sz w:val="18"/>
          <w:szCs w:val="20"/>
        </w:rPr>
        <w:t xml:space="preserve"> deployment patterns (including </w:t>
      </w:r>
      <w:r w:rsidRPr="00DC2A34">
        <w:rPr>
          <w:rStyle w:val="Strong"/>
          <w:rFonts w:ascii="Arial" w:hAnsi="Arial" w:cs="Arial"/>
          <w:sz w:val="18"/>
          <w:szCs w:val="20"/>
        </w:rPr>
        <w:t>Helm</w:t>
      </w:r>
      <w:r w:rsidRPr="00DC2A34">
        <w:rPr>
          <w:rFonts w:ascii="Arial" w:hAnsi="Arial" w:cs="Arial"/>
          <w:sz w:val="18"/>
          <w:szCs w:val="20"/>
        </w:rPr>
        <w:t>) to reduce environment drift across staging and production.</w:t>
      </w:r>
    </w:p>
    <w:p w14:paraId="4A63188B" w14:textId="2122F26F" w:rsidR="00A77C5C" w:rsidRPr="00DC2A34" w:rsidRDefault="00A77C5C" w:rsidP="00DC2A34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  <w:szCs w:val="20"/>
        </w:rPr>
        <w:t>Partnered with product and stakeholders to translate ambiguous requirements into scoped milestones, protecting delivery predictability under shifting priorities.</w:t>
      </w:r>
    </w:p>
    <w:p w14:paraId="7CE8BBC1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14:paraId="0777C54A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14:paraId="78739798" w14:textId="7CD9E67B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and maintained modular UI screens during a migration toward modern </w:t>
      </w:r>
      <w:r w:rsidRPr="00DC2A34">
        <w:rPr>
          <w:rStyle w:val="Strong"/>
          <w:rFonts w:ascii="Arial" w:hAnsi="Arial" w:cs="Arial"/>
          <w:sz w:val="18"/>
        </w:rPr>
        <w:t>Angular</w:t>
      </w:r>
      <w:r w:rsidRPr="00DC2A34">
        <w:rPr>
          <w:rFonts w:ascii="Arial" w:hAnsi="Arial" w:cs="Arial"/>
          <w:sz w:val="18"/>
        </w:rPr>
        <w:t xml:space="preserve"> patterns, emphasizing maintainable structure and predictable data flow.</w:t>
      </w:r>
    </w:p>
    <w:p w14:paraId="058B9B15" w14:textId="2ED0F445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>Implemented reusable components and shared utilities to standardize validation, reduce duplication, and speed up feature delivery across modules.</w:t>
      </w:r>
    </w:p>
    <w:p w14:paraId="57C927A7" w14:textId="2137CB18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Developed internal and customer-facing </w:t>
      </w:r>
      <w:r w:rsidRPr="00DC2A34">
        <w:rPr>
          <w:rStyle w:val="Strong"/>
          <w:rFonts w:ascii="Arial" w:hAnsi="Arial" w:cs="Arial"/>
          <w:sz w:val="18"/>
        </w:rPr>
        <w:t>Node.js</w:t>
      </w:r>
      <w:r w:rsidRPr="00DC2A34">
        <w:rPr>
          <w:rFonts w:ascii="Arial" w:hAnsi="Arial" w:cs="Arial"/>
          <w:sz w:val="18"/>
        </w:rPr>
        <w:t xml:space="preserve"> endpoints with strict request validation, consistent error handling, and support-friendly diagnostics.</w:t>
      </w:r>
    </w:p>
    <w:p w14:paraId="5B032641" w14:textId="74770AE4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Modeled data and migrations across </w:t>
      </w:r>
      <w:proofErr w:type="spellStart"/>
      <w:r w:rsidRPr="00DC2A34">
        <w:rPr>
          <w:rStyle w:val="Strong"/>
          <w:rFonts w:ascii="Arial" w:hAnsi="Arial" w:cs="Arial"/>
          <w:sz w:val="18"/>
        </w:rPr>
        <w:t>PostgreSQL</w:t>
      </w:r>
      <w:proofErr w:type="spellEnd"/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MySQL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SQL Server</w:t>
      </w:r>
      <w:r w:rsidRPr="00DC2A34">
        <w:rPr>
          <w:rFonts w:ascii="Arial" w:hAnsi="Arial" w:cs="Arial"/>
          <w:sz w:val="18"/>
        </w:rPr>
        <w:t>, collaborating on indexing and query tuning for high-traffic endpoints.</w:t>
      </w:r>
    </w:p>
    <w:p w14:paraId="22DF7DBB" w14:textId="15E9CF5B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Added caching and session patterns using </w:t>
      </w:r>
      <w:proofErr w:type="spellStart"/>
      <w:proofErr w:type="gramStart"/>
      <w:r w:rsidRPr="00DC2A34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DC2A34">
        <w:rPr>
          <w:rFonts w:ascii="Arial" w:hAnsi="Arial" w:cs="Arial"/>
          <w:sz w:val="18"/>
        </w:rPr>
        <w:t xml:space="preserve"> to reduce database load and improve responsiveness during multi-step workflows.</w:t>
      </w:r>
    </w:p>
    <w:p w14:paraId="72E73AE8" w14:textId="45C499B8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Introduced asynchronous processing using </w:t>
      </w:r>
      <w:proofErr w:type="spellStart"/>
      <w:r w:rsidRPr="00DC2A34">
        <w:rPr>
          <w:rStyle w:val="Strong"/>
          <w:rFonts w:ascii="Arial" w:hAnsi="Arial" w:cs="Arial"/>
          <w:sz w:val="18"/>
        </w:rPr>
        <w:t>RabbitMQ</w:t>
      </w:r>
      <w:proofErr w:type="spellEnd"/>
      <w:r w:rsidRPr="00DC2A34">
        <w:rPr>
          <w:rFonts w:ascii="Arial" w:hAnsi="Arial" w:cs="Arial"/>
          <w:sz w:val="18"/>
        </w:rPr>
        <w:t xml:space="preserve"> and early queue patterns, improving reliability for long-running tasks and operational workloads.</w:t>
      </w:r>
    </w:p>
    <w:p w14:paraId="2BCBDD87" w14:textId="224A0282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search indexing with </w:t>
      </w:r>
      <w:proofErr w:type="spellStart"/>
      <w:r w:rsidRPr="00DC2A34">
        <w:rPr>
          <w:rStyle w:val="Strong"/>
          <w:rFonts w:ascii="Arial" w:hAnsi="Arial" w:cs="Arial"/>
          <w:sz w:val="18"/>
        </w:rPr>
        <w:t>Elasticsearch</w:t>
      </w:r>
      <w:proofErr w:type="spellEnd"/>
      <w:r w:rsidRPr="00DC2A34">
        <w:rPr>
          <w:rFonts w:ascii="Arial" w:hAnsi="Arial" w:cs="Arial"/>
          <w:sz w:val="18"/>
        </w:rPr>
        <w:t xml:space="preserve"> to improve discoverability of records and reduce manual support effort during investigations.</w:t>
      </w:r>
    </w:p>
    <w:p w14:paraId="46FE58A3" w14:textId="0C4F06D4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Improved release reliability by wiring monitoring hooks and structured logs into </w:t>
      </w:r>
      <w:r w:rsidRPr="00DC2A34">
        <w:rPr>
          <w:rStyle w:val="Strong"/>
          <w:rFonts w:ascii="Arial" w:hAnsi="Arial" w:cs="Arial"/>
          <w:sz w:val="18"/>
        </w:rPr>
        <w:t>ELK/EFK</w:t>
      </w:r>
      <w:r w:rsidRPr="00DC2A34">
        <w:rPr>
          <w:rFonts w:ascii="Arial" w:hAnsi="Arial" w:cs="Arial"/>
          <w:sz w:val="18"/>
        </w:rPr>
        <w:t xml:space="preserve"> and </w:t>
      </w:r>
      <w:proofErr w:type="spellStart"/>
      <w:r w:rsidRPr="00DC2A34">
        <w:rPr>
          <w:rStyle w:val="Strong"/>
          <w:rFonts w:ascii="Arial" w:hAnsi="Arial" w:cs="Arial"/>
          <w:sz w:val="18"/>
        </w:rPr>
        <w:t>CloudWatch</w:t>
      </w:r>
      <w:proofErr w:type="spellEnd"/>
      <w:r w:rsidRPr="00DC2A34">
        <w:rPr>
          <w:rFonts w:ascii="Arial" w:hAnsi="Arial" w:cs="Arial"/>
          <w:sz w:val="18"/>
        </w:rPr>
        <w:t>, enabling faster detection and triage.</w:t>
      </w:r>
    </w:p>
    <w:p w14:paraId="269B41D4" w14:textId="4EC59F13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Containerized key services with </w:t>
      </w:r>
      <w:proofErr w:type="spellStart"/>
      <w:r w:rsidRPr="00DC2A34">
        <w:rPr>
          <w:rStyle w:val="Strong"/>
          <w:rFonts w:ascii="Arial" w:hAnsi="Arial" w:cs="Arial"/>
          <w:sz w:val="18"/>
        </w:rPr>
        <w:t>Docker</w:t>
      </w:r>
      <w:proofErr w:type="spellEnd"/>
      <w:r w:rsidRPr="00DC2A34">
        <w:rPr>
          <w:rFonts w:ascii="Arial" w:hAnsi="Arial" w:cs="Arial"/>
          <w:sz w:val="18"/>
        </w:rPr>
        <w:t xml:space="preserve"> and supported early automation for repeatable builds and consistent environments.</w:t>
      </w:r>
    </w:p>
    <w:p w14:paraId="2D3928F9" w14:textId="0E746E40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Adopted infrastructure automation foundations using </w:t>
      </w:r>
      <w:proofErr w:type="spellStart"/>
      <w:r w:rsidRPr="00DC2A34">
        <w:rPr>
          <w:rStyle w:val="Strong"/>
          <w:rFonts w:ascii="Arial" w:hAnsi="Arial" w:cs="Arial"/>
          <w:sz w:val="18"/>
        </w:rPr>
        <w:t>Terraform</w:t>
      </w:r>
      <w:proofErr w:type="spellEnd"/>
      <w:r w:rsidRPr="00DC2A34">
        <w:rPr>
          <w:rStyle w:val="Strong"/>
          <w:rFonts w:ascii="Arial" w:hAnsi="Arial" w:cs="Arial"/>
          <w:sz w:val="18"/>
        </w:rPr>
        <w:t>/</w:t>
      </w:r>
      <w:proofErr w:type="spellStart"/>
      <w:r w:rsidRPr="00DC2A34">
        <w:rPr>
          <w:rStyle w:val="Strong"/>
          <w:rFonts w:ascii="Arial" w:hAnsi="Arial" w:cs="Arial"/>
          <w:sz w:val="18"/>
        </w:rPr>
        <w:t>CloudFormation</w:t>
      </w:r>
      <w:proofErr w:type="spellEnd"/>
      <w:r w:rsidRPr="00DC2A34">
        <w:rPr>
          <w:rFonts w:ascii="Arial" w:hAnsi="Arial" w:cs="Arial"/>
          <w:sz w:val="18"/>
        </w:rPr>
        <w:t xml:space="preserve"> patterns and least-privilege </w:t>
      </w:r>
      <w:r w:rsidRPr="00DC2A34">
        <w:rPr>
          <w:rStyle w:val="Strong"/>
          <w:rFonts w:ascii="Arial" w:hAnsi="Arial" w:cs="Arial"/>
          <w:sz w:val="18"/>
        </w:rPr>
        <w:t>IAM</w:t>
      </w:r>
      <w:r w:rsidRPr="00DC2A34">
        <w:rPr>
          <w:rFonts w:ascii="Arial" w:hAnsi="Arial" w:cs="Arial"/>
          <w:sz w:val="18"/>
        </w:rPr>
        <w:t xml:space="preserve"> concepts for safer deployments.</w:t>
      </w:r>
    </w:p>
    <w:p w14:paraId="04E5B2D3" w14:textId="23B658A1" w:rsidR="00E14AE0" w:rsidRPr="00DC2A34" w:rsidRDefault="00E14AE0" w:rsidP="00E14AE0">
      <w:pPr>
        <w:pStyle w:val="NormalWeb"/>
        <w:numPr>
          <w:ilvl w:val="0"/>
          <w:numId w:val="8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 xml:space="preserve">Added pragmatic automated testing with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 and integration checks to reduce regressions while deadlines remained tight.</w:t>
      </w:r>
    </w:p>
    <w:p w14:paraId="1D17BE8F" w14:textId="77777777" w:rsidR="00DC2A34" w:rsidRDefault="00DC2A34" w:rsidP="00DC2A34">
      <w:pPr>
        <w:pStyle w:val="NormalWeb"/>
        <w:jc w:val="both"/>
        <w:rPr>
          <w:rFonts w:ascii="Arial" w:hAnsi="Arial" w:cs="Arial"/>
          <w:sz w:val="18"/>
        </w:rPr>
      </w:pPr>
    </w:p>
    <w:p w14:paraId="32F64685" w14:textId="77777777" w:rsidR="00DC2A34" w:rsidRPr="00DC2A34" w:rsidRDefault="00DC2A34" w:rsidP="00DC2A34">
      <w:pPr>
        <w:pStyle w:val="NormalWeb"/>
        <w:jc w:val="both"/>
        <w:rPr>
          <w:sz w:val="22"/>
        </w:rPr>
      </w:pPr>
    </w:p>
    <w:p w14:paraId="29D82113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5"/>
          <w:szCs w:val="25"/>
        </w:rPr>
        <w:lastRenderedPageBreak/>
        <w:t>Software Engineer Intern</w:t>
      </w:r>
    </w:p>
    <w:p w14:paraId="6379A1CE" w14:textId="77777777" w:rsidR="0026396F" w:rsidRDefault="0043564B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14:paraId="564DDFC1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Shipped user-facing UI improvements behind review gates, aligning changes to team standards and ensuring safe rollout behavior.</w:t>
      </w:r>
    </w:p>
    <w:p w14:paraId="048DC55C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Built small service utilities and endpoints with clear validation and predictable outputs to support internal workflows.</w:t>
      </w:r>
    </w:p>
    <w:p w14:paraId="4DD91085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 xml:space="preserve">Partnered with engineers and testers to reproduce bugs deterministically, </w:t>
      </w:r>
      <w:proofErr w:type="gramStart"/>
      <w:r w:rsidRPr="00DC2A34">
        <w:rPr>
          <w:rFonts w:ascii="Arial" w:hAnsi="Arial" w:cs="Arial"/>
          <w:sz w:val="18"/>
          <w:szCs w:val="20"/>
        </w:rPr>
        <w:t>then</w:t>
      </w:r>
      <w:proofErr w:type="gramEnd"/>
      <w:r w:rsidRPr="00DC2A34">
        <w:rPr>
          <w:rFonts w:ascii="Arial" w:hAnsi="Arial" w:cs="Arial"/>
          <w:sz w:val="18"/>
          <w:szCs w:val="20"/>
        </w:rPr>
        <w:t xml:space="preserve"> delivered fixes with targeted verification steps.</w:t>
      </w:r>
    </w:p>
    <w:p w14:paraId="1B5B9DB4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Improved code clarity via refactoring and concise documentation, reducing repeated support questions and maintenance risk.</w:t>
      </w:r>
    </w:p>
    <w:p w14:paraId="24BDBEA3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Strengthened local development setup by documenting environment steps and common pitfalls, improving onboarding speed for new contributors.</w:t>
      </w:r>
    </w:p>
    <w:p w14:paraId="1E472831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rFonts w:ascii="Arial" w:hAnsi="Arial" w:cs="Arial"/>
          <w:sz w:val="18"/>
          <w:szCs w:val="20"/>
        </w:rPr>
      </w:pPr>
      <w:r w:rsidRPr="00DC2A34">
        <w:rPr>
          <w:rFonts w:ascii="Arial" w:hAnsi="Arial" w:cs="Arial"/>
          <w:sz w:val="18"/>
          <w:szCs w:val="20"/>
        </w:rPr>
        <w:t>Delivered changes with attention to performance and correctness, using lightweight measurement to ensure improvements were observable.</w:t>
      </w:r>
    </w:p>
    <w:p w14:paraId="2ADDA363" w14:textId="77777777" w:rsidR="00BF784F" w:rsidRPr="00DC2A34" w:rsidRDefault="00BF784F" w:rsidP="00BF784F">
      <w:pPr>
        <w:pStyle w:val="NormalWeb"/>
        <w:numPr>
          <w:ilvl w:val="0"/>
          <w:numId w:val="22"/>
        </w:numPr>
        <w:jc w:val="both"/>
        <w:rPr>
          <w:sz w:val="22"/>
        </w:rPr>
      </w:pPr>
      <w:r w:rsidRPr="00DC2A34">
        <w:rPr>
          <w:rFonts w:ascii="Arial" w:hAnsi="Arial" w:cs="Arial"/>
          <w:sz w:val="18"/>
          <w:szCs w:val="20"/>
        </w:rPr>
        <w:t>Participated in team ceremonies and technical discussions, communicating progress and risk early while incorporating feedback quickly.</w:t>
      </w:r>
    </w:p>
    <w:p w14:paraId="2DA5E9D6" w14:textId="77777777" w:rsidR="0026396F" w:rsidRDefault="0043564B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14:paraId="51088EEF" w14:textId="77777777" w:rsidR="0026396F" w:rsidRDefault="0043564B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14:paraId="506038A5" w14:textId="77777777" w:rsidR="0026396F" w:rsidRDefault="0043564B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14:paraId="1669F945" w14:textId="3C226F3E" w:rsidR="0026396F" w:rsidRDefault="0043564B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E14AE0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14:paraId="3DEDE89E" w14:textId="77777777" w:rsidR="00E14AE0" w:rsidRDefault="00E14AE0">
      <w:pPr>
        <w:rPr>
          <w:rFonts w:ascii="Arial" w:eastAsia="Arial" w:hAnsi="Arial" w:cs="Arial"/>
          <w:color w:val="777777"/>
          <w:sz w:val="19"/>
          <w:szCs w:val="19"/>
        </w:rPr>
      </w:pPr>
    </w:p>
    <w:p w14:paraId="10127352" w14:textId="678CB7FC" w:rsidR="00E14AE0" w:rsidRPr="00DC2A34" w:rsidRDefault="00E14AE0" w:rsidP="00E14AE0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>Focused on strong CS foundations and applied software engineering practices, with sustained emphasis on building reliable systems and maintainable codebases.</w:t>
      </w:r>
    </w:p>
    <w:p w14:paraId="0776F9D8" w14:textId="75513FCD" w:rsidR="00E14AE0" w:rsidRDefault="00E14AE0" w:rsidP="00E14AE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14:paraId="35205348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>Event-Driven Workflow Orchestrator (AWS + Messaging)</w:t>
      </w:r>
    </w:p>
    <w:p w14:paraId="3427B5DE" w14:textId="77777777" w:rsidR="00E14AE0" w:rsidRPr="00DC2A34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Built a resilient job orchestration layer using </w:t>
      </w:r>
      <w:r w:rsidRPr="00DC2A34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DC2A34">
        <w:rPr>
          <w:rStyle w:val="Strong"/>
          <w:rFonts w:ascii="Arial" w:hAnsi="Arial" w:cs="Arial"/>
          <w:sz w:val="18"/>
        </w:rPr>
        <w:t>EventBridge</w:t>
      </w:r>
      <w:proofErr w:type="spellEnd"/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Step Functions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SQS/SNS</w:t>
      </w:r>
      <w:r w:rsidRPr="00DC2A34">
        <w:rPr>
          <w:rFonts w:ascii="Arial" w:hAnsi="Arial" w:cs="Arial"/>
          <w:sz w:val="18"/>
        </w:rPr>
        <w:t xml:space="preserve">, with optional streaming via </w:t>
      </w:r>
      <w:r w:rsidRPr="00DC2A34">
        <w:rPr>
          <w:rStyle w:val="Strong"/>
          <w:rFonts w:ascii="Arial" w:hAnsi="Arial" w:cs="Arial"/>
          <w:sz w:val="18"/>
        </w:rPr>
        <w:t>Kafka/</w:t>
      </w:r>
      <w:proofErr w:type="spellStart"/>
      <w:r w:rsidRPr="00DC2A34">
        <w:rPr>
          <w:rStyle w:val="Strong"/>
          <w:rFonts w:ascii="Arial" w:hAnsi="Arial" w:cs="Arial"/>
          <w:sz w:val="18"/>
        </w:rPr>
        <w:t>RabbitMQ</w:t>
      </w:r>
      <w:proofErr w:type="spellEnd"/>
      <w:r w:rsidRPr="00DC2A34">
        <w:rPr>
          <w:rFonts w:ascii="Arial" w:hAnsi="Arial" w:cs="Arial"/>
          <w:sz w:val="18"/>
        </w:rPr>
        <w:t xml:space="preserve"> for high-throughput domains.</w:t>
      </w:r>
    </w:p>
    <w:p w14:paraId="7278CEC7" w14:textId="77777777" w:rsidR="00E14AE0" w:rsidRPr="00DC2A34" w:rsidRDefault="00E14AE0" w:rsidP="00E14AE0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Implemented </w:t>
      </w:r>
      <w:proofErr w:type="spellStart"/>
      <w:r w:rsidRPr="00DC2A34">
        <w:rPr>
          <w:rStyle w:val="Strong"/>
          <w:rFonts w:ascii="Arial" w:hAnsi="Arial" w:cs="Arial"/>
          <w:sz w:val="18"/>
        </w:rPr>
        <w:t>idempotency</w:t>
      </w:r>
      <w:proofErr w:type="spellEnd"/>
      <w:r w:rsidRPr="00DC2A34">
        <w:rPr>
          <w:rFonts w:ascii="Arial" w:hAnsi="Arial" w:cs="Arial"/>
          <w:sz w:val="18"/>
        </w:rPr>
        <w:t xml:space="preserve">, retries, DLQs, and structured </w:t>
      </w:r>
      <w:r w:rsidRPr="00DC2A34">
        <w:rPr>
          <w:rStyle w:val="Strong"/>
          <w:rFonts w:ascii="Arial" w:hAnsi="Arial" w:cs="Arial"/>
          <w:sz w:val="18"/>
        </w:rPr>
        <w:t>audit logging</w:t>
      </w:r>
      <w:r w:rsidRPr="00DC2A34">
        <w:rPr>
          <w:rFonts w:ascii="Arial" w:hAnsi="Arial" w:cs="Arial"/>
          <w:sz w:val="18"/>
        </w:rPr>
        <w:t xml:space="preserve">, with end-to-end tracing via </w:t>
      </w:r>
      <w:proofErr w:type="spellStart"/>
      <w:r w:rsidRPr="00DC2A34">
        <w:rPr>
          <w:rStyle w:val="Strong"/>
          <w:rFonts w:ascii="Arial" w:hAnsi="Arial" w:cs="Arial"/>
          <w:sz w:val="18"/>
        </w:rPr>
        <w:t>OpenTelemetry</w:t>
      </w:r>
      <w:proofErr w:type="spellEnd"/>
      <w:r w:rsidRPr="00DC2A34">
        <w:rPr>
          <w:rFonts w:ascii="Arial" w:hAnsi="Arial" w:cs="Arial"/>
          <w:sz w:val="18"/>
        </w:rPr>
        <w:t xml:space="preserve"> and alerting in </w:t>
      </w:r>
      <w:proofErr w:type="spellStart"/>
      <w:r w:rsidRPr="00DC2A34">
        <w:rPr>
          <w:rStyle w:val="Strong"/>
          <w:rFonts w:ascii="Arial" w:hAnsi="Arial" w:cs="Arial"/>
          <w:sz w:val="18"/>
        </w:rPr>
        <w:t>Datadog</w:t>
      </w:r>
      <w:proofErr w:type="spellEnd"/>
      <w:r w:rsidRPr="00DC2A34">
        <w:rPr>
          <w:rStyle w:val="Strong"/>
          <w:rFonts w:ascii="Arial" w:hAnsi="Arial" w:cs="Arial"/>
          <w:sz w:val="18"/>
        </w:rPr>
        <w:t>/</w:t>
      </w:r>
      <w:proofErr w:type="spellStart"/>
      <w:r w:rsidRPr="00DC2A34">
        <w:rPr>
          <w:rStyle w:val="Strong"/>
          <w:rFonts w:ascii="Arial" w:hAnsi="Arial" w:cs="Arial"/>
          <w:sz w:val="18"/>
        </w:rPr>
        <w:t>Grafana</w:t>
      </w:r>
      <w:proofErr w:type="spellEnd"/>
      <w:r w:rsidRPr="00DC2A34">
        <w:rPr>
          <w:rFonts w:ascii="Arial" w:hAnsi="Arial" w:cs="Arial"/>
          <w:sz w:val="18"/>
        </w:rPr>
        <w:t>.</w:t>
      </w:r>
    </w:p>
    <w:p w14:paraId="1FA18CED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>Search &amp; Analytics Pipeline (Search + Warehousing)</w:t>
      </w:r>
    </w:p>
    <w:p w14:paraId="13A8117A" w14:textId="77777777" w:rsidR="00E14AE0" w:rsidRPr="00DC2A34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Designed a pipeline that indexed operational entities into </w:t>
      </w:r>
      <w:proofErr w:type="spellStart"/>
      <w:r w:rsidRPr="00DC2A34">
        <w:rPr>
          <w:rStyle w:val="Strong"/>
          <w:rFonts w:ascii="Arial" w:hAnsi="Arial" w:cs="Arial"/>
          <w:sz w:val="18"/>
        </w:rPr>
        <w:t>Elasticsearch</w:t>
      </w:r>
      <w:proofErr w:type="spellEnd"/>
      <w:r w:rsidRPr="00DC2A34">
        <w:rPr>
          <w:rStyle w:val="Strong"/>
          <w:rFonts w:ascii="Arial" w:hAnsi="Arial" w:cs="Arial"/>
          <w:sz w:val="18"/>
        </w:rPr>
        <w:t>/OpenSearch</w:t>
      </w:r>
      <w:r w:rsidRPr="00DC2A34">
        <w:rPr>
          <w:rFonts w:ascii="Arial" w:hAnsi="Arial" w:cs="Arial"/>
          <w:sz w:val="18"/>
        </w:rPr>
        <w:t xml:space="preserve"> while emitting events for analytics enrichment and downstream consumption.</w:t>
      </w:r>
    </w:p>
    <w:p w14:paraId="31B343B2" w14:textId="77777777" w:rsidR="00E14AE0" w:rsidRPr="00DC2A34" w:rsidRDefault="00E14AE0" w:rsidP="00E14AE0">
      <w:pPr>
        <w:pStyle w:val="NormalWeb"/>
        <w:numPr>
          <w:ilvl w:val="0"/>
          <w:numId w:val="20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Streamed curated datasets to </w:t>
      </w:r>
      <w:r w:rsidRPr="00DC2A34">
        <w:rPr>
          <w:rStyle w:val="Strong"/>
          <w:rFonts w:ascii="Arial" w:hAnsi="Arial" w:cs="Arial"/>
          <w:sz w:val="18"/>
        </w:rPr>
        <w:t>Redshift</w:t>
      </w:r>
      <w:r w:rsidRPr="00DC2A34">
        <w:rPr>
          <w:rFonts w:ascii="Arial" w:hAnsi="Arial" w:cs="Arial"/>
          <w:sz w:val="18"/>
        </w:rPr>
        <w:t xml:space="preserve"> and </w:t>
      </w:r>
      <w:proofErr w:type="spellStart"/>
      <w:r w:rsidRPr="00DC2A34">
        <w:rPr>
          <w:rStyle w:val="Strong"/>
          <w:rFonts w:ascii="Arial" w:hAnsi="Arial" w:cs="Arial"/>
          <w:sz w:val="18"/>
        </w:rPr>
        <w:t>BigQuery</w:t>
      </w:r>
      <w:proofErr w:type="spellEnd"/>
      <w:r w:rsidRPr="00DC2A34">
        <w:rPr>
          <w:rFonts w:ascii="Arial" w:hAnsi="Arial" w:cs="Arial"/>
          <w:sz w:val="18"/>
        </w:rPr>
        <w:t xml:space="preserve">, enabling product analytics dashboards and reliability reporting without impacting OLTP performance on </w:t>
      </w:r>
      <w:proofErr w:type="spellStart"/>
      <w:r w:rsidRPr="00DC2A34">
        <w:rPr>
          <w:rStyle w:val="Strong"/>
          <w:rFonts w:ascii="Arial" w:hAnsi="Arial" w:cs="Arial"/>
          <w:sz w:val="18"/>
        </w:rPr>
        <w:t>PostgreSQL</w:t>
      </w:r>
      <w:proofErr w:type="spellEnd"/>
      <w:r w:rsidRPr="00DC2A34">
        <w:rPr>
          <w:rFonts w:ascii="Arial" w:hAnsi="Arial" w:cs="Arial"/>
          <w:sz w:val="18"/>
        </w:rPr>
        <w:t>.</w:t>
      </w:r>
    </w:p>
    <w:p w14:paraId="4538DD5A" w14:textId="77777777" w:rsidR="00E14AE0" w:rsidRPr="00DC2A34" w:rsidRDefault="00E14AE0" w:rsidP="00E14AE0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Style w:val="Strong"/>
          <w:rFonts w:ascii="Arial" w:hAnsi="Arial" w:cs="Arial"/>
          <w:sz w:val="18"/>
        </w:rPr>
        <w:t xml:space="preserve">CI/CD + </w:t>
      </w:r>
      <w:proofErr w:type="spellStart"/>
      <w:r w:rsidRPr="00DC2A34">
        <w:rPr>
          <w:rStyle w:val="Strong"/>
          <w:rFonts w:ascii="Arial" w:hAnsi="Arial" w:cs="Arial"/>
          <w:sz w:val="18"/>
        </w:rPr>
        <w:t>GitOps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Delivery Blueprint</w:t>
      </w:r>
    </w:p>
    <w:p w14:paraId="3190AFCC" w14:textId="77777777" w:rsidR="00E14AE0" w:rsidRPr="00DC2A34" w:rsidRDefault="00E14AE0" w:rsidP="00E14AE0">
      <w:pPr>
        <w:pStyle w:val="NormalWeb"/>
        <w:numPr>
          <w:ilvl w:val="0"/>
          <w:numId w:val="19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DC2A34">
        <w:rPr>
          <w:rFonts w:ascii="Arial" w:hAnsi="Arial" w:cs="Arial"/>
          <w:sz w:val="18"/>
        </w:rPr>
        <w:t xml:space="preserve">Created reusable pipeline templates across </w:t>
      </w:r>
      <w:proofErr w:type="spellStart"/>
      <w:r w:rsidRPr="00DC2A34">
        <w:rPr>
          <w:rStyle w:val="Strong"/>
          <w:rFonts w:ascii="Arial" w:hAnsi="Arial" w:cs="Arial"/>
          <w:sz w:val="18"/>
        </w:rPr>
        <w:t>GitHub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Actions</w:t>
      </w:r>
      <w:r w:rsidRPr="00DC2A34">
        <w:rPr>
          <w:rFonts w:ascii="Arial" w:hAnsi="Arial" w:cs="Arial"/>
          <w:sz w:val="18"/>
        </w:rPr>
        <w:t xml:space="preserve">, </w:t>
      </w:r>
      <w:proofErr w:type="spellStart"/>
      <w:r w:rsidRPr="00DC2A34">
        <w:rPr>
          <w:rStyle w:val="Strong"/>
          <w:rFonts w:ascii="Arial" w:hAnsi="Arial" w:cs="Arial"/>
          <w:sz w:val="18"/>
        </w:rPr>
        <w:t>GitLab</w:t>
      </w:r>
      <w:proofErr w:type="spellEnd"/>
      <w:r w:rsidRPr="00DC2A34">
        <w:rPr>
          <w:rStyle w:val="Strong"/>
          <w:rFonts w:ascii="Arial" w:hAnsi="Arial" w:cs="Arial"/>
          <w:sz w:val="18"/>
        </w:rPr>
        <w:t xml:space="preserve"> CI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Jenkins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DC2A34">
        <w:rPr>
          <w:rStyle w:val="Strong"/>
          <w:rFonts w:ascii="Arial" w:hAnsi="Arial" w:cs="Arial"/>
          <w:sz w:val="18"/>
        </w:rPr>
        <w:t>DevOps</w:t>
      </w:r>
      <w:proofErr w:type="spellEnd"/>
      <w:r w:rsidRPr="00DC2A34">
        <w:rPr>
          <w:rFonts w:ascii="Arial" w:hAnsi="Arial" w:cs="Arial"/>
          <w:sz w:val="18"/>
        </w:rPr>
        <w:t xml:space="preserve">, with </w:t>
      </w:r>
      <w:proofErr w:type="spellStart"/>
      <w:r w:rsidRPr="00DC2A34">
        <w:rPr>
          <w:rFonts w:ascii="Arial" w:hAnsi="Arial" w:cs="Arial"/>
          <w:sz w:val="18"/>
        </w:rPr>
        <w:t>IaC</w:t>
      </w:r>
      <w:proofErr w:type="spellEnd"/>
      <w:r w:rsidRPr="00DC2A34">
        <w:rPr>
          <w:rFonts w:ascii="Arial" w:hAnsi="Arial" w:cs="Arial"/>
          <w:sz w:val="18"/>
        </w:rPr>
        <w:t xml:space="preserve"> deployments via </w:t>
      </w:r>
      <w:proofErr w:type="spellStart"/>
      <w:r w:rsidRPr="00DC2A34">
        <w:rPr>
          <w:rStyle w:val="Strong"/>
          <w:rFonts w:ascii="Arial" w:hAnsi="Arial" w:cs="Arial"/>
          <w:sz w:val="18"/>
        </w:rPr>
        <w:t>Terraform</w:t>
      </w:r>
      <w:proofErr w:type="spellEnd"/>
      <w:r w:rsidRPr="00DC2A34">
        <w:rPr>
          <w:rStyle w:val="Strong"/>
          <w:rFonts w:ascii="Arial" w:hAnsi="Arial" w:cs="Arial"/>
          <w:sz w:val="18"/>
        </w:rPr>
        <w:t>/</w:t>
      </w:r>
      <w:proofErr w:type="spellStart"/>
      <w:r w:rsidRPr="00DC2A34">
        <w:rPr>
          <w:rStyle w:val="Strong"/>
          <w:rFonts w:ascii="Arial" w:hAnsi="Arial" w:cs="Arial"/>
          <w:sz w:val="18"/>
        </w:rPr>
        <w:t>CloudFormation</w:t>
      </w:r>
      <w:proofErr w:type="spellEnd"/>
      <w:r w:rsidRPr="00DC2A34">
        <w:rPr>
          <w:rFonts w:ascii="Arial" w:hAnsi="Arial" w:cs="Arial"/>
          <w:sz w:val="18"/>
        </w:rPr>
        <w:t xml:space="preserve"> and progressive rollout controls.</w:t>
      </w:r>
    </w:p>
    <w:p w14:paraId="7A8C920C" w14:textId="430989B4" w:rsidR="0026396F" w:rsidRPr="00DC2A34" w:rsidRDefault="00E14AE0" w:rsidP="00E14AE0">
      <w:pPr>
        <w:pStyle w:val="NormalWeb"/>
        <w:numPr>
          <w:ilvl w:val="0"/>
          <w:numId w:val="19"/>
        </w:numPr>
        <w:spacing w:before="0" w:beforeAutospacing="0" w:after="60" w:afterAutospacing="0"/>
        <w:jc w:val="both"/>
        <w:rPr>
          <w:sz w:val="22"/>
        </w:rPr>
      </w:pPr>
      <w:r w:rsidRPr="00DC2A34">
        <w:rPr>
          <w:rFonts w:ascii="Arial" w:hAnsi="Arial" w:cs="Arial"/>
          <w:sz w:val="18"/>
        </w:rPr>
        <w:t xml:space="preserve">Added quality gates using </w:t>
      </w:r>
      <w:r w:rsidRPr="00DC2A34">
        <w:rPr>
          <w:rStyle w:val="Strong"/>
          <w:rFonts w:ascii="Arial" w:hAnsi="Arial" w:cs="Arial"/>
          <w:sz w:val="18"/>
        </w:rPr>
        <w:t>Jest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Cypress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Playwright</w:t>
      </w:r>
      <w:r w:rsidRPr="00DC2A34">
        <w:rPr>
          <w:rFonts w:ascii="Arial" w:hAnsi="Arial" w:cs="Arial"/>
          <w:sz w:val="18"/>
        </w:rPr>
        <w:t xml:space="preserve">, and </w:t>
      </w:r>
      <w:r w:rsidRPr="00DC2A34">
        <w:rPr>
          <w:rStyle w:val="Strong"/>
          <w:rFonts w:ascii="Arial" w:hAnsi="Arial" w:cs="Arial"/>
          <w:sz w:val="18"/>
        </w:rPr>
        <w:t>Pact-style contract tests</w:t>
      </w:r>
      <w:r w:rsidRPr="00DC2A34">
        <w:rPr>
          <w:rFonts w:ascii="Arial" w:hAnsi="Arial" w:cs="Arial"/>
          <w:sz w:val="18"/>
        </w:rPr>
        <w:t xml:space="preserve">, plus security controls (rate limiting, </w:t>
      </w:r>
      <w:r w:rsidRPr="00DC2A34">
        <w:rPr>
          <w:rStyle w:val="Strong"/>
          <w:rFonts w:ascii="Arial" w:hAnsi="Arial" w:cs="Arial"/>
          <w:sz w:val="18"/>
        </w:rPr>
        <w:t>OAuth2/OIDC</w:t>
      </w:r>
      <w:r w:rsidRPr="00DC2A34">
        <w:rPr>
          <w:rFonts w:ascii="Arial" w:hAnsi="Arial" w:cs="Arial"/>
          <w:sz w:val="18"/>
        </w:rPr>
        <w:t xml:space="preserve">, </w:t>
      </w:r>
      <w:r w:rsidRPr="00DC2A34">
        <w:rPr>
          <w:rStyle w:val="Strong"/>
          <w:rFonts w:ascii="Arial" w:hAnsi="Arial" w:cs="Arial"/>
          <w:sz w:val="18"/>
        </w:rPr>
        <w:t>JWT</w:t>
      </w:r>
      <w:r w:rsidRPr="00DC2A34">
        <w:rPr>
          <w:rFonts w:ascii="Arial" w:hAnsi="Arial" w:cs="Arial"/>
          <w:sz w:val="18"/>
        </w:rPr>
        <w:t>) for production readiness.</w:t>
      </w:r>
    </w:p>
    <w:sectPr w:rsidR="0026396F" w:rsidRPr="00DC2A34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B5E06"/>
    <w:multiLevelType w:val="multilevel"/>
    <w:tmpl w:val="C7E2A0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>
    <w:nsid w:val="0DC86D5C"/>
    <w:multiLevelType w:val="hybridMultilevel"/>
    <w:tmpl w:val="3BCA304E"/>
    <w:lvl w:ilvl="0" w:tplc="E35AAC8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650DB"/>
    <w:multiLevelType w:val="hybridMultilevel"/>
    <w:tmpl w:val="724896B0"/>
    <w:lvl w:ilvl="0" w:tplc="D320F798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9239EC"/>
    <w:multiLevelType w:val="multilevel"/>
    <w:tmpl w:val="B782A6EE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1D62653B"/>
    <w:multiLevelType w:val="hybridMultilevel"/>
    <w:tmpl w:val="0116E57A"/>
    <w:lvl w:ilvl="0" w:tplc="9424CE7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1E178F"/>
    <w:multiLevelType w:val="multilevel"/>
    <w:tmpl w:val="F208D0C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3085293C"/>
    <w:multiLevelType w:val="hybridMultilevel"/>
    <w:tmpl w:val="641C0398"/>
    <w:lvl w:ilvl="0" w:tplc="4762F906">
      <w:start w:val="1"/>
      <w:numFmt w:val="bullet"/>
      <w:lvlText w:val="●"/>
      <w:lvlJc w:val="left"/>
      <w:pPr>
        <w:ind w:left="720" w:hanging="360"/>
      </w:pPr>
    </w:lvl>
    <w:lvl w:ilvl="1" w:tplc="E8021E4C">
      <w:start w:val="1"/>
      <w:numFmt w:val="bullet"/>
      <w:lvlText w:val="○"/>
      <w:lvlJc w:val="left"/>
      <w:pPr>
        <w:ind w:left="1440" w:hanging="360"/>
      </w:pPr>
    </w:lvl>
    <w:lvl w:ilvl="2" w:tplc="D312125C">
      <w:start w:val="1"/>
      <w:numFmt w:val="bullet"/>
      <w:lvlText w:val="■"/>
      <w:lvlJc w:val="left"/>
      <w:pPr>
        <w:ind w:left="2160" w:hanging="360"/>
      </w:pPr>
    </w:lvl>
    <w:lvl w:ilvl="3" w:tplc="A0B4B808">
      <w:start w:val="1"/>
      <w:numFmt w:val="bullet"/>
      <w:lvlText w:val="●"/>
      <w:lvlJc w:val="left"/>
      <w:pPr>
        <w:ind w:left="2880" w:hanging="360"/>
      </w:pPr>
    </w:lvl>
    <w:lvl w:ilvl="4" w:tplc="8C6C7AB8">
      <w:start w:val="1"/>
      <w:numFmt w:val="bullet"/>
      <w:lvlText w:val="○"/>
      <w:lvlJc w:val="left"/>
      <w:pPr>
        <w:ind w:left="3600" w:hanging="360"/>
      </w:pPr>
    </w:lvl>
    <w:lvl w:ilvl="5" w:tplc="577CAE48">
      <w:start w:val="1"/>
      <w:numFmt w:val="bullet"/>
      <w:lvlText w:val="■"/>
      <w:lvlJc w:val="left"/>
      <w:pPr>
        <w:ind w:left="4320" w:hanging="360"/>
      </w:pPr>
    </w:lvl>
    <w:lvl w:ilvl="6" w:tplc="A9849EEA">
      <w:start w:val="1"/>
      <w:numFmt w:val="bullet"/>
      <w:lvlText w:val="●"/>
      <w:lvlJc w:val="left"/>
      <w:pPr>
        <w:ind w:left="5040" w:hanging="360"/>
      </w:pPr>
    </w:lvl>
    <w:lvl w:ilvl="7" w:tplc="DF880FB0">
      <w:start w:val="1"/>
      <w:numFmt w:val="bullet"/>
      <w:lvlText w:val="●"/>
      <w:lvlJc w:val="left"/>
      <w:pPr>
        <w:ind w:left="5760" w:hanging="360"/>
      </w:pPr>
    </w:lvl>
    <w:lvl w:ilvl="8" w:tplc="14C89AA4">
      <w:start w:val="1"/>
      <w:numFmt w:val="bullet"/>
      <w:lvlText w:val="●"/>
      <w:lvlJc w:val="left"/>
      <w:pPr>
        <w:ind w:left="6480" w:hanging="360"/>
      </w:pPr>
    </w:lvl>
  </w:abstractNum>
  <w:abstractNum w:abstractNumId="7">
    <w:nsid w:val="31816B09"/>
    <w:multiLevelType w:val="hybridMultilevel"/>
    <w:tmpl w:val="EACC20B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4585595"/>
    <w:multiLevelType w:val="hybridMultilevel"/>
    <w:tmpl w:val="DF80C1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36C84AEC"/>
    <w:multiLevelType w:val="hybridMultilevel"/>
    <w:tmpl w:val="746A92BC"/>
    <w:lvl w:ilvl="0" w:tplc="EC449F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7FF7621"/>
    <w:multiLevelType w:val="multilevel"/>
    <w:tmpl w:val="50E2423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E0A33F5"/>
    <w:multiLevelType w:val="multilevel"/>
    <w:tmpl w:val="E41A49D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403577A0"/>
    <w:multiLevelType w:val="multilevel"/>
    <w:tmpl w:val="E8B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1B75BB0"/>
    <w:multiLevelType w:val="multilevel"/>
    <w:tmpl w:val="76E83EA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4E6B1C5B"/>
    <w:multiLevelType w:val="hybridMultilevel"/>
    <w:tmpl w:val="166A2922"/>
    <w:lvl w:ilvl="0" w:tplc="F1CA6BD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F8B577F"/>
    <w:multiLevelType w:val="multilevel"/>
    <w:tmpl w:val="FB22E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3663CD4"/>
    <w:multiLevelType w:val="hybridMultilevel"/>
    <w:tmpl w:val="C32C05C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5BA116A"/>
    <w:multiLevelType w:val="hybridMultilevel"/>
    <w:tmpl w:val="9666470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6E563ED"/>
    <w:multiLevelType w:val="hybridMultilevel"/>
    <w:tmpl w:val="6AF486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FA869EF"/>
    <w:multiLevelType w:val="multilevel"/>
    <w:tmpl w:val="7812C48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>
    <w:nsid w:val="69343EDB"/>
    <w:multiLevelType w:val="hybridMultilevel"/>
    <w:tmpl w:val="54F6C7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8DE2586"/>
    <w:multiLevelType w:val="hybridMultilevel"/>
    <w:tmpl w:val="73445B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  <w:lvlOverride w:ilvl="0">
      <w:startOverride w:val="1"/>
    </w:lvlOverride>
  </w:num>
  <w:num w:numId="2">
    <w:abstractNumId w:val="16"/>
  </w:num>
  <w:num w:numId="3">
    <w:abstractNumId w:val="2"/>
  </w:num>
  <w:num w:numId="4">
    <w:abstractNumId w:val="4"/>
  </w:num>
  <w:num w:numId="5">
    <w:abstractNumId w:val="7"/>
  </w:num>
  <w:num w:numId="6">
    <w:abstractNumId w:val="17"/>
  </w:num>
  <w:num w:numId="7">
    <w:abstractNumId w:val="9"/>
  </w:num>
  <w:num w:numId="8">
    <w:abstractNumId w:val="20"/>
  </w:num>
  <w:num w:numId="9">
    <w:abstractNumId w:val="14"/>
  </w:num>
  <w:num w:numId="10">
    <w:abstractNumId w:val="8"/>
  </w:num>
  <w:num w:numId="11">
    <w:abstractNumId w:val="1"/>
  </w:num>
  <w:num w:numId="12">
    <w:abstractNumId w:val="18"/>
  </w:num>
  <w:num w:numId="13">
    <w:abstractNumId w:val="12"/>
  </w:num>
  <w:num w:numId="14">
    <w:abstractNumId w:val="0"/>
  </w:num>
  <w:num w:numId="15">
    <w:abstractNumId w:val="15"/>
  </w:num>
  <w:num w:numId="16">
    <w:abstractNumId w:val="5"/>
  </w:num>
  <w:num w:numId="17">
    <w:abstractNumId w:val="13"/>
  </w:num>
  <w:num w:numId="18">
    <w:abstractNumId w:val="11"/>
  </w:num>
  <w:num w:numId="19">
    <w:abstractNumId w:val="3"/>
  </w:num>
  <w:num w:numId="20">
    <w:abstractNumId w:val="19"/>
  </w:num>
  <w:num w:numId="21">
    <w:abstractNumId w:val="10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396F"/>
    <w:rsid w:val="0026396F"/>
    <w:rsid w:val="0043564B"/>
    <w:rsid w:val="00610462"/>
    <w:rsid w:val="0082587D"/>
    <w:rsid w:val="00A77C5C"/>
    <w:rsid w:val="00A816C3"/>
    <w:rsid w:val="00BF784F"/>
    <w:rsid w:val="00DC2A34"/>
    <w:rsid w:val="00E14AE0"/>
    <w:rsid w:val="00E72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2721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77C5C"/>
    <w:rPr>
      <w:b/>
      <w:bCs/>
    </w:rPr>
  </w:style>
  <w:style w:type="paragraph" w:styleId="NormalWeb">
    <w:name w:val="Normal (Web)"/>
    <w:basedOn w:val="Normal"/>
    <w:uiPriority w:val="99"/>
    <w:unhideWhenUsed/>
    <w:rsid w:val="00A77C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428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1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31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7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627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468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</Pages>
  <Words>1588</Words>
  <Characters>9057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2026-02-08T13:40:00Z</dcterms:created>
  <dcterms:modified xsi:type="dcterms:W3CDTF">2026-03-01T19:20:00Z</dcterms:modified>
</cp:coreProperties>
</file>