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420"/>
      </w:tblGrid>
      <w:tr w:rsidR="001E7AAE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:rsidR="00D6501B" w:rsidRDefault="00D6501B" w:rsidP="00D6501B">
            <w:pPr>
              <w:spacing w:after="40"/>
              <w:jc w:val="center"/>
            </w:pP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Idris</w:t>
            </w:r>
            <w:proofErr w:type="spellEnd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bCs/>
                <w:color w:val="FFFFFF"/>
                <w:sz w:val="48"/>
                <w:szCs w:val="48"/>
              </w:rPr>
              <w:t>Sadiq</w:t>
            </w:r>
            <w:proofErr w:type="spellEnd"/>
          </w:p>
          <w:p w:rsidR="00D6501B" w:rsidRDefault="00D6501B" w:rsidP="00D6501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DDDDDD"/>
                <w:sz w:val="24"/>
                <w:szCs w:val="24"/>
              </w:rPr>
              <w:t>Senior Software Engineer</w:t>
            </w:r>
          </w:p>
          <w:p w:rsidR="00D6501B" w:rsidRDefault="00D6501B" w:rsidP="00D6501B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Idrissadiq.pro@outlook.com  </w:t>
            </w:r>
            <w:r w:rsidRPr="00ED38A3">
              <w:rPr>
                <w:rFonts w:ascii="Arial" w:eastAsia="Arial" w:hAnsi="Arial" w:cs="Arial"/>
                <w:color w:val="BBBBBB"/>
              </w:rPr>
              <w:t>+1 (424) 458-6548</w:t>
            </w:r>
            <w:r>
              <w:rPr>
                <w:rFonts w:ascii="Arial" w:eastAsia="Arial" w:hAnsi="Arial" w:cs="Arial"/>
                <w:color w:val="BBBBBB"/>
              </w:rPr>
              <w:t xml:space="preserve">|  </w:t>
            </w:r>
            <w:r w:rsidRPr="00D956A1">
              <w:rPr>
                <w:rFonts w:ascii="Arial" w:eastAsia="Arial" w:hAnsi="Arial" w:cs="Arial"/>
                <w:color w:val="BBBBBB"/>
              </w:rPr>
              <w:t>Spring Valley</w:t>
            </w:r>
            <w:r>
              <w:rPr>
                <w:rFonts w:ascii="Arial" w:eastAsia="Arial" w:hAnsi="Arial" w:cs="Arial"/>
                <w:color w:val="BBBBBB"/>
              </w:rPr>
              <w:t>, California, United States</w:t>
            </w:r>
          </w:p>
          <w:p w:rsidR="001E7AAE" w:rsidRDefault="00D6501B" w:rsidP="00D6501B">
            <w:pPr>
              <w:jc w:val="center"/>
            </w:pPr>
            <w:r>
              <w:rPr>
                <w:rFonts w:ascii="Arial" w:eastAsia="Arial" w:hAnsi="Arial" w:cs="Arial"/>
                <w:color w:val="BBBBBB"/>
              </w:rPr>
              <w:t xml:space="preserve">LinkedIn: </w:t>
            </w:r>
            <w:r w:rsidRPr="00D956A1">
              <w:rPr>
                <w:rFonts w:ascii="Arial" w:eastAsia="Arial" w:hAnsi="Arial" w:cs="Arial"/>
                <w:color w:val="BBBBBB"/>
              </w:rPr>
              <w:t>https://www.linkedin.com/in/idris-sadiq-0640ab3b4/</w:t>
            </w:r>
          </w:p>
        </w:tc>
      </w:tr>
    </w:tbl>
    <w:p w:rsidR="001E7AAE" w:rsidRDefault="001E7AAE">
      <w:pPr>
        <w:spacing w:after="160"/>
      </w:pP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PROFESSIONAL SUMMARY</w:t>
      </w:r>
    </w:p>
    <w:p w:rsidR="001E7AAE" w:rsidRPr="00F6734E" w:rsidRDefault="00F6734E">
      <w:pPr>
        <w:spacing w:after="80"/>
        <w:jc w:val="both"/>
        <w:rPr>
          <w:rFonts w:ascii="Arial" w:hAnsi="Arial" w:cs="Arial"/>
        </w:rPr>
      </w:pPr>
      <w:r w:rsidRPr="00F6734E">
        <w:rPr>
          <w:rFonts w:ascii="Arial" w:hAnsi="Arial" w:cs="Arial"/>
        </w:rPr>
        <w:t xml:space="preserve">Senior Software Engineer with ~10 years building and operating </w:t>
      </w:r>
      <w:r w:rsidRPr="00F6734E">
        <w:rPr>
          <w:rStyle w:val="Strong"/>
          <w:rFonts w:ascii="Arial" w:hAnsi="Arial" w:cs="Arial"/>
        </w:rPr>
        <w:t>React</w:t>
      </w:r>
      <w:r w:rsidRPr="00F6734E">
        <w:rPr>
          <w:rFonts w:ascii="Arial" w:hAnsi="Arial" w:cs="Arial"/>
        </w:rPr>
        <w:t xml:space="preserve"> + </w:t>
      </w:r>
      <w:r w:rsidRPr="00F6734E">
        <w:rPr>
          <w:rStyle w:val="Strong"/>
          <w:rFonts w:ascii="Arial" w:hAnsi="Arial" w:cs="Arial"/>
        </w:rPr>
        <w:t>Node.js</w:t>
      </w:r>
      <w:r w:rsidRPr="00F6734E">
        <w:rPr>
          <w:rFonts w:ascii="Arial" w:hAnsi="Arial" w:cs="Arial"/>
        </w:rPr>
        <w:t xml:space="preserve"> products end-to-end across </w:t>
      </w:r>
      <w:r w:rsidRPr="00F6734E">
        <w:rPr>
          <w:rStyle w:val="Strong"/>
          <w:rFonts w:ascii="Arial" w:hAnsi="Arial" w:cs="Arial"/>
        </w:rPr>
        <w:t>front-end UX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>API design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>data modeling</w:t>
      </w:r>
      <w:r w:rsidRPr="00F6734E">
        <w:rPr>
          <w:rFonts w:ascii="Arial" w:hAnsi="Arial" w:cs="Arial"/>
        </w:rPr>
        <w:t xml:space="preserve">, and </w:t>
      </w:r>
      <w:r w:rsidRPr="00F6734E">
        <w:rPr>
          <w:rStyle w:val="Strong"/>
          <w:rFonts w:ascii="Arial" w:hAnsi="Arial" w:cs="Arial"/>
        </w:rPr>
        <w:t>production reliability</w:t>
      </w:r>
      <w:r w:rsidRPr="00F6734E">
        <w:rPr>
          <w:rFonts w:ascii="Arial" w:hAnsi="Arial" w:cs="Arial"/>
        </w:rPr>
        <w:t xml:space="preserve">. Strong focus on </w:t>
      </w:r>
      <w:r w:rsidRPr="00F6734E">
        <w:rPr>
          <w:rStyle w:val="Strong"/>
          <w:rFonts w:ascii="Arial" w:hAnsi="Arial" w:cs="Arial"/>
        </w:rPr>
        <w:t>scalable web platforms</w:t>
      </w:r>
      <w:r w:rsidRPr="00F6734E">
        <w:rPr>
          <w:rFonts w:ascii="Arial" w:hAnsi="Arial" w:cs="Arial"/>
        </w:rPr>
        <w:t xml:space="preserve">, </w:t>
      </w:r>
      <w:r w:rsidRPr="00F6734E">
        <w:rPr>
          <w:rStyle w:val="Strong"/>
          <w:rFonts w:ascii="Arial" w:hAnsi="Arial" w:cs="Arial"/>
        </w:rPr>
        <w:t xml:space="preserve">performance </w:t>
      </w:r>
      <w:proofErr w:type="gramStart"/>
      <w:r w:rsidRPr="00F6734E">
        <w:rPr>
          <w:rStyle w:val="Strong"/>
          <w:rFonts w:ascii="Arial" w:hAnsi="Arial" w:cs="Arial"/>
        </w:rPr>
        <w:t>tuning</w:t>
      </w:r>
      <w:r w:rsidRPr="00F6734E">
        <w:rPr>
          <w:rFonts w:ascii="Arial" w:hAnsi="Arial" w:cs="Arial"/>
        </w:rPr>
        <w:t>,</w:t>
      </w:r>
      <w:proofErr w:type="gramEnd"/>
      <w:r w:rsidRPr="00F6734E">
        <w:rPr>
          <w:rFonts w:ascii="Arial" w:hAnsi="Arial" w:cs="Arial"/>
        </w:rPr>
        <w:t xml:space="preserve"> and turning ambiguous requirements into </w:t>
      </w:r>
      <w:r w:rsidRPr="00F6734E">
        <w:rPr>
          <w:rStyle w:val="Strong"/>
          <w:rFonts w:ascii="Arial" w:hAnsi="Arial" w:cs="Arial"/>
        </w:rPr>
        <w:t>shippable increments</w:t>
      </w:r>
      <w:r w:rsidRPr="00F6734E">
        <w:rPr>
          <w:rFonts w:ascii="Arial" w:hAnsi="Arial" w:cs="Arial"/>
        </w:rPr>
        <w:t xml:space="preserve"> with clear ownership. </w:t>
      </w:r>
      <w:proofErr w:type="gramStart"/>
      <w:r w:rsidRPr="00F6734E">
        <w:rPr>
          <w:rFonts w:ascii="Arial" w:hAnsi="Arial" w:cs="Arial"/>
        </w:rPr>
        <w:t xml:space="preserve">Experienced modernizing legacy UIs, designing </w:t>
      </w:r>
      <w:r w:rsidRPr="00F6734E">
        <w:rPr>
          <w:rStyle w:val="Strong"/>
          <w:rFonts w:ascii="Arial" w:hAnsi="Arial" w:cs="Arial"/>
        </w:rPr>
        <w:t>REST/</w:t>
      </w:r>
      <w:proofErr w:type="spellStart"/>
      <w:r w:rsidRPr="00F6734E">
        <w:rPr>
          <w:rStyle w:val="Strong"/>
          <w:rFonts w:ascii="Arial" w:hAnsi="Arial" w:cs="Arial"/>
        </w:rPr>
        <w:t>GraphQL</w:t>
      </w:r>
      <w:proofErr w:type="spellEnd"/>
      <w:r w:rsidRPr="00F6734E">
        <w:rPr>
          <w:rFonts w:ascii="Arial" w:hAnsi="Arial" w:cs="Arial"/>
        </w:rPr>
        <w:t xml:space="preserve"> services, building </w:t>
      </w:r>
      <w:r w:rsidRPr="00F6734E">
        <w:rPr>
          <w:rStyle w:val="Strong"/>
          <w:rFonts w:ascii="Arial" w:hAnsi="Arial" w:cs="Arial"/>
        </w:rPr>
        <w:t>event-driven</w:t>
      </w:r>
      <w:r w:rsidRPr="00F6734E">
        <w:rPr>
          <w:rFonts w:ascii="Arial" w:hAnsi="Arial" w:cs="Arial"/>
        </w:rPr>
        <w:t xml:space="preserve"> </w:t>
      </w:r>
      <w:proofErr w:type="spellStart"/>
      <w:r w:rsidRPr="00F6734E">
        <w:rPr>
          <w:rFonts w:ascii="Arial" w:hAnsi="Arial" w:cs="Arial"/>
        </w:rPr>
        <w:t>backends</w:t>
      </w:r>
      <w:proofErr w:type="spellEnd"/>
      <w:r w:rsidRPr="00F6734E">
        <w:rPr>
          <w:rFonts w:ascii="Arial" w:hAnsi="Arial" w:cs="Arial"/>
        </w:rPr>
        <w:t xml:space="preserve">, and improving </w:t>
      </w:r>
      <w:proofErr w:type="spellStart"/>
      <w:r w:rsidRPr="00F6734E">
        <w:rPr>
          <w:rStyle w:val="Strong"/>
          <w:rFonts w:ascii="Arial" w:hAnsi="Arial" w:cs="Arial"/>
        </w:rPr>
        <w:t>observability</w:t>
      </w:r>
      <w:proofErr w:type="spellEnd"/>
      <w:r w:rsidRPr="00F6734E">
        <w:rPr>
          <w:rFonts w:ascii="Arial" w:hAnsi="Arial" w:cs="Arial"/>
        </w:rPr>
        <w:t xml:space="preserve"> to reduce on-call noise while partnering closely with product and stakeholders.</w:t>
      </w:r>
      <w:proofErr w:type="gramEnd"/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SKILLS</w:t>
      </w:r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>Frontend</w:t>
      </w:r>
      <w:r w:rsidRPr="000852A4">
        <w:rPr>
          <w:rFonts w:ascii="Arial" w:hAnsi="Arial" w:cs="Arial"/>
          <w:sz w:val="18"/>
        </w:rPr>
        <w:t xml:space="preserve"> - React, Next.js, </w:t>
      </w:r>
      <w:proofErr w:type="spellStart"/>
      <w:r w:rsidRPr="000852A4">
        <w:rPr>
          <w:rFonts w:ascii="Arial" w:hAnsi="Arial" w:cs="Arial"/>
          <w:sz w:val="18"/>
        </w:rPr>
        <w:t>TypeScript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Redux</w:t>
      </w:r>
      <w:proofErr w:type="spellEnd"/>
      <w:r w:rsidRPr="000852A4">
        <w:rPr>
          <w:rFonts w:ascii="Arial" w:hAnsi="Arial" w:cs="Arial"/>
          <w:sz w:val="18"/>
        </w:rPr>
        <w:t xml:space="preserve">, React Router, Hooks/Context patterns, Storybook, Tailwind CSS, Material UI, Bootstrap, </w:t>
      </w:r>
      <w:proofErr w:type="spellStart"/>
      <w:r w:rsidRPr="000852A4">
        <w:rPr>
          <w:rFonts w:ascii="Arial" w:hAnsi="Arial" w:cs="Arial"/>
          <w:sz w:val="18"/>
        </w:rPr>
        <w:t>Webpack</w:t>
      </w:r>
      <w:proofErr w:type="spellEnd"/>
      <w:r w:rsidRPr="000852A4">
        <w:rPr>
          <w:rFonts w:ascii="Arial" w:hAnsi="Arial" w:cs="Arial"/>
          <w:sz w:val="18"/>
        </w:rPr>
        <w:t>/</w:t>
      </w:r>
      <w:proofErr w:type="spellStart"/>
      <w:r w:rsidRPr="000852A4">
        <w:rPr>
          <w:rFonts w:ascii="Arial" w:hAnsi="Arial" w:cs="Arial"/>
          <w:sz w:val="18"/>
        </w:rPr>
        <w:t>Vite</w:t>
      </w:r>
      <w:proofErr w:type="spellEnd"/>
      <w:r w:rsidRPr="000852A4">
        <w:rPr>
          <w:rFonts w:ascii="Arial" w:hAnsi="Arial" w:cs="Arial"/>
          <w:sz w:val="18"/>
        </w:rPr>
        <w:t>, SSR/SSG patterns, accessibility-minded UI, performance profiling (Lighthouse/Web Vitals)</w:t>
      </w:r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>Backend &amp; APIs</w:t>
      </w:r>
      <w:r w:rsidRPr="000852A4">
        <w:rPr>
          <w:rFonts w:ascii="Arial" w:hAnsi="Arial" w:cs="Arial"/>
          <w:sz w:val="18"/>
        </w:rPr>
        <w:t xml:space="preserve"> - Node.js, Express, </w:t>
      </w:r>
      <w:proofErr w:type="spellStart"/>
      <w:r w:rsidRPr="000852A4">
        <w:rPr>
          <w:rFonts w:ascii="Arial" w:hAnsi="Arial" w:cs="Arial"/>
          <w:sz w:val="18"/>
        </w:rPr>
        <w:t>NestJS</w:t>
      </w:r>
      <w:proofErr w:type="spellEnd"/>
      <w:r w:rsidRPr="000852A4">
        <w:rPr>
          <w:rFonts w:ascii="Arial" w:hAnsi="Arial" w:cs="Arial"/>
          <w:sz w:val="18"/>
        </w:rPr>
        <w:t xml:space="preserve">, REST, </w:t>
      </w:r>
      <w:proofErr w:type="spellStart"/>
      <w:r w:rsidRPr="000852A4">
        <w:rPr>
          <w:rFonts w:ascii="Arial" w:hAnsi="Arial" w:cs="Arial"/>
          <w:sz w:val="18"/>
        </w:rPr>
        <w:t>GraphQL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WebSockets</w:t>
      </w:r>
      <w:proofErr w:type="spellEnd"/>
      <w:r w:rsidRPr="000852A4">
        <w:rPr>
          <w:rFonts w:ascii="Arial" w:hAnsi="Arial" w:cs="Arial"/>
          <w:sz w:val="18"/>
        </w:rPr>
        <w:t xml:space="preserve">, background jobs, event-driven architecture, caching, rate limiting, </w:t>
      </w:r>
      <w:proofErr w:type="spellStart"/>
      <w:r w:rsidRPr="000852A4">
        <w:rPr>
          <w:rFonts w:ascii="Arial" w:hAnsi="Arial" w:cs="Arial"/>
          <w:sz w:val="18"/>
        </w:rPr>
        <w:t>idempotency</w:t>
      </w:r>
      <w:proofErr w:type="spellEnd"/>
      <w:r w:rsidRPr="000852A4">
        <w:rPr>
          <w:rFonts w:ascii="Arial" w:hAnsi="Arial" w:cs="Arial"/>
          <w:sz w:val="18"/>
        </w:rPr>
        <w:t>, API versioning, file/media workflows, service-to-service patterns</w:t>
      </w:r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>Data, Messaging &amp; Search</w:t>
      </w:r>
      <w:r w:rsidRPr="000852A4">
        <w:rPr>
          <w:rFonts w:ascii="Arial" w:hAnsi="Arial" w:cs="Arial"/>
          <w:sz w:val="18"/>
        </w:rPr>
        <w:t xml:space="preserve"> - Relational: </w:t>
      </w:r>
      <w:proofErr w:type="spellStart"/>
      <w:r w:rsidRPr="000852A4">
        <w:rPr>
          <w:rFonts w:ascii="Arial" w:hAnsi="Arial" w:cs="Arial"/>
          <w:sz w:val="18"/>
        </w:rPr>
        <w:t>PostgreSQL</w:t>
      </w:r>
      <w:proofErr w:type="spellEnd"/>
      <w:r w:rsidRPr="000852A4">
        <w:rPr>
          <w:rFonts w:ascii="Arial" w:hAnsi="Arial" w:cs="Arial"/>
          <w:sz w:val="18"/>
        </w:rPr>
        <w:t xml:space="preserve">, MySQL, SQL Server | </w:t>
      </w:r>
      <w:proofErr w:type="spellStart"/>
      <w:r w:rsidRPr="000852A4">
        <w:rPr>
          <w:rFonts w:ascii="Arial" w:hAnsi="Arial" w:cs="Arial"/>
          <w:sz w:val="18"/>
        </w:rPr>
        <w:t>NoSQL</w:t>
      </w:r>
      <w:proofErr w:type="spellEnd"/>
      <w:r w:rsidRPr="000852A4">
        <w:rPr>
          <w:rFonts w:ascii="Arial" w:hAnsi="Arial" w:cs="Arial"/>
          <w:sz w:val="18"/>
        </w:rPr>
        <w:t xml:space="preserve">: </w:t>
      </w:r>
      <w:proofErr w:type="spellStart"/>
      <w:r w:rsidRPr="000852A4">
        <w:rPr>
          <w:rFonts w:ascii="Arial" w:hAnsi="Arial" w:cs="Arial"/>
          <w:sz w:val="18"/>
        </w:rPr>
        <w:t>Redis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MongoDB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DynamoDB</w:t>
      </w:r>
      <w:proofErr w:type="spellEnd"/>
      <w:r w:rsidRPr="000852A4">
        <w:rPr>
          <w:rFonts w:ascii="Arial" w:hAnsi="Arial" w:cs="Arial"/>
          <w:sz w:val="18"/>
        </w:rPr>
        <w:t xml:space="preserve"> | Queues/streams: AWS SQS/SNS, Kafka, </w:t>
      </w:r>
      <w:proofErr w:type="spellStart"/>
      <w:r w:rsidRPr="000852A4">
        <w:rPr>
          <w:rFonts w:ascii="Arial" w:hAnsi="Arial" w:cs="Arial"/>
          <w:sz w:val="18"/>
        </w:rPr>
        <w:t>RabbitMQ</w:t>
      </w:r>
      <w:proofErr w:type="spellEnd"/>
      <w:r w:rsidRPr="000852A4">
        <w:rPr>
          <w:rFonts w:ascii="Arial" w:hAnsi="Arial" w:cs="Arial"/>
          <w:sz w:val="18"/>
        </w:rPr>
        <w:t xml:space="preserve"> | Search: </w:t>
      </w:r>
      <w:proofErr w:type="spellStart"/>
      <w:r w:rsidRPr="000852A4">
        <w:rPr>
          <w:rFonts w:ascii="Arial" w:hAnsi="Arial" w:cs="Arial"/>
          <w:sz w:val="18"/>
        </w:rPr>
        <w:t>Elasticsearch</w:t>
      </w:r>
      <w:proofErr w:type="spellEnd"/>
      <w:r w:rsidRPr="000852A4">
        <w:rPr>
          <w:rFonts w:ascii="Arial" w:hAnsi="Arial" w:cs="Arial"/>
          <w:sz w:val="18"/>
        </w:rPr>
        <w:t xml:space="preserve">, OpenSearch | Analytics: Redshift, </w:t>
      </w:r>
      <w:proofErr w:type="spellStart"/>
      <w:r w:rsidRPr="000852A4">
        <w:rPr>
          <w:rFonts w:ascii="Arial" w:hAnsi="Arial" w:cs="Arial"/>
          <w:sz w:val="18"/>
        </w:rPr>
        <w:t>BigQuery</w:t>
      </w:r>
      <w:proofErr w:type="spellEnd"/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0852A4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0852A4">
        <w:rPr>
          <w:rStyle w:val="Strong"/>
          <w:rFonts w:ascii="Arial" w:hAnsi="Arial" w:cs="Arial"/>
          <w:sz w:val="18"/>
        </w:rPr>
        <w:t>DevOps</w:t>
      </w:r>
      <w:proofErr w:type="spellEnd"/>
      <w:r w:rsidRPr="000852A4">
        <w:rPr>
          <w:rFonts w:ascii="Arial" w:hAnsi="Arial" w:cs="Arial"/>
          <w:sz w:val="18"/>
        </w:rPr>
        <w:t xml:space="preserve"> - AWS: EKS, ECS, EC2, Lambda, API Gateway, S3, </w:t>
      </w:r>
      <w:proofErr w:type="spellStart"/>
      <w:r w:rsidRPr="000852A4">
        <w:rPr>
          <w:rFonts w:ascii="Arial" w:hAnsi="Arial" w:cs="Arial"/>
          <w:sz w:val="18"/>
        </w:rPr>
        <w:t>CloudFront</w:t>
      </w:r>
      <w:proofErr w:type="spellEnd"/>
      <w:r w:rsidRPr="000852A4">
        <w:rPr>
          <w:rFonts w:ascii="Arial" w:hAnsi="Arial" w:cs="Arial"/>
          <w:sz w:val="18"/>
        </w:rPr>
        <w:t xml:space="preserve">, RDS, </w:t>
      </w:r>
      <w:proofErr w:type="spellStart"/>
      <w:r w:rsidRPr="000852A4">
        <w:rPr>
          <w:rFonts w:ascii="Arial" w:hAnsi="Arial" w:cs="Arial"/>
          <w:sz w:val="18"/>
        </w:rPr>
        <w:t>DynamoDB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ElastiCache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EventBridge</w:t>
      </w:r>
      <w:proofErr w:type="spellEnd"/>
      <w:r w:rsidRPr="000852A4">
        <w:rPr>
          <w:rFonts w:ascii="Arial" w:hAnsi="Arial" w:cs="Arial"/>
          <w:sz w:val="18"/>
        </w:rPr>
        <w:t xml:space="preserve">, Step Functions, IAM | Azure: AKS, App Service, Azure SQL, Service Bus, Key Vault, Application Insights | GCP: GKE, Cloud Run, Pub/Sub, Cloud Storage, </w:t>
      </w:r>
      <w:proofErr w:type="spellStart"/>
      <w:r w:rsidRPr="000852A4">
        <w:rPr>
          <w:rFonts w:ascii="Arial" w:hAnsi="Arial" w:cs="Arial"/>
          <w:sz w:val="18"/>
        </w:rPr>
        <w:t>BigQuery</w:t>
      </w:r>
      <w:proofErr w:type="spellEnd"/>
      <w:r w:rsidRPr="000852A4">
        <w:rPr>
          <w:rFonts w:ascii="Arial" w:hAnsi="Arial" w:cs="Arial"/>
          <w:sz w:val="18"/>
        </w:rPr>
        <w:t xml:space="preserve"> | </w:t>
      </w:r>
      <w:proofErr w:type="spellStart"/>
      <w:r w:rsidRPr="000852A4">
        <w:rPr>
          <w:rFonts w:ascii="Arial" w:hAnsi="Arial" w:cs="Arial"/>
          <w:sz w:val="18"/>
        </w:rPr>
        <w:t>Docker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Kubernetes</w:t>
      </w:r>
      <w:proofErr w:type="spellEnd"/>
      <w:r w:rsidRPr="000852A4">
        <w:rPr>
          <w:rFonts w:ascii="Arial" w:hAnsi="Arial" w:cs="Arial"/>
          <w:sz w:val="18"/>
        </w:rPr>
        <w:t xml:space="preserve">, Helm, Argo CD, </w:t>
      </w:r>
      <w:proofErr w:type="spellStart"/>
      <w:r w:rsidRPr="000852A4">
        <w:rPr>
          <w:rFonts w:ascii="Arial" w:hAnsi="Arial" w:cs="Arial"/>
          <w:sz w:val="18"/>
        </w:rPr>
        <w:t>GitOps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Terraform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CloudFormation</w:t>
      </w:r>
      <w:proofErr w:type="spellEnd"/>
      <w:r w:rsidRPr="000852A4">
        <w:rPr>
          <w:rFonts w:ascii="Arial" w:hAnsi="Arial" w:cs="Arial"/>
          <w:sz w:val="18"/>
        </w:rPr>
        <w:t xml:space="preserve"> | CI/CD: </w:t>
      </w:r>
      <w:proofErr w:type="spellStart"/>
      <w:r w:rsidRPr="000852A4">
        <w:rPr>
          <w:rFonts w:ascii="Arial" w:hAnsi="Arial" w:cs="Arial"/>
          <w:sz w:val="18"/>
        </w:rPr>
        <w:t>GitHub</w:t>
      </w:r>
      <w:proofErr w:type="spellEnd"/>
      <w:r w:rsidRPr="000852A4">
        <w:rPr>
          <w:rFonts w:ascii="Arial" w:hAnsi="Arial" w:cs="Arial"/>
          <w:sz w:val="18"/>
        </w:rPr>
        <w:t xml:space="preserve"> Actions, </w:t>
      </w:r>
      <w:proofErr w:type="spellStart"/>
      <w:r w:rsidRPr="000852A4">
        <w:rPr>
          <w:rFonts w:ascii="Arial" w:hAnsi="Arial" w:cs="Arial"/>
          <w:sz w:val="18"/>
        </w:rPr>
        <w:t>GitLab</w:t>
      </w:r>
      <w:proofErr w:type="spellEnd"/>
      <w:r w:rsidRPr="000852A4">
        <w:rPr>
          <w:rFonts w:ascii="Arial" w:hAnsi="Arial" w:cs="Arial"/>
          <w:sz w:val="18"/>
        </w:rPr>
        <w:t xml:space="preserve"> CI, Jenkins, Azure </w:t>
      </w:r>
      <w:proofErr w:type="spellStart"/>
      <w:r w:rsidRPr="000852A4">
        <w:rPr>
          <w:rFonts w:ascii="Arial" w:hAnsi="Arial" w:cs="Arial"/>
          <w:sz w:val="18"/>
        </w:rPr>
        <w:t>DevOps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CircleCI</w:t>
      </w:r>
      <w:proofErr w:type="spellEnd"/>
    </w:p>
    <w:p w:rsidR="00F6734E" w:rsidRPr="000852A4" w:rsidRDefault="00F6734E" w:rsidP="00F6734E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0852A4">
        <w:rPr>
          <w:rStyle w:val="Strong"/>
          <w:rFonts w:ascii="Arial" w:hAnsi="Arial" w:cs="Arial"/>
          <w:sz w:val="18"/>
        </w:rPr>
        <w:t>Observability</w:t>
      </w:r>
      <w:proofErr w:type="spellEnd"/>
      <w:r w:rsidRPr="000852A4">
        <w:rPr>
          <w:rStyle w:val="Strong"/>
          <w:rFonts w:ascii="Arial" w:hAnsi="Arial" w:cs="Arial"/>
          <w:sz w:val="18"/>
        </w:rPr>
        <w:t>, Quality &amp; Security</w:t>
      </w:r>
      <w:r w:rsidRPr="000852A4">
        <w:rPr>
          <w:rFonts w:ascii="Arial" w:hAnsi="Arial" w:cs="Arial"/>
          <w:sz w:val="18"/>
        </w:rPr>
        <w:t xml:space="preserve"> - </w:t>
      </w:r>
      <w:proofErr w:type="spellStart"/>
      <w:r w:rsidRPr="000852A4">
        <w:rPr>
          <w:rFonts w:ascii="Arial" w:hAnsi="Arial" w:cs="Arial"/>
          <w:sz w:val="18"/>
        </w:rPr>
        <w:t>OpenTelemetry</w:t>
      </w:r>
      <w:proofErr w:type="spellEnd"/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Fonts w:ascii="Arial" w:hAnsi="Arial" w:cs="Arial"/>
          <w:sz w:val="18"/>
        </w:rPr>
        <w:t>Datadog</w:t>
      </w:r>
      <w:proofErr w:type="spellEnd"/>
      <w:r w:rsidRPr="000852A4">
        <w:rPr>
          <w:rFonts w:ascii="Arial" w:hAnsi="Arial" w:cs="Arial"/>
          <w:sz w:val="18"/>
        </w:rPr>
        <w:t xml:space="preserve">, Prometheus, </w:t>
      </w:r>
      <w:proofErr w:type="spellStart"/>
      <w:r w:rsidRPr="000852A4">
        <w:rPr>
          <w:rFonts w:ascii="Arial" w:hAnsi="Arial" w:cs="Arial"/>
          <w:sz w:val="18"/>
        </w:rPr>
        <w:t>Grafana</w:t>
      </w:r>
      <w:proofErr w:type="spellEnd"/>
      <w:r w:rsidRPr="000852A4">
        <w:rPr>
          <w:rFonts w:ascii="Arial" w:hAnsi="Arial" w:cs="Arial"/>
          <w:sz w:val="18"/>
        </w:rPr>
        <w:t xml:space="preserve">, ELK/EFK, </w:t>
      </w:r>
      <w:proofErr w:type="spellStart"/>
      <w:r w:rsidRPr="000852A4">
        <w:rPr>
          <w:rFonts w:ascii="Arial" w:hAnsi="Arial" w:cs="Arial"/>
          <w:sz w:val="18"/>
        </w:rPr>
        <w:t>CloudWatch</w:t>
      </w:r>
      <w:proofErr w:type="spellEnd"/>
      <w:r w:rsidRPr="000852A4">
        <w:rPr>
          <w:rFonts w:ascii="Arial" w:hAnsi="Arial" w:cs="Arial"/>
          <w:sz w:val="18"/>
        </w:rPr>
        <w:t xml:space="preserve">, structured logging | Testing: Jest, Mocha, Chai, React Testing Library, Cypress, Playwright, API contract tests (Pact-style) | Security: OAuth2, </w:t>
      </w:r>
      <w:proofErr w:type="spellStart"/>
      <w:r w:rsidRPr="000852A4">
        <w:rPr>
          <w:rFonts w:ascii="Arial" w:hAnsi="Arial" w:cs="Arial"/>
          <w:sz w:val="18"/>
        </w:rPr>
        <w:t>OpenID</w:t>
      </w:r>
      <w:proofErr w:type="spellEnd"/>
      <w:r w:rsidRPr="000852A4">
        <w:rPr>
          <w:rFonts w:ascii="Arial" w:hAnsi="Arial" w:cs="Arial"/>
          <w:sz w:val="18"/>
        </w:rPr>
        <w:t xml:space="preserve"> Connect, JWT, </w:t>
      </w:r>
      <w:proofErr w:type="spellStart"/>
      <w:r w:rsidRPr="000852A4">
        <w:rPr>
          <w:rFonts w:ascii="Arial" w:hAnsi="Arial" w:cs="Arial"/>
          <w:sz w:val="18"/>
        </w:rPr>
        <w:t>Okta</w:t>
      </w:r>
      <w:proofErr w:type="spellEnd"/>
      <w:r w:rsidRPr="000852A4">
        <w:rPr>
          <w:rFonts w:ascii="Arial" w:hAnsi="Arial" w:cs="Arial"/>
          <w:sz w:val="18"/>
        </w:rPr>
        <w:t xml:space="preserve">, Auth0, AWS </w:t>
      </w:r>
      <w:proofErr w:type="spellStart"/>
      <w:r w:rsidRPr="000852A4">
        <w:rPr>
          <w:rFonts w:ascii="Arial" w:hAnsi="Arial" w:cs="Arial"/>
          <w:sz w:val="18"/>
        </w:rPr>
        <w:t>Cognito</w:t>
      </w:r>
      <w:proofErr w:type="spellEnd"/>
      <w:r w:rsidRPr="000852A4">
        <w:rPr>
          <w:rFonts w:ascii="Arial" w:hAnsi="Arial" w:cs="Arial"/>
          <w:sz w:val="18"/>
        </w:rPr>
        <w:t>, rate limiting, RBAC/ABAC, audit logging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EXPERIENCE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E7AAE" w:rsidRDefault="00F6734E">
      <w:proofErr w:type="spellStart"/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SumatoSoft</w:t>
      </w:r>
      <w:proofErr w:type="spellEnd"/>
      <w:r>
        <w:rPr>
          <w:rFonts w:ascii="Arial" w:eastAsia="Arial" w:hAnsi="Arial" w:cs="Arial"/>
          <w:color w:val="555555"/>
          <w:sz w:val="21"/>
          <w:szCs w:val="21"/>
        </w:rPr>
        <w:t xml:space="preserve">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January 2021 - December 2025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Led a modernization of legacy UI flows into a component-driven </w:t>
      </w:r>
      <w:r w:rsidRPr="009058EB">
        <w:rPr>
          <w:rStyle w:val="Strong"/>
          <w:rFonts w:ascii="Arial" w:hAnsi="Arial" w:cs="Arial"/>
          <w:sz w:val="18"/>
        </w:rPr>
        <w:t>React</w:t>
      </w:r>
      <w:r w:rsidRPr="009058EB">
        <w:rPr>
          <w:rFonts w:ascii="Arial" w:hAnsi="Arial" w:cs="Arial"/>
          <w:sz w:val="18"/>
        </w:rPr>
        <w:t xml:space="preserve"> + </w:t>
      </w:r>
      <w:proofErr w:type="spellStart"/>
      <w:r w:rsidRPr="009058EB">
        <w:rPr>
          <w:rStyle w:val="Strong"/>
          <w:rFonts w:ascii="Arial" w:hAnsi="Arial" w:cs="Arial"/>
          <w:sz w:val="18"/>
        </w:rPr>
        <w:t>TypeScript</w:t>
      </w:r>
      <w:proofErr w:type="spellEnd"/>
      <w:r w:rsidRPr="009058EB">
        <w:rPr>
          <w:rFonts w:ascii="Arial" w:hAnsi="Arial" w:cs="Arial"/>
          <w:sz w:val="18"/>
        </w:rPr>
        <w:t xml:space="preserve"> architecture with reusable patterns for complex multi-step journeys.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Implemented predictable state boundaries and routing guardrails, improving release confidence and reducing UI regressions across frequently changing product areas.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</w:t>
      </w:r>
      <w:r w:rsidRPr="009058EB">
        <w:rPr>
          <w:rStyle w:val="Strong"/>
          <w:rFonts w:ascii="Arial" w:hAnsi="Arial" w:cs="Arial"/>
          <w:sz w:val="18"/>
        </w:rPr>
        <w:t>Node.js</w:t>
      </w:r>
      <w:r w:rsidRPr="009058EB">
        <w:rPr>
          <w:rFonts w:ascii="Arial" w:hAnsi="Arial" w:cs="Arial"/>
          <w:sz w:val="18"/>
        </w:rPr>
        <w:t xml:space="preserve"> services (Express/</w:t>
      </w:r>
      <w:proofErr w:type="spellStart"/>
      <w:r w:rsidRPr="009058EB">
        <w:rPr>
          <w:rStyle w:val="Strong"/>
          <w:rFonts w:ascii="Arial" w:hAnsi="Arial" w:cs="Arial"/>
          <w:sz w:val="18"/>
        </w:rPr>
        <w:t>NestJS</w:t>
      </w:r>
      <w:proofErr w:type="spellEnd"/>
      <w:r w:rsidRPr="009058EB">
        <w:rPr>
          <w:rFonts w:ascii="Arial" w:hAnsi="Arial" w:cs="Arial"/>
          <w:sz w:val="18"/>
        </w:rPr>
        <w:t xml:space="preserve">) with consistent </w:t>
      </w:r>
      <w:r w:rsidRPr="009058EB">
        <w:rPr>
          <w:rStyle w:val="Strong"/>
          <w:rFonts w:ascii="Arial" w:hAnsi="Arial" w:cs="Arial"/>
          <w:sz w:val="18"/>
        </w:rPr>
        <w:t>REST</w:t>
      </w:r>
      <w:r w:rsidRPr="009058EB">
        <w:rPr>
          <w:rFonts w:ascii="Arial" w:hAnsi="Arial" w:cs="Arial"/>
          <w:sz w:val="18"/>
        </w:rPr>
        <w:t xml:space="preserve"> contracts for filtering, pagination, and error semantics to stabilize client integrations.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Delivered selective </w:t>
      </w:r>
      <w:proofErr w:type="spellStart"/>
      <w:r w:rsidRPr="009058EB">
        <w:rPr>
          <w:rStyle w:val="Strong"/>
          <w:rFonts w:ascii="Arial" w:hAnsi="Arial" w:cs="Arial"/>
          <w:sz w:val="18"/>
        </w:rPr>
        <w:t>GraphQL</w:t>
      </w:r>
      <w:proofErr w:type="spellEnd"/>
      <w:r w:rsidRPr="009058EB">
        <w:rPr>
          <w:rFonts w:ascii="Arial" w:hAnsi="Arial" w:cs="Arial"/>
          <w:sz w:val="18"/>
        </w:rPr>
        <w:t xml:space="preserve"> aggregation for read-heavy screens, shaping payloads to reduce over-fetching and improve perceived responsiveness.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Tuned data access across </w:t>
      </w:r>
      <w:proofErr w:type="spellStart"/>
      <w:r w:rsidRPr="009058EB">
        <w:rPr>
          <w:rStyle w:val="Strong"/>
          <w:rFonts w:ascii="Arial" w:hAnsi="Arial" w:cs="Arial"/>
          <w:sz w:val="18"/>
        </w:rPr>
        <w:t>PostgreSQL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MySQL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SQL Server</w:t>
      </w:r>
      <w:r w:rsidRPr="009058EB">
        <w:rPr>
          <w:rFonts w:ascii="Arial" w:hAnsi="Arial" w:cs="Arial"/>
          <w:sz w:val="18"/>
        </w:rPr>
        <w:t xml:space="preserve"> using targeted indexes, query rewrites, and connection pooling to cut p95 latency on hot endpoints.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Applied caching strategies using </w:t>
      </w:r>
      <w:proofErr w:type="spellStart"/>
      <w:r w:rsidRPr="009058EB">
        <w:rPr>
          <w:rStyle w:val="Strong"/>
          <w:rFonts w:ascii="Arial" w:hAnsi="Arial" w:cs="Arial"/>
          <w:sz w:val="18"/>
        </w:rPr>
        <w:t>Redis</w:t>
      </w:r>
      <w:proofErr w:type="spellEnd"/>
      <w:r w:rsidRPr="009058EB">
        <w:rPr>
          <w:rFonts w:ascii="Arial" w:hAnsi="Arial" w:cs="Arial"/>
          <w:sz w:val="18"/>
        </w:rPr>
        <w:t xml:space="preserve"> and </w:t>
      </w:r>
      <w:proofErr w:type="spellStart"/>
      <w:r w:rsidRPr="009058EB">
        <w:rPr>
          <w:rStyle w:val="Strong"/>
          <w:rFonts w:ascii="Arial" w:hAnsi="Arial" w:cs="Arial"/>
          <w:sz w:val="18"/>
        </w:rPr>
        <w:t>ElastiCache</w:t>
      </w:r>
      <w:proofErr w:type="spellEnd"/>
      <w:r w:rsidRPr="009058EB">
        <w:rPr>
          <w:rFonts w:ascii="Arial" w:hAnsi="Arial" w:cs="Arial"/>
          <w:sz w:val="18"/>
        </w:rPr>
        <w:t>, with explicit cache keys and measured TTLs to protect correctness while reducing database pressure.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event-driven workflows for notifications and exports using </w:t>
      </w:r>
      <w:r w:rsidRPr="009058EB">
        <w:rPr>
          <w:rStyle w:val="Strong"/>
          <w:rFonts w:ascii="Arial" w:hAnsi="Arial" w:cs="Arial"/>
          <w:sz w:val="18"/>
        </w:rPr>
        <w:t>AWS SQS/SNS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Kafka</w:t>
      </w:r>
      <w:r w:rsidRPr="009058EB">
        <w:rPr>
          <w:rFonts w:ascii="Arial" w:hAnsi="Arial" w:cs="Arial"/>
          <w:sz w:val="18"/>
        </w:rPr>
        <w:t xml:space="preserve">, and </w:t>
      </w:r>
      <w:proofErr w:type="spellStart"/>
      <w:r w:rsidRPr="009058EB">
        <w:rPr>
          <w:rStyle w:val="Strong"/>
          <w:rFonts w:ascii="Arial" w:hAnsi="Arial" w:cs="Arial"/>
          <w:sz w:val="18"/>
        </w:rPr>
        <w:t>RabbitMQ</w:t>
      </w:r>
      <w:proofErr w:type="spellEnd"/>
      <w:r w:rsidRPr="009058EB">
        <w:rPr>
          <w:rFonts w:ascii="Arial" w:hAnsi="Arial" w:cs="Arial"/>
          <w:sz w:val="18"/>
        </w:rPr>
        <w:t>, adding idempotent consumers, retries, and DLQs.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Implemented search indexing and query optimization using </w:t>
      </w:r>
      <w:proofErr w:type="spellStart"/>
      <w:r w:rsidRPr="009058EB">
        <w:rPr>
          <w:rStyle w:val="Strong"/>
          <w:rFonts w:ascii="Arial" w:hAnsi="Arial" w:cs="Arial"/>
          <w:sz w:val="18"/>
        </w:rPr>
        <w:t>Elasticsearch</w:t>
      </w:r>
      <w:proofErr w:type="spellEnd"/>
      <w:r w:rsidRPr="009058EB">
        <w:rPr>
          <w:rFonts w:ascii="Arial" w:hAnsi="Arial" w:cs="Arial"/>
          <w:sz w:val="18"/>
        </w:rPr>
        <w:t xml:space="preserve"> and </w:t>
      </w:r>
      <w:r w:rsidRPr="009058EB">
        <w:rPr>
          <w:rStyle w:val="Strong"/>
          <w:rFonts w:ascii="Arial" w:hAnsi="Arial" w:cs="Arial"/>
          <w:sz w:val="18"/>
        </w:rPr>
        <w:t>OpenSearch</w:t>
      </w:r>
      <w:r w:rsidRPr="009058EB">
        <w:rPr>
          <w:rFonts w:ascii="Arial" w:hAnsi="Arial" w:cs="Arial"/>
          <w:sz w:val="18"/>
        </w:rPr>
        <w:t xml:space="preserve"> to improve record discoverability and reduce support investigation time.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Integrated analytics pipelines with </w:t>
      </w:r>
      <w:r w:rsidRPr="009058EB">
        <w:rPr>
          <w:rStyle w:val="Strong"/>
          <w:rFonts w:ascii="Arial" w:hAnsi="Arial" w:cs="Arial"/>
          <w:sz w:val="18"/>
        </w:rPr>
        <w:t>Redshift</w:t>
      </w:r>
      <w:r w:rsidRPr="009058EB">
        <w:rPr>
          <w:rFonts w:ascii="Arial" w:hAnsi="Arial" w:cs="Arial"/>
          <w:sz w:val="18"/>
        </w:rPr>
        <w:t xml:space="preserve"> and </w:t>
      </w:r>
      <w:proofErr w:type="spellStart"/>
      <w:r w:rsidRPr="009058EB">
        <w:rPr>
          <w:rStyle w:val="Strong"/>
          <w:rFonts w:ascii="Arial" w:hAnsi="Arial" w:cs="Arial"/>
          <w:sz w:val="18"/>
        </w:rPr>
        <w:t>BigQuery</w:t>
      </w:r>
      <w:proofErr w:type="spellEnd"/>
      <w:r w:rsidRPr="009058EB">
        <w:rPr>
          <w:rFonts w:ascii="Arial" w:hAnsi="Arial" w:cs="Arial"/>
          <w:sz w:val="18"/>
        </w:rPr>
        <w:t xml:space="preserve"> exposure via event streams, enabling product metrics without coupling OLTP workloads to reporting.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Owned core AWS infrastructure using </w:t>
      </w:r>
      <w:r w:rsidRPr="009058EB">
        <w:rPr>
          <w:rStyle w:val="Strong"/>
          <w:rFonts w:ascii="Arial" w:hAnsi="Arial" w:cs="Arial"/>
          <w:sz w:val="18"/>
        </w:rPr>
        <w:t>EKS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ECS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EC2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Lambda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API Gateway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S3</w:t>
      </w:r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Style w:val="Strong"/>
          <w:rFonts w:ascii="Arial" w:hAnsi="Arial" w:cs="Arial"/>
          <w:sz w:val="18"/>
        </w:rPr>
        <w:t>CloudFront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RDS</w:t>
      </w:r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Style w:val="Strong"/>
          <w:rFonts w:ascii="Arial" w:hAnsi="Arial" w:cs="Arial"/>
          <w:sz w:val="18"/>
        </w:rPr>
        <w:t>DynamoDB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Style w:val="Strong"/>
          <w:rFonts w:ascii="Arial" w:hAnsi="Arial" w:cs="Arial"/>
          <w:sz w:val="18"/>
        </w:rPr>
        <w:t>EventBridge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Step Functions</w:t>
      </w:r>
      <w:r w:rsidRPr="009058EB">
        <w:rPr>
          <w:rFonts w:ascii="Arial" w:hAnsi="Arial" w:cs="Arial"/>
          <w:sz w:val="18"/>
        </w:rPr>
        <w:t xml:space="preserve">, and least-privilege </w:t>
      </w:r>
      <w:r w:rsidRPr="009058EB">
        <w:rPr>
          <w:rStyle w:val="Strong"/>
          <w:rFonts w:ascii="Arial" w:hAnsi="Arial" w:cs="Arial"/>
          <w:sz w:val="18"/>
        </w:rPr>
        <w:t>IAM</w:t>
      </w:r>
      <w:r w:rsidRPr="009058EB">
        <w:rPr>
          <w:rFonts w:ascii="Arial" w:hAnsi="Arial" w:cs="Arial"/>
          <w:sz w:val="18"/>
        </w:rPr>
        <w:t>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Contributed to multi-cloud integrations spanning Azure (</w:t>
      </w:r>
      <w:r w:rsidRPr="009058EB">
        <w:rPr>
          <w:rStyle w:val="Strong"/>
          <w:rFonts w:ascii="Arial" w:hAnsi="Arial" w:cs="Arial"/>
          <w:sz w:val="18"/>
        </w:rPr>
        <w:t>AKS</w:t>
      </w:r>
      <w:r w:rsidRPr="009058EB">
        <w:rPr>
          <w:rFonts w:ascii="Arial" w:hAnsi="Arial" w:cs="Arial"/>
          <w:sz w:val="18"/>
        </w:rPr>
        <w:t xml:space="preserve">, App Service, </w:t>
      </w:r>
      <w:r w:rsidRPr="009058EB">
        <w:rPr>
          <w:rStyle w:val="Strong"/>
          <w:rFonts w:ascii="Arial" w:hAnsi="Arial" w:cs="Arial"/>
          <w:sz w:val="18"/>
        </w:rPr>
        <w:t>Azure SQL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Service Bus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Key Vault</w:t>
      </w:r>
      <w:r w:rsidRPr="009058EB">
        <w:rPr>
          <w:rFonts w:ascii="Arial" w:hAnsi="Arial" w:cs="Arial"/>
          <w:sz w:val="18"/>
        </w:rPr>
        <w:t xml:space="preserve">, </w:t>
      </w:r>
      <w:proofErr w:type="gramStart"/>
      <w:r w:rsidRPr="009058EB">
        <w:rPr>
          <w:rStyle w:val="Strong"/>
          <w:rFonts w:ascii="Arial" w:hAnsi="Arial" w:cs="Arial"/>
          <w:sz w:val="18"/>
        </w:rPr>
        <w:t>Application</w:t>
      </w:r>
      <w:proofErr w:type="gramEnd"/>
      <w:r w:rsidRPr="009058EB">
        <w:rPr>
          <w:rStyle w:val="Strong"/>
          <w:rFonts w:ascii="Arial" w:hAnsi="Arial" w:cs="Arial"/>
          <w:sz w:val="18"/>
        </w:rPr>
        <w:t xml:space="preserve"> Insights</w:t>
      </w:r>
      <w:r w:rsidRPr="009058EB">
        <w:rPr>
          <w:rFonts w:ascii="Arial" w:hAnsi="Arial" w:cs="Arial"/>
          <w:sz w:val="18"/>
        </w:rPr>
        <w:t>) and GCP (</w:t>
      </w:r>
      <w:r w:rsidRPr="009058EB">
        <w:rPr>
          <w:rStyle w:val="Strong"/>
          <w:rFonts w:ascii="Arial" w:hAnsi="Arial" w:cs="Arial"/>
          <w:sz w:val="18"/>
        </w:rPr>
        <w:t>GKE</w:t>
      </w:r>
      <w:r w:rsidRPr="009058EB">
        <w:rPr>
          <w:rFonts w:ascii="Arial" w:hAnsi="Arial" w:cs="Arial"/>
          <w:sz w:val="18"/>
        </w:rPr>
        <w:t xml:space="preserve">, Cloud Run, </w:t>
      </w:r>
      <w:r w:rsidRPr="009058EB">
        <w:rPr>
          <w:rStyle w:val="Strong"/>
          <w:rFonts w:ascii="Arial" w:hAnsi="Arial" w:cs="Arial"/>
          <w:sz w:val="18"/>
        </w:rPr>
        <w:t>Pub/Sub</w:t>
      </w:r>
      <w:r w:rsidRPr="009058EB">
        <w:rPr>
          <w:rFonts w:ascii="Arial" w:hAnsi="Arial" w:cs="Arial"/>
          <w:sz w:val="18"/>
        </w:rPr>
        <w:t xml:space="preserve">, Cloud Storage, </w:t>
      </w:r>
      <w:proofErr w:type="spellStart"/>
      <w:r w:rsidRPr="009058EB">
        <w:rPr>
          <w:rStyle w:val="Strong"/>
          <w:rFonts w:ascii="Arial" w:hAnsi="Arial" w:cs="Arial"/>
          <w:sz w:val="18"/>
        </w:rPr>
        <w:t>BigQuery</w:t>
      </w:r>
      <w:proofErr w:type="spellEnd"/>
      <w:r w:rsidRPr="009058EB">
        <w:rPr>
          <w:rFonts w:ascii="Arial" w:hAnsi="Arial" w:cs="Arial"/>
          <w:sz w:val="18"/>
        </w:rPr>
        <w:t>) with provider-agnostic interfaces.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Standardized </w:t>
      </w:r>
      <w:proofErr w:type="spellStart"/>
      <w:r w:rsidRPr="009058EB">
        <w:rPr>
          <w:rFonts w:ascii="Arial" w:hAnsi="Arial" w:cs="Arial"/>
          <w:sz w:val="18"/>
        </w:rPr>
        <w:t>observability</w:t>
      </w:r>
      <w:proofErr w:type="spellEnd"/>
      <w:r w:rsidRPr="009058EB">
        <w:rPr>
          <w:rFonts w:ascii="Arial" w:hAnsi="Arial" w:cs="Arial"/>
          <w:sz w:val="18"/>
        </w:rPr>
        <w:t xml:space="preserve"> with </w:t>
      </w:r>
      <w:proofErr w:type="spellStart"/>
      <w:r w:rsidRPr="009058EB">
        <w:rPr>
          <w:rStyle w:val="Strong"/>
          <w:rFonts w:ascii="Arial" w:hAnsi="Arial" w:cs="Arial"/>
          <w:sz w:val="18"/>
        </w:rPr>
        <w:t>OpenTelemetry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Style w:val="Strong"/>
          <w:rFonts w:ascii="Arial" w:hAnsi="Arial" w:cs="Arial"/>
          <w:sz w:val="18"/>
        </w:rPr>
        <w:t>Datadog</w:t>
      </w:r>
      <w:proofErr w:type="spellEnd"/>
      <w:r w:rsidRPr="009058EB">
        <w:rPr>
          <w:rFonts w:ascii="Arial" w:hAnsi="Arial" w:cs="Arial"/>
          <w:sz w:val="18"/>
        </w:rPr>
        <w:t>, Prometheus/</w:t>
      </w:r>
      <w:proofErr w:type="spellStart"/>
      <w:r w:rsidRPr="009058EB">
        <w:rPr>
          <w:rFonts w:ascii="Arial" w:hAnsi="Arial" w:cs="Arial"/>
          <w:sz w:val="18"/>
        </w:rPr>
        <w:t>Grafana</w:t>
      </w:r>
      <w:proofErr w:type="spellEnd"/>
      <w:r w:rsidRPr="009058EB">
        <w:rPr>
          <w:rFonts w:ascii="Arial" w:hAnsi="Arial" w:cs="Arial"/>
          <w:sz w:val="18"/>
        </w:rPr>
        <w:t xml:space="preserve"> dashboards, and </w:t>
      </w:r>
      <w:proofErr w:type="spellStart"/>
      <w:r w:rsidRPr="009058EB">
        <w:rPr>
          <w:rStyle w:val="Strong"/>
          <w:rFonts w:ascii="Arial" w:hAnsi="Arial" w:cs="Arial"/>
          <w:sz w:val="18"/>
        </w:rPr>
        <w:t>CloudWatch</w:t>
      </w:r>
      <w:proofErr w:type="spellEnd"/>
      <w:r w:rsidRPr="009058EB">
        <w:rPr>
          <w:rFonts w:ascii="Arial" w:hAnsi="Arial" w:cs="Arial"/>
          <w:sz w:val="18"/>
        </w:rPr>
        <w:t xml:space="preserve"> alarms, improving traceability and lowering on-call noise.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Strengthened delivery pipelines using </w:t>
      </w:r>
      <w:proofErr w:type="spellStart"/>
      <w:r w:rsidRPr="009058EB">
        <w:rPr>
          <w:rFonts w:ascii="Arial" w:hAnsi="Arial" w:cs="Arial"/>
          <w:sz w:val="18"/>
        </w:rPr>
        <w:t>Docker</w:t>
      </w:r>
      <w:proofErr w:type="spellEnd"/>
      <w:r w:rsidRPr="009058EB">
        <w:rPr>
          <w:rFonts w:ascii="Arial" w:hAnsi="Arial" w:cs="Arial"/>
          <w:sz w:val="18"/>
        </w:rPr>
        <w:t xml:space="preserve"> + </w:t>
      </w:r>
      <w:proofErr w:type="spellStart"/>
      <w:r w:rsidRPr="009058EB">
        <w:rPr>
          <w:rFonts w:ascii="Arial" w:hAnsi="Arial" w:cs="Arial"/>
          <w:sz w:val="18"/>
        </w:rPr>
        <w:t>Kubernetes</w:t>
      </w:r>
      <w:proofErr w:type="spellEnd"/>
      <w:r w:rsidRPr="009058EB">
        <w:rPr>
          <w:rFonts w:ascii="Arial" w:hAnsi="Arial" w:cs="Arial"/>
          <w:sz w:val="18"/>
        </w:rPr>
        <w:t xml:space="preserve">, Helm, </w:t>
      </w:r>
      <w:r w:rsidRPr="009058EB">
        <w:rPr>
          <w:rStyle w:val="Strong"/>
          <w:rFonts w:ascii="Arial" w:hAnsi="Arial" w:cs="Arial"/>
          <w:sz w:val="18"/>
        </w:rPr>
        <w:t>Argo CD</w:t>
      </w:r>
      <w:r w:rsidRPr="009058EB">
        <w:rPr>
          <w:rFonts w:ascii="Arial" w:hAnsi="Arial" w:cs="Arial"/>
          <w:sz w:val="18"/>
        </w:rPr>
        <w:t xml:space="preserve"> </w:t>
      </w:r>
      <w:proofErr w:type="spellStart"/>
      <w:r w:rsidRPr="009058EB">
        <w:rPr>
          <w:rStyle w:val="Strong"/>
          <w:rFonts w:ascii="Arial" w:hAnsi="Arial" w:cs="Arial"/>
          <w:sz w:val="18"/>
        </w:rPr>
        <w:t>GitOps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Style w:val="Strong"/>
          <w:rFonts w:ascii="Arial" w:hAnsi="Arial" w:cs="Arial"/>
          <w:sz w:val="18"/>
        </w:rPr>
        <w:t>Terraform</w:t>
      </w:r>
      <w:proofErr w:type="spellEnd"/>
      <w:r w:rsidRPr="009058EB">
        <w:rPr>
          <w:rFonts w:ascii="Arial" w:hAnsi="Arial" w:cs="Arial"/>
          <w:sz w:val="18"/>
        </w:rPr>
        <w:t xml:space="preserve">, and </w:t>
      </w:r>
      <w:proofErr w:type="spellStart"/>
      <w:r w:rsidRPr="009058EB">
        <w:rPr>
          <w:rStyle w:val="Strong"/>
          <w:rFonts w:ascii="Arial" w:hAnsi="Arial" w:cs="Arial"/>
          <w:sz w:val="18"/>
        </w:rPr>
        <w:t>CloudFormation</w:t>
      </w:r>
      <w:proofErr w:type="spellEnd"/>
      <w:r w:rsidRPr="009058EB">
        <w:rPr>
          <w:rFonts w:ascii="Arial" w:hAnsi="Arial" w:cs="Arial"/>
          <w:sz w:val="18"/>
        </w:rPr>
        <w:t>, enabling safer rollouts and repeatable environments.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Enforced quality gates with </w:t>
      </w:r>
      <w:proofErr w:type="spellStart"/>
      <w:r w:rsidRPr="009058EB">
        <w:rPr>
          <w:rStyle w:val="Strong"/>
          <w:rFonts w:ascii="Arial" w:hAnsi="Arial" w:cs="Arial"/>
          <w:sz w:val="18"/>
        </w:rPr>
        <w:t>GitHub</w:t>
      </w:r>
      <w:proofErr w:type="spellEnd"/>
      <w:r w:rsidRPr="009058EB">
        <w:rPr>
          <w:rStyle w:val="Strong"/>
          <w:rFonts w:ascii="Arial" w:hAnsi="Arial" w:cs="Arial"/>
          <w:sz w:val="18"/>
        </w:rPr>
        <w:t xml:space="preserve"> Actions</w:t>
      </w:r>
      <w:r w:rsidRPr="009058EB">
        <w:rPr>
          <w:rFonts w:ascii="Arial" w:hAnsi="Arial" w:cs="Arial"/>
          <w:sz w:val="18"/>
        </w:rPr>
        <w:t xml:space="preserve"> and Jenkins, plus </w:t>
      </w:r>
      <w:r w:rsidRPr="009058EB">
        <w:rPr>
          <w:rStyle w:val="Strong"/>
          <w:rFonts w:ascii="Arial" w:hAnsi="Arial" w:cs="Arial"/>
          <w:sz w:val="18"/>
        </w:rPr>
        <w:t>Jest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React Testing Library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Cypress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Playwright</w:t>
      </w:r>
      <w:r w:rsidRPr="009058EB">
        <w:rPr>
          <w:rFonts w:ascii="Arial" w:hAnsi="Arial" w:cs="Arial"/>
          <w:sz w:val="18"/>
        </w:rPr>
        <w:t>, and Pact-style contract tests to catch regressions earlier.</w:t>
      </w:r>
    </w:p>
    <w:p w:rsidR="00F6734E" w:rsidRPr="009058EB" w:rsidRDefault="00F6734E" w:rsidP="00F6734E">
      <w:pPr>
        <w:pStyle w:val="NormalWeb"/>
        <w:numPr>
          <w:ilvl w:val="0"/>
          <w:numId w:val="3"/>
        </w:numPr>
        <w:jc w:val="both"/>
        <w:rPr>
          <w:sz w:val="22"/>
        </w:rPr>
      </w:pPr>
      <w:r w:rsidRPr="009058EB">
        <w:rPr>
          <w:rFonts w:ascii="Arial" w:hAnsi="Arial" w:cs="Arial"/>
          <w:sz w:val="18"/>
        </w:rPr>
        <w:lastRenderedPageBreak/>
        <w:t xml:space="preserve">Hardened security with </w:t>
      </w:r>
      <w:r w:rsidRPr="009058EB">
        <w:rPr>
          <w:rStyle w:val="Strong"/>
          <w:rFonts w:ascii="Arial" w:hAnsi="Arial" w:cs="Arial"/>
          <w:sz w:val="18"/>
        </w:rPr>
        <w:t>OAuth2/OIDC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JWT</w:t>
      </w:r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Style w:val="Strong"/>
          <w:rFonts w:ascii="Arial" w:hAnsi="Arial" w:cs="Arial"/>
          <w:sz w:val="18"/>
        </w:rPr>
        <w:t>Okta</w:t>
      </w:r>
      <w:proofErr w:type="spellEnd"/>
      <w:r w:rsidRPr="009058EB">
        <w:rPr>
          <w:rStyle w:val="Strong"/>
          <w:rFonts w:ascii="Arial" w:hAnsi="Arial" w:cs="Arial"/>
          <w:sz w:val="18"/>
        </w:rPr>
        <w:t>/Auth0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9058EB">
        <w:rPr>
          <w:rStyle w:val="Strong"/>
          <w:rFonts w:ascii="Arial" w:hAnsi="Arial" w:cs="Arial"/>
          <w:sz w:val="18"/>
        </w:rPr>
        <w:t>Cognito</w:t>
      </w:r>
      <w:proofErr w:type="spellEnd"/>
      <w:r w:rsidRPr="009058EB">
        <w:rPr>
          <w:rFonts w:ascii="Arial" w:hAnsi="Arial" w:cs="Arial"/>
          <w:sz w:val="18"/>
        </w:rPr>
        <w:t xml:space="preserve">, rate limiting, </w:t>
      </w:r>
      <w:r w:rsidRPr="009058EB">
        <w:rPr>
          <w:rStyle w:val="Strong"/>
          <w:rFonts w:ascii="Arial" w:hAnsi="Arial" w:cs="Arial"/>
          <w:sz w:val="18"/>
        </w:rPr>
        <w:t>RBAC/ABAC</w:t>
      </w:r>
      <w:r w:rsidRPr="009058EB">
        <w:rPr>
          <w:rFonts w:ascii="Arial" w:hAnsi="Arial" w:cs="Arial"/>
          <w:sz w:val="18"/>
        </w:rPr>
        <w:t xml:space="preserve">, and structured </w:t>
      </w:r>
      <w:r w:rsidRPr="009058EB">
        <w:rPr>
          <w:rStyle w:val="Strong"/>
          <w:rFonts w:ascii="Arial" w:hAnsi="Arial" w:cs="Arial"/>
          <w:sz w:val="18"/>
        </w:rPr>
        <w:t>audit logging</w:t>
      </w:r>
      <w:r w:rsidRPr="009058EB">
        <w:rPr>
          <w:rFonts w:ascii="Arial" w:hAnsi="Arial" w:cs="Arial"/>
          <w:sz w:val="18"/>
        </w:rPr>
        <w:t xml:space="preserve"> for sensitive workflows.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Senior Software Engineer</w:t>
      </w:r>
    </w:p>
    <w:p w:rsidR="001E7AAE" w:rsidRDefault="00F6734E">
      <w:r>
        <w:rPr>
          <w:rFonts w:ascii="Arial" w:eastAsia="Arial" w:hAnsi="Arial" w:cs="Arial"/>
          <w:color w:val="555555"/>
          <w:sz w:val="21"/>
          <w:szCs w:val="21"/>
        </w:rPr>
        <w:t xml:space="preserve">High Touch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Technologies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June 2018 - December 2020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Owned a </w:t>
      </w:r>
      <w:r w:rsidRPr="009058EB">
        <w:rPr>
          <w:rStyle w:val="Strong"/>
          <w:rFonts w:ascii="Arial" w:hAnsi="Arial" w:cs="Arial"/>
          <w:sz w:val="18"/>
        </w:rPr>
        <w:t>React</w:t>
      </w:r>
      <w:r w:rsidRPr="009058EB">
        <w:rPr>
          <w:rFonts w:ascii="Arial" w:hAnsi="Arial" w:cs="Arial"/>
          <w:sz w:val="18"/>
        </w:rPr>
        <w:t xml:space="preserve"> SPA for operational workflows, improving usability through navigation restructuring, clearer error feedback, and reduced repetitive actions.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Refactored brittle UI areas into reusable components with consistent composition rules, improving delivery speed and reducing cascading regressions.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</w:t>
      </w:r>
      <w:r w:rsidRPr="009058EB">
        <w:rPr>
          <w:rStyle w:val="Strong"/>
          <w:rFonts w:ascii="Arial" w:hAnsi="Arial" w:cs="Arial"/>
          <w:sz w:val="18"/>
        </w:rPr>
        <w:t>Node.js</w:t>
      </w:r>
      <w:r w:rsidRPr="009058EB">
        <w:rPr>
          <w:rFonts w:ascii="Arial" w:hAnsi="Arial" w:cs="Arial"/>
          <w:sz w:val="18"/>
        </w:rPr>
        <w:t xml:space="preserve"> (Express) APIs consumed by multiple clients with consistent validation, pagination, and filtering to keep downstream behavior predictable.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Implemented standardized error envelopes and input sanitization, turning support cases into reproducible issues with actionable client-visible messages.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Improved backend throughput using </w:t>
      </w:r>
      <w:proofErr w:type="spellStart"/>
      <w:r w:rsidRPr="009058EB">
        <w:rPr>
          <w:rStyle w:val="Strong"/>
          <w:rFonts w:ascii="Arial" w:hAnsi="Arial" w:cs="Arial"/>
          <w:sz w:val="18"/>
        </w:rPr>
        <w:t>Redis</w:t>
      </w:r>
      <w:proofErr w:type="spellEnd"/>
      <w:r w:rsidRPr="009058EB">
        <w:rPr>
          <w:rFonts w:ascii="Arial" w:hAnsi="Arial" w:cs="Arial"/>
          <w:sz w:val="18"/>
        </w:rPr>
        <w:t xml:space="preserve"> caching and SQL tuning, keeping performance stable as usage and reporting workloads grew.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Delivered role-based authorization using </w:t>
      </w:r>
      <w:r w:rsidRPr="009058EB">
        <w:rPr>
          <w:rStyle w:val="Strong"/>
          <w:rFonts w:ascii="Arial" w:hAnsi="Arial" w:cs="Arial"/>
          <w:sz w:val="18"/>
        </w:rPr>
        <w:t>RBAC/ABAC</w:t>
      </w:r>
      <w:r w:rsidRPr="009058EB">
        <w:rPr>
          <w:rFonts w:ascii="Arial" w:hAnsi="Arial" w:cs="Arial"/>
          <w:sz w:val="18"/>
        </w:rPr>
        <w:t xml:space="preserve"> patterns and </w:t>
      </w:r>
      <w:r w:rsidRPr="009058EB">
        <w:rPr>
          <w:rStyle w:val="Strong"/>
          <w:rFonts w:ascii="Arial" w:hAnsi="Arial" w:cs="Arial"/>
          <w:sz w:val="18"/>
        </w:rPr>
        <w:t>JWT</w:t>
      </w:r>
      <w:r w:rsidRPr="009058EB">
        <w:rPr>
          <w:rFonts w:ascii="Arial" w:hAnsi="Arial" w:cs="Arial"/>
          <w:sz w:val="18"/>
        </w:rPr>
        <w:t xml:space="preserve"> guards, preventing privilege drift as new endpoints and screens were added.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Implemented real-time updates via </w:t>
      </w:r>
      <w:proofErr w:type="spellStart"/>
      <w:r w:rsidRPr="009058EB">
        <w:rPr>
          <w:rFonts w:ascii="Arial" w:hAnsi="Arial" w:cs="Arial"/>
          <w:sz w:val="18"/>
        </w:rPr>
        <w:t>WebSockets</w:t>
      </w:r>
      <w:proofErr w:type="spellEnd"/>
      <w:r w:rsidRPr="009058EB">
        <w:rPr>
          <w:rFonts w:ascii="Arial" w:hAnsi="Arial" w:cs="Arial"/>
          <w:sz w:val="18"/>
        </w:rPr>
        <w:t xml:space="preserve"> with backpressure and reconnection handling to keep operators productive during high-volume periods.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</w:t>
      </w:r>
      <w:proofErr w:type="spellStart"/>
      <w:r w:rsidRPr="009058EB">
        <w:rPr>
          <w:rFonts w:ascii="Arial" w:hAnsi="Arial" w:cs="Arial"/>
          <w:sz w:val="18"/>
        </w:rPr>
        <w:t>async</w:t>
      </w:r>
      <w:proofErr w:type="spellEnd"/>
      <w:r w:rsidRPr="009058EB">
        <w:rPr>
          <w:rFonts w:ascii="Arial" w:hAnsi="Arial" w:cs="Arial"/>
          <w:sz w:val="18"/>
        </w:rPr>
        <w:t xml:space="preserve"> pipelines for exports/notifications using </w:t>
      </w:r>
      <w:r w:rsidRPr="009058EB">
        <w:rPr>
          <w:rStyle w:val="Strong"/>
          <w:rFonts w:ascii="Arial" w:hAnsi="Arial" w:cs="Arial"/>
          <w:sz w:val="18"/>
        </w:rPr>
        <w:t>AWS SQS/SNS</w:t>
      </w:r>
      <w:r w:rsidRPr="009058EB">
        <w:rPr>
          <w:rFonts w:ascii="Arial" w:hAnsi="Arial" w:cs="Arial"/>
          <w:sz w:val="18"/>
        </w:rPr>
        <w:t xml:space="preserve"> and </w:t>
      </w:r>
      <w:proofErr w:type="spellStart"/>
      <w:r w:rsidRPr="009058EB">
        <w:rPr>
          <w:rStyle w:val="Strong"/>
          <w:rFonts w:ascii="Arial" w:hAnsi="Arial" w:cs="Arial"/>
          <w:sz w:val="18"/>
        </w:rPr>
        <w:t>RabbitMQ</w:t>
      </w:r>
      <w:proofErr w:type="spellEnd"/>
      <w:r w:rsidRPr="009058EB">
        <w:rPr>
          <w:rFonts w:ascii="Arial" w:hAnsi="Arial" w:cs="Arial"/>
          <w:sz w:val="18"/>
        </w:rPr>
        <w:t>, adding retry policies and operational visibility for failures.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Implemented search capabilities using </w:t>
      </w:r>
      <w:proofErr w:type="spellStart"/>
      <w:r w:rsidRPr="009058EB">
        <w:rPr>
          <w:rStyle w:val="Strong"/>
          <w:rFonts w:ascii="Arial" w:hAnsi="Arial" w:cs="Arial"/>
          <w:sz w:val="18"/>
        </w:rPr>
        <w:t>Elasticsearch</w:t>
      </w:r>
      <w:proofErr w:type="spellEnd"/>
      <w:r w:rsidRPr="009058EB">
        <w:rPr>
          <w:rFonts w:ascii="Arial" w:hAnsi="Arial" w:cs="Arial"/>
          <w:sz w:val="18"/>
        </w:rPr>
        <w:t>/</w:t>
      </w:r>
      <w:r w:rsidRPr="009058EB">
        <w:rPr>
          <w:rStyle w:val="Strong"/>
          <w:rFonts w:ascii="Arial" w:hAnsi="Arial" w:cs="Arial"/>
          <w:sz w:val="18"/>
        </w:rPr>
        <w:t>OpenSearch</w:t>
      </w:r>
      <w:r w:rsidRPr="009058EB">
        <w:rPr>
          <w:rFonts w:ascii="Arial" w:hAnsi="Arial" w:cs="Arial"/>
          <w:sz w:val="18"/>
        </w:rPr>
        <w:t xml:space="preserve"> to reduce manual investigation time and improve workflow discoverability.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Improved </w:t>
      </w:r>
      <w:proofErr w:type="spellStart"/>
      <w:r w:rsidRPr="009058EB">
        <w:rPr>
          <w:rFonts w:ascii="Arial" w:hAnsi="Arial" w:cs="Arial"/>
          <w:sz w:val="18"/>
        </w:rPr>
        <w:t>observability</w:t>
      </w:r>
      <w:proofErr w:type="spellEnd"/>
      <w:r w:rsidRPr="009058EB">
        <w:rPr>
          <w:rFonts w:ascii="Arial" w:hAnsi="Arial" w:cs="Arial"/>
          <w:sz w:val="18"/>
        </w:rPr>
        <w:t xml:space="preserve"> with structured logging, </w:t>
      </w:r>
      <w:proofErr w:type="spellStart"/>
      <w:r w:rsidRPr="009058EB">
        <w:rPr>
          <w:rStyle w:val="Strong"/>
          <w:rFonts w:ascii="Arial" w:hAnsi="Arial" w:cs="Arial"/>
          <w:sz w:val="18"/>
        </w:rPr>
        <w:t>CloudWatch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ELK/EFK</w:t>
      </w:r>
      <w:r w:rsidRPr="009058EB">
        <w:rPr>
          <w:rFonts w:ascii="Arial" w:hAnsi="Arial" w:cs="Arial"/>
          <w:sz w:val="18"/>
        </w:rPr>
        <w:t xml:space="preserve">, and dashboards in </w:t>
      </w:r>
      <w:proofErr w:type="spellStart"/>
      <w:r w:rsidRPr="009058EB">
        <w:rPr>
          <w:rFonts w:ascii="Arial" w:hAnsi="Arial" w:cs="Arial"/>
          <w:sz w:val="18"/>
        </w:rPr>
        <w:t>Grafana</w:t>
      </w:r>
      <w:proofErr w:type="spellEnd"/>
      <w:r w:rsidRPr="009058EB">
        <w:rPr>
          <w:rFonts w:ascii="Arial" w:hAnsi="Arial" w:cs="Arial"/>
          <w:sz w:val="18"/>
        </w:rPr>
        <w:t>/</w:t>
      </w:r>
      <w:proofErr w:type="spellStart"/>
      <w:r w:rsidRPr="009058EB">
        <w:rPr>
          <w:rStyle w:val="Strong"/>
          <w:rFonts w:ascii="Arial" w:hAnsi="Arial" w:cs="Arial"/>
          <w:sz w:val="18"/>
        </w:rPr>
        <w:t>Datadog</w:t>
      </w:r>
      <w:proofErr w:type="spellEnd"/>
      <w:r w:rsidRPr="009058EB">
        <w:rPr>
          <w:rFonts w:ascii="Arial" w:hAnsi="Arial" w:cs="Arial"/>
          <w:sz w:val="18"/>
        </w:rPr>
        <w:t>, aligning alerts to user impact.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Strengthened delivery using </w:t>
      </w:r>
      <w:proofErr w:type="spellStart"/>
      <w:r w:rsidRPr="009058EB">
        <w:rPr>
          <w:rFonts w:ascii="Arial" w:hAnsi="Arial" w:cs="Arial"/>
          <w:sz w:val="18"/>
        </w:rPr>
        <w:t>Docker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Fonts w:ascii="Arial" w:hAnsi="Arial" w:cs="Arial"/>
          <w:sz w:val="18"/>
        </w:rPr>
        <w:t>Kubernetes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Style w:val="Strong"/>
          <w:rFonts w:ascii="Arial" w:hAnsi="Arial" w:cs="Arial"/>
          <w:sz w:val="18"/>
        </w:rPr>
        <w:t>Terraform</w:t>
      </w:r>
      <w:proofErr w:type="spellEnd"/>
      <w:r w:rsidRPr="009058EB">
        <w:rPr>
          <w:rFonts w:ascii="Arial" w:hAnsi="Arial" w:cs="Arial"/>
          <w:sz w:val="18"/>
        </w:rPr>
        <w:t xml:space="preserve">, and CI/CD via </w:t>
      </w:r>
      <w:proofErr w:type="spellStart"/>
      <w:r w:rsidRPr="009058EB">
        <w:rPr>
          <w:rStyle w:val="Strong"/>
          <w:rFonts w:ascii="Arial" w:hAnsi="Arial" w:cs="Arial"/>
          <w:sz w:val="18"/>
        </w:rPr>
        <w:t>GitHub</w:t>
      </w:r>
      <w:proofErr w:type="spellEnd"/>
      <w:r w:rsidRPr="009058EB">
        <w:rPr>
          <w:rStyle w:val="Strong"/>
          <w:rFonts w:ascii="Arial" w:hAnsi="Arial" w:cs="Arial"/>
          <w:sz w:val="18"/>
        </w:rPr>
        <w:t xml:space="preserve"> Actions</w:t>
      </w:r>
      <w:r w:rsidRPr="009058EB">
        <w:rPr>
          <w:rFonts w:ascii="Arial" w:hAnsi="Arial" w:cs="Arial"/>
          <w:sz w:val="18"/>
        </w:rPr>
        <w:t xml:space="preserve">, </w:t>
      </w:r>
      <w:proofErr w:type="spellStart"/>
      <w:r w:rsidRPr="009058EB">
        <w:rPr>
          <w:rFonts w:ascii="Arial" w:hAnsi="Arial" w:cs="Arial"/>
          <w:sz w:val="18"/>
        </w:rPr>
        <w:t>GitLab</w:t>
      </w:r>
      <w:proofErr w:type="spellEnd"/>
      <w:r w:rsidRPr="009058EB">
        <w:rPr>
          <w:rFonts w:ascii="Arial" w:hAnsi="Arial" w:cs="Arial"/>
          <w:sz w:val="18"/>
        </w:rPr>
        <w:t xml:space="preserve"> CI, and Jenkins for repeatable deployments.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Expanded automated coverage using </w:t>
      </w:r>
      <w:r w:rsidRPr="009058EB">
        <w:rPr>
          <w:rStyle w:val="Strong"/>
          <w:rFonts w:ascii="Arial" w:hAnsi="Arial" w:cs="Arial"/>
          <w:sz w:val="18"/>
        </w:rPr>
        <w:t>Jest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Mocha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Chai</w:t>
      </w:r>
      <w:r w:rsidRPr="009058EB">
        <w:rPr>
          <w:rFonts w:ascii="Arial" w:hAnsi="Arial" w:cs="Arial"/>
          <w:sz w:val="18"/>
        </w:rPr>
        <w:t xml:space="preserve">, </w:t>
      </w:r>
      <w:proofErr w:type="gramStart"/>
      <w:r w:rsidRPr="009058EB">
        <w:rPr>
          <w:rStyle w:val="Strong"/>
          <w:rFonts w:ascii="Arial" w:hAnsi="Arial" w:cs="Arial"/>
          <w:sz w:val="18"/>
        </w:rPr>
        <w:t>React</w:t>
      </w:r>
      <w:proofErr w:type="gramEnd"/>
      <w:r w:rsidRPr="009058EB">
        <w:rPr>
          <w:rStyle w:val="Strong"/>
          <w:rFonts w:ascii="Arial" w:hAnsi="Arial" w:cs="Arial"/>
          <w:sz w:val="18"/>
        </w:rPr>
        <w:t xml:space="preserve"> Testing Library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Cypress</w:t>
      </w:r>
      <w:r w:rsidRPr="009058EB">
        <w:rPr>
          <w:rFonts w:ascii="Arial" w:hAnsi="Arial" w:cs="Arial"/>
          <w:sz w:val="18"/>
        </w:rPr>
        <w:t>, and Pact-style contract tests for critical flows.</w:t>
      </w:r>
    </w:p>
    <w:p w:rsidR="00F6734E" w:rsidRPr="009058EB" w:rsidRDefault="00F6734E" w:rsidP="00F6734E">
      <w:pPr>
        <w:pStyle w:val="NormalWeb"/>
        <w:numPr>
          <w:ilvl w:val="0"/>
          <w:numId w:val="5"/>
        </w:numPr>
        <w:jc w:val="both"/>
        <w:rPr>
          <w:sz w:val="22"/>
        </w:rPr>
      </w:pPr>
      <w:r w:rsidRPr="009058EB">
        <w:rPr>
          <w:rFonts w:ascii="Arial" w:hAnsi="Arial" w:cs="Arial"/>
          <w:sz w:val="18"/>
        </w:rPr>
        <w:t>Partnered with stakeholders to define measurable acceptance criteria and deliver increments safely through staged rollouts and documented rollback paths.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</w:t>
      </w:r>
    </w:p>
    <w:p w:rsidR="001E7AAE" w:rsidRDefault="00F6734E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Centric Tech Inc.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</w:t>
      </w:r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|  September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2015 - May 2018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Built </w:t>
      </w:r>
      <w:r w:rsidRPr="009058EB">
        <w:rPr>
          <w:rStyle w:val="Strong"/>
          <w:rFonts w:ascii="Arial" w:hAnsi="Arial" w:cs="Arial"/>
          <w:sz w:val="18"/>
        </w:rPr>
        <w:t>React</w:t>
      </w:r>
      <w:r w:rsidRPr="009058EB">
        <w:rPr>
          <w:rFonts w:ascii="Arial" w:hAnsi="Arial" w:cs="Arial"/>
          <w:sz w:val="18"/>
        </w:rPr>
        <w:t xml:space="preserve"> UI features to incrementally replace server-rendered pages while maintaining behavior parity and improving multi-step workflow UX.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Implemented shared UI primitives and layout conventions, enabling faster feature delivery with consistent styling and fewer regressions.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Developed </w:t>
      </w:r>
      <w:r w:rsidRPr="009058EB">
        <w:rPr>
          <w:rStyle w:val="Strong"/>
          <w:rFonts w:ascii="Arial" w:hAnsi="Arial" w:cs="Arial"/>
          <w:sz w:val="18"/>
        </w:rPr>
        <w:t>Node.js</w:t>
      </w:r>
      <w:r w:rsidRPr="009058EB">
        <w:rPr>
          <w:rFonts w:ascii="Arial" w:hAnsi="Arial" w:cs="Arial"/>
          <w:sz w:val="18"/>
        </w:rPr>
        <w:t xml:space="preserve"> services for internal tools and customer modules with strict request validation and support-friendly diagnostics.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Designed resource-oriented </w:t>
      </w:r>
      <w:r w:rsidRPr="009058EB">
        <w:rPr>
          <w:rStyle w:val="Strong"/>
          <w:rFonts w:ascii="Arial" w:hAnsi="Arial" w:cs="Arial"/>
          <w:sz w:val="18"/>
        </w:rPr>
        <w:t>REST</w:t>
      </w:r>
      <w:r w:rsidRPr="009058EB">
        <w:rPr>
          <w:rFonts w:ascii="Arial" w:hAnsi="Arial" w:cs="Arial"/>
          <w:sz w:val="18"/>
        </w:rPr>
        <w:t xml:space="preserve"> endpoints with consistent error semantics, supporting backward compatibility through iterative enhancements.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Modeled data and migrations across </w:t>
      </w:r>
      <w:proofErr w:type="spellStart"/>
      <w:r w:rsidRPr="009058EB">
        <w:rPr>
          <w:rStyle w:val="Strong"/>
          <w:rFonts w:ascii="Arial" w:hAnsi="Arial" w:cs="Arial"/>
          <w:sz w:val="18"/>
        </w:rPr>
        <w:t>PostgreSQL</w:t>
      </w:r>
      <w:proofErr w:type="spellEnd"/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MySQL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SQL Server</w:t>
      </w:r>
      <w:r w:rsidRPr="009058EB">
        <w:rPr>
          <w:rFonts w:ascii="Arial" w:hAnsi="Arial" w:cs="Arial"/>
          <w:sz w:val="18"/>
        </w:rPr>
        <w:t>, collaborating on indexing and query tuning for high-traffic paths.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Added caching patterns using </w:t>
      </w:r>
      <w:proofErr w:type="spellStart"/>
      <w:proofErr w:type="gramStart"/>
      <w:r w:rsidRPr="009058EB">
        <w:rPr>
          <w:rStyle w:val="Strong"/>
          <w:rFonts w:ascii="Arial" w:hAnsi="Arial" w:cs="Arial"/>
          <w:sz w:val="18"/>
        </w:rPr>
        <w:t>Redis</w:t>
      </w:r>
      <w:proofErr w:type="spellEnd"/>
      <w:proofErr w:type="gramEnd"/>
      <w:r w:rsidRPr="009058EB">
        <w:rPr>
          <w:rFonts w:ascii="Arial" w:hAnsi="Arial" w:cs="Arial"/>
          <w:sz w:val="18"/>
        </w:rPr>
        <w:t xml:space="preserve"> to reduce database load and improve responsiveness on read-heavy pages.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Introduced asynchronous processing via </w:t>
      </w:r>
      <w:proofErr w:type="spellStart"/>
      <w:r w:rsidRPr="009058EB">
        <w:rPr>
          <w:rStyle w:val="Strong"/>
          <w:rFonts w:ascii="Arial" w:hAnsi="Arial" w:cs="Arial"/>
          <w:sz w:val="18"/>
        </w:rPr>
        <w:t>RabbitMQ</w:t>
      </w:r>
      <w:proofErr w:type="spellEnd"/>
      <w:r w:rsidRPr="009058EB">
        <w:rPr>
          <w:rFonts w:ascii="Arial" w:hAnsi="Arial" w:cs="Arial"/>
          <w:sz w:val="18"/>
        </w:rPr>
        <w:t xml:space="preserve"> and early queue patterns to increase reliability for long-running tasks and operational workloads.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Implemented search indexing with </w:t>
      </w:r>
      <w:proofErr w:type="spellStart"/>
      <w:r w:rsidRPr="009058EB">
        <w:rPr>
          <w:rStyle w:val="Strong"/>
          <w:rFonts w:ascii="Arial" w:hAnsi="Arial" w:cs="Arial"/>
          <w:sz w:val="18"/>
        </w:rPr>
        <w:t>Elasticsearch</w:t>
      </w:r>
      <w:proofErr w:type="spellEnd"/>
      <w:r w:rsidRPr="009058EB">
        <w:rPr>
          <w:rFonts w:ascii="Arial" w:hAnsi="Arial" w:cs="Arial"/>
          <w:sz w:val="18"/>
        </w:rPr>
        <w:t xml:space="preserve"> to improve record discoverability and reduce support effort during investigations.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Improved release reliability by wiring structured logs into </w:t>
      </w:r>
      <w:r w:rsidRPr="009058EB">
        <w:rPr>
          <w:rStyle w:val="Strong"/>
          <w:rFonts w:ascii="Arial" w:hAnsi="Arial" w:cs="Arial"/>
          <w:sz w:val="18"/>
        </w:rPr>
        <w:t>ELK/EFK</w:t>
      </w:r>
      <w:r w:rsidRPr="009058EB">
        <w:rPr>
          <w:rFonts w:ascii="Arial" w:hAnsi="Arial" w:cs="Arial"/>
          <w:sz w:val="18"/>
        </w:rPr>
        <w:t xml:space="preserve"> and </w:t>
      </w:r>
      <w:proofErr w:type="spellStart"/>
      <w:r w:rsidRPr="009058EB">
        <w:rPr>
          <w:rStyle w:val="Strong"/>
          <w:rFonts w:ascii="Arial" w:hAnsi="Arial" w:cs="Arial"/>
          <w:sz w:val="18"/>
        </w:rPr>
        <w:t>CloudWatch</w:t>
      </w:r>
      <w:proofErr w:type="spellEnd"/>
      <w:r w:rsidRPr="009058EB">
        <w:rPr>
          <w:rFonts w:ascii="Arial" w:hAnsi="Arial" w:cs="Arial"/>
          <w:sz w:val="18"/>
        </w:rPr>
        <w:t>, enabling faster detection and triage of failures.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Containerized key services with </w:t>
      </w:r>
      <w:proofErr w:type="spellStart"/>
      <w:r w:rsidRPr="009058EB">
        <w:rPr>
          <w:rFonts w:ascii="Arial" w:hAnsi="Arial" w:cs="Arial"/>
          <w:sz w:val="18"/>
        </w:rPr>
        <w:t>Docker</w:t>
      </w:r>
      <w:proofErr w:type="spellEnd"/>
      <w:r w:rsidRPr="009058EB">
        <w:rPr>
          <w:rFonts w:ascii="Arial" w:hAnsi="Arial" w:cs="Arial"/>
          <w:sz w:val="18"/>
        </w:rPr>
        <w:t xml:space="preserve"> and introduced </w:t>
      </w:r>
      <w:proofErr w:type="spellStart"/>
      <w:r w:rsidRPr="009058EB">
        <w:rPr>
          <w:rFonts w:ascii="Arial" w:hAnsi="Arial" w:cs="Arial"/>
          <w:sz w:val="18"/>
        </w:rPr>
        <w:t>IaC</w:t>
      </w:r>
      <w:proofErr w:type="spellEnd"/>
      <w:r w:rsidRPr="009058EB">
        <w:rPr>
          <w:rFonts w:ascii="Arial" w:hAnsi="Arial" w:cs="Arial"/>
          <w:sz w:val="18"/>
        </w:rPr>
        <w:t xml:space="preserve"> foundations using </w:t>
      </w:r>
      <w:proofErr w:type="spellStart"/>
      <w:r w:rsidRPr="009058EB">
        <w:rPr>
          <w:rStyle w:val="Strong"/>
          <w:rFonts w:ascii="Arial" w:hAnsi="Arial" w:cs="Arial"/>
          <w:sz w:val="18"/>
        </w:rPr>
        <w:t>Terraform</w:t>
      </w:r>
      <w:proofErr w:type="spellEnd"/>
      <w:r w:rsidRPr="009058EB">
        <w:rPr>
          <w:rStyle w:val="Strong"/>
          <w:rFonts w:ascii="Arial" w:hAnsi="Arial" w:cs="Arial"/>
          <w:sz w:val="18"/>
        </w:rPr>
        <w:t>/</w:t>
      </w:r>
      <w:proofErr w:type="spellStart"/>
      <w:r w:rsidRPr="009058EB">
        <w:rPr>
          <w:rStyle w:val="Strong"/>
          <w:rFonts w:ascii="Arial" w:hAnsi="Arial" w:cs="Arial"/>
          <w:sz w:val="18"/>
        </w:rPr>
        <w:t>CloudFormation</w:t>
      </w:r>
      <w:proofErr w:type="spellEnd"/>
      <w:r w:rsidRPr="009058EB">
        <w:rPr>
          <w:rFonts w:ascii="Arial" w:hAnsi="Arial" w:cs="Arial"/>
          <w:sz w:val="18"/>
        </w:rPr>
        <w:t xml:space="preserve"> and least-privilege </w:t>
      </w:r>
      <w:r w:rsidRPr="009058EB">
        <w:rPr>
          <w:rStyle w:val="Strong"/>
          <w:rFonts w:ascii="Arial" w:hAnsi="Arial" w:cs="Arial"/>
          <w:sz w:val="18"/>
        </w:rPr>
        <w:t>IAM</w:t>
      </w:r>
      <w:r w:rsidRPr="009058EB">
        <w:rPr>
          <w:rFonts w:ascii="Arial" w:hAnsi="Arial" w:cs="Arial"/>
          <w:sz w:val="18"/>
        </w:rPr>
        <w:t xml:space="preserve"> concepts.</w:t>
      </w:r>
    </w:p>
    <w:p w:rsidR="00F6734E" w:rsidRPr="009058EB" w:rsidRDefault="00F6734E" w:rsidP="00F6734E">
      <w:pPr>
        <w:pStyle w:val="NormalWeb"/>
        <w:numPr>
          <w:ilvl w:val="0"/>
          <w:numId w:val="7"/>
        </w:numPr>
        <w:jc w:val="both"/>
        <w:rPr>
          <w:sz w:val="22"/>
        </w:rPr>
      </w:pPr>
      <w:r w:rsidRPr="009058EB">
        <w:rPr>
          <w:rFonts w:ascii="Arial" w:hAnsi="Arial" w:cs="Arial"/>
          <w:sz w:val="18"/>
        </w:rPr>
        <w:t xml:space="preserve">Added automated coverage with </w:t>
      </w:r>
      <w:r w:rsidRPr="009058EB">
        <w:rPr>
          <w:rStyle w:val="Strong"/>
          <w:rFonts w:ascii="Arial" w:hAnsi="Arial" w:cs="Arial"/>
          <w:sz w:val="18"/>
        </w:rPr>
        <w:t>Jest</w:t>
      </w:r>
      <w:r w:rsidRPr="009058EB">
        <w:rPr>
          <w:rFonts w:ascii="Arial" w:hAnsi="Arial" w:cs="Arial"/>
          <w:sz w:val="18"/>
        </w:rPr>
        <w:t xml:space="preserve"> and early API contract checks, stabilizing releases and enabling safer refactors of fragile logic.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5"/>
          <w:szCs w:val="25"/>
        </w:rPr>
        <w:t>Software Engineer Intern</w:t>
      </w:r>
    </w:p>
    <w:p w:rsidR="001E7AAE" w:rsidRDefault="00F6734E">
      <w:proofErr w:type="gramStart"/>
      <w:r>
        <w:rPr>
          <w:rFonts w:ascii="Arial" w:eastAsia="Arial" w:hAnsi="Arial" w:cs="Arial"/>
          <w:color w:val="555555"/>
          <w:sz w:val="21"/>
          <w:szCs w:val="21"/>
        </w:rPr>
        <w:t>Microsoft  |</w:t>
      </w:r>
      <w:proofErr w:type="gramEnd"/>
      <w:r>
        <w:rPr>
          <w:rFonts w:ascii="Arial" w:eastAsia="Arial" w:hAnsi="Arial" w:cs="Arial"/>
          <w:color w:val="555555"/>
          <w:sz w:val="21"/>
          <w:szCs w:val="21"/>
        </w:rPr>
        <w:t xml:space="preserve">  September 2014 - August 2015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Delivered UI enhancements in </w:t>
      </w:r>
      <w:r w:rsidRPr="009058EB">
        <w:rPr>
          <w:rStyle w:val="Strong"/>
          <w:rFonts w:ascii="Arial" w:hAnsi="Arial" w:cs="Arial"/>
          <w:sz w:val="18"/>
        </w:rPr>
        <w:t>React</w:t>
      </w:r>
      <w:r w:rsidRPr="009058EB">
        <w:rPr>
          <w:rFonts w:ascii="Arial" w:hAnsi="Arial" w:cs="Arial"/>
          <w:sz w:val="18"/>
        </w:rPr>
        <w:t xml:space="preserve"> with careful review practices, improving daily user flows without introducing regression risk.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lastRenderedPageBreak/>
        <w:t xml:space="preserve">Built small </w:t>
      </w:r>
      <w:r w:rsidRPr="009058EB">
        <w:rPr>
          <w:rStyle w:val="Strong"/>
          <w:rFonts w:ascii="Arial" w:hAnsi="Arial" w:cs="Arial"/>
          <w:sz w:val="18"/>
        </w:rPr>
        <w:t>Node.js</w:t>
      </w:r>
      <w:r w:rsidRPr="009058EB">
        <w:rPr>
          <w:rFonts w:ascii="Arial" w:hAnsi="Arial" w:cs="Arial"/>
          <w:sz w:val="18"/>
        </w:rPr>
        <w:t xml:space="preserve"> utilities and endpoints for internal workflows with predictable behavior and clear input contracts.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Partnered with senior engineers to break work into shippable increments and align changes with a structured release cadence.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Fixed reliability issues with reproducible test cases and clear bug write-ups, reducing repeat regressions in shared modules.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>Supported performance investigations by profiling slow UI interactions and proposing concrete improvements for high-traffic screens.</w:t>
      </w:r>
    </w:p>
    <w:p w:rsidR="00F6734E" w:rsidRPr="009058EB" w:rsidRDefault="00F6734E" w:rsidP="00F6734E">
      <w:pPr>
        <w:pStyle w:val="NormalWeb"/>
        <w:numPr>
          <w:ilvl w:val="0"/>
          <w:numId w:val="10"/>
        </w:numPr>
        <w:jc w:val="both"/>
        <w:rPr>
          <w:sz w:val="22"/>
        </w:rPr>
      </w:pPr>
      <w:r w:rsidRPr="009058EB">
        <w:rPr>
          <w:rFonts w:ascii="Arial" w:hAnsi="Arial" w:cs="Arial"/>
          <w:sz w:val="18"/>
        </w:rPr>
        <w:t>Documented delivered features and operational notes, enabling teammates to validate behavior and support workflows with less back-and-forth.</w:t>
      </w:r>
    </w:p>
    <w:p w:rsidR="001E7AAE" w:rsidRDefault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EDUCATION</w:t>
      </w:r>
    </w:p>
    <w:p w:rsidR="001E7AAE" w:rsidRDefault="00F6734E">
      <w:r>
        <w:rPr>
          <w:rFonts w:ascii="Arial" w:eastAsia="Arial" w:hAnsi="Arial" w:cs="Arial"/>
          <w:b/>
          <w:bCs/>
          <w:color w:val="000000"/>
          <w:sz w:val="23"/>
          <w:szCs w:val="23"/>
        </w:rPr>
        <w:t>Harvard University</w:t>
      </w:r>
    </w:p>
    <w:p w:rsidR="001E7AAE" w:rsidRDefault="00F6734E">
      <w:r>
        <w:rPr>
          <w:rFonts w:ascii="Arial" w:eastAsia="Arial" w:hAnsi="Arial" w:cs="Arial"/>
          <w:color w:val="444444"/>
          <w:sz w:val="21"/>
          <w:szCs w:val="21"/>
        </w:rPr>
        <w:t>Bachelor’s degree in Computer Science</w:t>
      </w:r>
    </w:p>
    <w:p w:rsidR="001E7AAE" w:rsidRDefault="00F6734E" w:rsidP="000852A4">
      <w:r>
        <w:rPr>
          <w:rFonts w:ascii="Arial" w:eastAsia="Arial" w:hAnsi="Arial" w:cs="Arial"/>
          <w:color w:val="777777"/>
          <w:sz w:val="19"/>
          <w:szCs w:val="19"/>
        </w:rPr>
        <w:t>2010 - 2014</w:t>
      </w:r>
    </w:p>
    <w:p w:rsidR="00F6734E" w:rsidRPr="009058EB" w:rsidRDefault="00F6734E" w:rsidP="00F6734E">
      <w:pPr>
        <w:pStyle w:val="ListParagraph"/>
        <w:numPr>
          <w:ilvl w:val="0"/>
          <w:numId w:val="11"/>
        </w:numPr>
        <w:spacing w:after="60"/>
        <w:jc w:val="both"/>
        <w:rPr>
          <w:rFonts w:ascii="Arial" w:hAnsi="Arial" w:cs="Arial"/>
          <w:sz w:val="18"/>
        </w:rPr>
      </w:pPr>
      <w:r w:rsidRPr="009058EB">
        <w:rPr>
          <w:rFonts w:ascii="Arial" w:hAnsi="Arial" w:cs="Arial"/>
          <w:sz w:val="18"/>
        </w:rPr>
        <w:t xml:space="preserve">Completed a rigorous CS curriculum with strong foundations in </w:t>
      </w:r>
      <w:r w:rsidRPr="009058EB">
        <w:rPr>
          <w:rStyle w:val="Strong"/>
          <w:rFonts w:ascii="Arial" w:hAnsi="Arial" w:cs="Arial"/>
          <w:sz w:val="18"/>
        </w:rPr>
        <w:t>systems</w:t>
      </w:r>
      <w:r w:rsidRPr="009058EB">
        <w:rPr>
          <w:rFonts w:ascii="Arial" w:hAnsi="Arial" w:cs="Arial"/>
          <w:sz w:val="18"/>
        </w:rPr>
        <w:t xml:space="preserve">, </w:t>
      </w:r>
      <w:r w:rsidRPr="009058EB">
        <w:rPr>
          <w:rStyle w:val="Strong"/>
          <w:rFonts w:ascii="Arial" w:hAnsi="Arial" w:cs="Arial"/>
          <w:sz w:val="18"/>
        </w:rPr>
        <w:t>algorithms</w:t>
      </w:r>
      <w:r w:rsidRPr="009058EB">
        <w:rPr>
          <w:rFonts w:ascii="Arial" w:hAnsi="Arial" w:cs="Arial"/>
          <w:sz w:val="18"/>
        </w:rPr>
        <w:t xml:space="preserve">, and </w:t>
      </w:r>
      <w:r w:rsidRPr="009058EB">
        <w:rPr>
          <w:rStyle w:val="Strong"/>
          <w:rFonts w:ascii="Arial" w:hAnsi="Arial" w:cs="Arial"/>
          <w:sz w:val="18"/>
        </w:rPr>
        <w:t>software engineering</w:t>
      </w:r>
      <w:r w:rsidRPr="009058EB">
        <w:rPr>
          <w:rFonts w:ascii="Arial" w:hAnsi="Arial" w:cs="Arial"/>
          <w:sz w:val="18"/>
        </w:rPr>
        <w:t>, applying these principles to production-grade web and backend development through team-based projects and practical coursework.</w:t>
      </w:r>
    </w:p>
    <w:p w:rsidR="00F6734E" w:rsidRDefault="00F6734E" w:rsidP="00F6734E">
      <w:pPr>
        <w:spacing w:after="60"/>
        <w:jc w:val="both"/>
        <w:rPr>
          <w:rFonts w:ascii="Arial" w:hAnsi="Arial" w:cs="Arial"/>
        </w:rPr>
      </w:pPr>
      <w:bookmarkStart w:id="0" w:name="_GoBack"/>
      <w:bookmarkEnd w:id="0"/>
    </w:p>
    <w:p w:rsidR="00F6734E" w:rsidRDefault="00F6734E" w:rsidP="00F6734E">
      <w:pPr>
        <w:pBdr>
          <w:bottom w:val="single" w:sz="6" w:space="0" w:color="000000"/>
        </w:pBdr>
        <w:spacing w:before="120" w:after="80"/>
      </w:pPr>
      <w:r>
        <w:rPr>
          <w:b/>
          <w:bCs/>
          <w:color w:val="000000"/>
          <w:sz w:val="26"/>
          <w:szCs w:val="26"/>
        </w:rPr>
        <w:t>PROJECTS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Event-Driven Export &amp; Notification Platform (React + Node)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a </w:t>
      </w:r>
      <w:r w:rsidRPr="000852A4">
        <w:rPr>
          <w:rStyle w:val="Strong"/>
          <w:rFonts w:ascii="Arial" w:hAnsi="Arial" w:cs="Arial"/>
          <w:sz w:val="18"/>
        </w:rPr>
        <w:t>production-grade workflow engine</w:t>
      </w:r>
      <w:r w:rsidRPr="000852A4">
        <w:rPr>
          <w:rFonts w:ascii="Arial" w:hAnsi="Arial" w:cs="Arial"/>
          <w:sz w:val="18"/>
        </w:rPr>
        <w:t xml:space="preserve"> for exports and notifications using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services with </w:t>
      </w:r>
      <w:r w:rsidRPr="000852A4">
        <w:rPr>
          <w:rStyle w:val="Strong"/>
          <w:rFonts w:ascii="Arial" w:hAnsi="Arial" w:cs="Arial"/>
          <w:sz w:val="18"/>
        </w:rPr>
        <w:t>AWS SQS/SNS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Kafka</w:t>
      </w:r>
      <w:r w:rsidRPr="000852A4">
        <w:rPr>
          <w:rFonts w:ascii="Arial" w:hAnsi="Arial" w:cs="Arial"/>
          <w:sz w:val="18"/>
        </w:rPr>
        <w:t xml:space="preserve">, and </w:t>
      </w:r>
      <w:proofErr w:type="spellStart"/>
      <w:r w:rsidRPr="000852A4">
        <w:rPr>
          <w:rStyle w:val="Strong"/>
          <w:rFonts w:ascii="Arial" w:hAnsi="Arial" w:cs="Arial"/>
          <w:sz w:val="18"/>
        </w:rPr>
        <w:t>RabbitMQ</w:t>
      </w:r>
      <w:proofErr w:type="spellEnd"/>
      <w:r w:rsidRPr="000852A4">
        <w:rPr>
          <w:rFonts w:ascii="Arial" w:hAnsi="Arial" w:cs="Arial"/>
          <w:sz w:val="18"/>
        </w:rPr>
        <w:t xml:space="preserve">, implementing </w:t>
      </w:r>
      <w:r w:rsidRPr="000852A4">
        <w:rPr>
          <w:rStyle w:val="Strong"/>
          <w:rFonts w:ascii="Arial" w:hAnsi="Arial" w:cs="Arial"/>
          <w:sz w:val="18"/>
        </w:rPr>
        <w:t>idempotent consumers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retries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DLQs</w:t>
      </w:r>
      <w:r w:rsidRPr="000852A4">
        <w:rPr>
          <w:rFonts w:ascii="Arial" w:hAnsi="Arial" w:cs="Arial"/>
          <w:sz w:val="18"/>
        </w:rPr>
        <w:t xml:space="preserve"> for safe replay.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operator console to monitor job state, trigger replays, inspect failures, and surface user-friendly status timelines with </w:t>
      </w:r>
      <w:r w:rsidRPr="000852A4">
        <w:rPr>
          <w:rStyle w:val="Strong"/>
          <w:rFonts w:ascii="Arial" w:hAnsi="Arial" w:cs="Arial"/>
          <w:sz w:val="18"/>
        </w:rPr>
        <w:t>correlation IDs</w:t>
      </w:r>
      <w:r w:rsidRPr="000852A4">
        <w:rPr>
          <w:rFonts w:ascii="Arial" w:hAnsi="Arial" w:cs="Arial"/>
          <w:sz w:val="18"/>
        </w:rPr>
        <w:t xml:space="preserve"> for end-to-end tracing.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storage and delivery using </w:t>
      </w:r>
      <w:r w:rsidRPr="000852A4">
        <w:rPr>
          <w:rStyle w:val="Strong"/>
          <w:rFonts w:ascii="Arial" w:hAnsi="Arial" w:cs="Arial"/>
          <w:sz w:val="18"/>
        </w:rPr>
        <w:t>S3</w:t>
      </w:r>
      <w:r w:rsidRPr="000852A4">
        <w:rPr>
          <w:rFonts w:ascii="Arial" w:hAnsi="Arial" w:cs="Arial"/>
          <w:sz w:val="18"/>
        </w:rPr>
        <w:t xml:space="preserve"> with </w:t>
      </w:r>
      <w:r w:rsidRPr="000852A4">
        <w:rPr>
          <w:rStyle w:val="Strong"/>
          <w:rFonts w:ascii="Arial" w:hAnsi="Arial" w:cs="Arial"/>
          <w:sz w:val="18"/>
        </w:rPr>
        <w:t>signed URL</w:t>
      </w:r>
      <w:r w:rsidRPr="000852A4">
        <w:rPr>
          <w:rFonts w:ascii="Arial" w:hAnsi="Arial" w:cs="Arial"/>
          <w:sz w:val="18"/>
        </w:rPr>
        <w:t xml:space="preserve"> patterns, </w:t>
      </w:r>
      <w:r w:rsidRPr="000852A4">
        <w:rPr>
          <w:rStyle w:val="Strong"/>
          <w:rFonts w:ascii="Arial" w:hAnsi="Arial" w:cs="Arial"/>
          <w:sz w:val="18"/>
        </w:rPr>
        <w:t>lifecycle rules</w:t>
      </w:r>
      <w:r w:rsidRPr="000852A4">
        <w:rPr>
          <w:rFonts w:ascii="Arial" w:hAnsi="Arial" w:cs="Arial"/>
          <w:sz w:val="18"/>
        </w:rPr>
        <w:t xml:space="preserve">, and metadata persisted in </w:t>
      </w:r>
      <w:proofErr w:type="spellStart"/>
      <w:r w:rsidRPr="000852A4">
        <w:rPr>
          <w:rStyle w:val="Strong"/>
          <w:rFonts w:ascii="Arial" w:hAnsi="Arial" w:cs="Arial"/>
          <w:sz w:val="18"/>
        </w:rPr>
        <w:t>PostgreSQL</w:t>
      </w:r>
      <w:proofErr w:type="spellEnd"/>
      <w:r w:rsidRPr="000852A4">
        <w:rPr>
          <w:rStyle w:val="Strong"/>
          <w:rFonts w:ascii="Arial" w:hAnsi="Arial" w:cs="Arial"/>
          <w:sz w:val="18"/>
        </w:rPr>
        <w:t>/RDS</w:t>
      </w:r>
      <w:r w:rsidRPr="000852A4">
        <w:rPr>
          <w:rFonts w:ascii="Arial" w:hAnsi="Arial" w:cs="Arial"/>
          <w:sz w:val="18"/>
        </w:rPr>
        <w:t xml:space="preserve">, including </w:t>
      </w:r>
      <w:r w:rsidRPr="000852A4">
        <w:rPr>
          <w:rStyle w:val="Strong"/>
          <w:rFonts w:ascii="Arial" w:hAnsi="Arial" w:cs="Arial"/>
          <w:sz w:val="18"/>
        </w:rPr>
        <w:t>audit-ready</w:t>
      </w:r>
      <w:r w:rsidRPr="000852A4">
        <w:rPr>
          <w:rFonts w:ascii="Arial" w:hAnsi="Arial" w:cs="Arial"/>
          <w:sz w:val="18"/>
        </w:rPr>
        <w:t xml:space="preserve"> event trails.</w:t>
      </w:r>
    </w:p>
    <w:p w:rsidR="000852A4" w:rsidRPr="000852A4" w:rsidRDefault="000852A4" w:rsidP="000852A4">
      <w:pPr>
        <w:pStyle w:val="NormalWeb"/>
        <w:numPr>
          <w:ilvl w:val="0"/>
          <w:numId w:val="18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Operationalized reliability with </w:t>
      </w:r>
      <w:proofErr w:type="spellStart"/>
      <w:r w:rsidRPr="000852A4">
        <w:rPr>
          <w:rStyle w:val="Strong"/>
          <w:rFonts w:ascii="Arial" w:hAnsi="Arial" w:cs="Arial"/>
          <w:sz w:val="18"/>
        </w:rPr>
        <w:t>OpenTelemetry</w:t>
      </w:r>
      <w:proofErr w:type="spellEnd"/>
      <w:r w:rsidRPr="000852A4">
        <w:rPr>
          <w:rFonts w:ascii="Arial" w:hAnsi="Arial" w:cs="Arial"/>
          <w:sz w:val="18"/>
        </w:rPr>
        <w:t xml:space="preserve"> traces shipped to </w:t>
      </w:r>
      <w:proofErr w:type="spellStart"/>
      <w:r w:rsidRPr="000852A4">
        <w:rPr>
          <w:rStyle w:val="Strong"/>
          <w:rFonts w:ascii="Arial" w:hAnsi="Arial" w:cs="Arial"/>
          <w:sz w:val="18"/>
        </w:rPr>
        <w:t>Datadog</w:t>
      </w:r>
      <w:proofErr w:type="spellEnd"/>
      <w:r w:rsidRPr="000852A4">
        <w:rPr>
          <w:rFonts w:ascii="Arial" w:hAnsi="Arial" w:cs="Arial"/>
          <w:sz w:val="18"/>
        </w:rPr>
        <w:t xml:space="preserve">, dashboards in </w:t>
      </w:r>
      <w:proofErr w:type="spellStart"/>
      <w:r w:rsidRPr="000852A4">
        <w:rPr>
          <w:rStyle w:val="Strong"/>
          <w:rFonts w:ascii="Arial" w:hAnsi="Arial" w:cs="Arial"/>
          <w:sz w:val="18"/>
        </w:rPr>
        <w:t>Grafana</w:t>
      </w:r>
      <w:proofErr w:type="spellEnd"/>
      <w:r w:rsidRPr="000852A4">
        <w:rPr>
          <w:rStyle w:val="Strong"/>
          <w:rFonts w:ascii="Arial" w:hAnsi="Arial" w:cs="Arial"/>
          <w:sz w:val="18"/>
        </w:rPr>
        <w:t>/Prometheus</w:t>
      </w:r>
      <w:r w:rsidRPr="000852A4">
        <w:rPr>
          <w:rFonts w:ascii="Arial" w:hAnsi="Arial" w:cs="Arial"/>
          <w:sz w:val="18"/>
        </w:rPr>
        <w:t xml:space="preserve">, and structured logs into </w:t>
      </w:r>
      <w:r w:rsidRPr="000852A4">
        <w:rPr>
          <w:rStyle w:val="Strong"/>
          <w:rFonts w:ascii="Arial" w:hAnsi="Arial" w:cs="Arial"/>
          <w:sz w:val="18"/>
        </w:rPr>
        <w:t>ELK/EFK</w:t>
      </w:r>
      <w:r w:rsidRPr="000852A4">
        <w:rPr>
          <w:rFonts w:ascii="Arial" w:hAnsi="Arial" w:cs="Arial"/>
          <w:sz w:val="18"/>
        </w:rPr>
        <w:t xml:space="preserve"> and </w:t>
      </w:r>
      <w:proofErr w:type="spellStart"/>
      <w:r w:rsidRPr="000852A4">
        <w:rPr>
          <w:rStyle w:val="Strong"/>
          <w:rFonts w:ascii="Arial" w:hAnsi="Arial" w:cs="Arial"/>
          <w:sz w:val="18"/>
        </w:rPr>
        <w:t>CloudWatch</w:t>
      </w:r>
      <w:proofErr w:type="spellEnd"/>
      <w:r w:rsidRPr="000852A4">
        <w:rPr>
          <w:rFonts w:ascii="Arial" w:hAnsi="Arial" w:cs="Arial"/>
          <w:sz w:val="18"/>
        </w:rPr>
        <w:t xml:space="preserve"> for incident triage.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Search + Analytics Pipeline for Product Insights (React + Node)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near-real-time indexing into </w:t>
      </w:r>
      <w:proofErr w:type="spellStart"/>
      <w:r w:rsidRPr="000852A4">
        <w:rPr>
          <w:rStyle w:val="Strong"/>
          <w:rFonts w:ascii="Arial" w:hAnsi="Arial" w:cs="Arial"/>
          <w:sz w:val="18"/>
        </w:rPr>
        <w:t>Elasticsearch</w:t>
      </w:r>
      <w:proofErr w:type="spellEnd"/>
      <w:r w:rsidRPr="000852A4">
        <w:rPr>
          <w:rStyle w:val="Strong"/>
          <w:rFonts w:ascii="Arial" w:hAnsi="Arial" w:cs="Arial"/>
          <w:sz w:val="18"/>
        </w:rPr>
        <w:t>/OpenSearch</w:t>
      </w:r>
      <w:r w:rsidRPr="000852A4">
        <w:rPr>
          <w:rFonts w:ascii="Arial" w:hAnsi="Arial" w:cs="Arial"/>
          <w:sz w:val="18"/>
        </w:rPr>
        <w:t xml:space="preserve"> from </w:t>
      </w:r>
      <w:r w:rsidRPr="000852A4">
        <w:rPr>
          <w:rStyle w:val="Strong"/>
          <w:rFonts w:ascii="Arial" w:hAnsi="Arial" w:cs="Arial"/>
          <w:sz w:val="18"/>
        </w:rPr>
        <w:t>domain events</w:t>
      </w:r>
      <w:r w:rsidRPr="000852A4">
        <w:rPr>
          <w:rFonts w:ascii="Arial" w:hAnsi="Arial" w:cs="Arial"/>
          <w:sz w:val="18"/>
        </w:rPr>
        <w:t xml:space="preserve"> produced/consumed by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workers, improving query relevance and reducing investigation time for support teams.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</w:t>
      </w:r>
      <w:proofErr w:type="gramStart"/>
      <w:r w:rsidRPr="000852A4">
        <w:rPr>
          <w:rFonts w:ascii="Arial" w:hAnsi="Arial" w:cs="Arial"/>
          <w:sz w:val="18"/>
        </w:rPr>
        <w:t xml:space="preserve">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insights</w:t>
      </w:r>
      <w:proofErr w:type="gramEnd"/>
      <w:r w:rsidRPr="000852A4">
        <w:rPr>
          <w:rFonts w:ascii="Arial" w:hAnsi="Arial" w:cs="Arial"/>
          <w:sz w:val="18"/>
        </w:rPr>
        <w:t xml:space="preserve"> dashboard with saved searches, filterable drill-downs, and investigation-friendly views powered by </w:t>
      </w:r>
      <w:proofErr w:type="spellStart"/>
      <w:r w:rsidRPr="000852A4">
        <w:rPr>
          <w:rStyle w:val="Strong"/>
          <w:rFonts w:ascii="Arial" w:hAnsi="Arial" w:cs="Arial"/>
          <w:sz w:val="18"/>
        </w:rPr>
        <w:t>Elasticsearch</w:t>
      </w:r>
      <w:proofErr w:type="spellEnd"/>
      <w:r w:rsidRPr="000852A4">
        <w:rPr>
          <w:rStyle w:val="Strong"/>
          <w:rFonts w:ascii="Arial" w:hAnsi="Arial" w:cs="Arial"/>
          <w:sz w:val="18"/>
        </w:rPr>
        <w:t>/OpenSearch</w:t>
      </w:r>
      <w:r w:rsidRPr="000852A4">
        <w:rPr>
          <w:rFonts w:ascii="Arial" w:hAnsi="Arial" w:cs="Arial"/>
          <w:sz w:val="18"/>
        </w:rPr>
        <w:t xml:space="preserve"> queries and cached read models.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analytics exposure through </w:t>
      </w:r>
      <w:r w:rsidRPr="000852A4">
        <w:rPr>
          <w:rStyle w:val="Strong"/>
          <w:rFonts w:ascii="Arial" w:hAnsi="Arial" w:cs="Arial"/>
          <w:sz w:val="18"/>
        </w:rPr>
        <w:t>Redshift</w:t>
      </w:r>
      <w:r w:rsidRPr="000852A4">
        <w:rPr>
          <w:rFonts w:ascii="Arial" w:hAnsi="Arial" w:cs="Arial"/>
          <w:sz w:val="18"/>
        </w:rPr>
        <w:t xml:space="preserve"> and </w:t>
      </w:r>
      <w:proofErr w:type="spellStart"/>
      <w:r w:rsidRPr="000852A4">
        <w:rPr>
          <w:rStyle w:val="Strong"/>
          <w:rFonts w:ascii="Arial" w:hAnsi="Arial" w:cs="Arial"/>
          <w:sz w:val="18"/>
        </w:rPr>
        <w:t>BigQuery</w:t>
      </w:r>
      <w:proofErr w:type="spellEnd"/>
      <w:r w:rsidRPr="000852A4">
        <w:rPr>
          <w:rFonts w:ascii="Arial" w:hAnsi="Arial" w:cs="Arial"/>
          <w:sz w:val="18"/>
        </w:rPr>
        <w:t xml:space="preserve"> consumers, enabling product KPI reporting without overloading </w:t>
      </w:r>
      <w:r w:rsidRPr="000852A4">
        <w:rPr>
          <w:rStyle w:val="Strong"/>
          <w:rFonts w:ascii="Arial" w:hAnsi="Arial" w:cs="Arial"/>
          <w:sz w:val="18"/>
        </w:rPr>
        <w:t>transactional databases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19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Automated deployments using </w:t>
      </w:r>
      <w:proofErr w:type="spellStart"/>
      <w:r w:rsidRPr="000852A4">
        <w:rPr>
          <w:rStyle w:val="Strong"/>
          <w:rFonts w:ascii="Arial" w:hAnsi="Arial" w:cs="Arial"/>
          <w:sz w:val="18"/>
        </w:rPr>
        <w:t>Docker</w:t>
      </w:r>
      <w:proofErr w:type="spellEnd"/>
      <w:r w:rsidRPr="000852A4">
        <w:rPr>
          <w:rFonts w:ascii="Arial" w:hAnsi="Arial" w:cs="Arial"/>
          <w:sz w:val="18"/>
        </w:rPr>
        <w:t xml:space="preserve"> + </w:t>
      </w:r>
      <w:proofErr w:type="spellStart"/>
      <w:r w:rsidRPr="000852A4">
        <w:rPr>
          <w:rStyle w:val="Strong"/>
          <w:rFonts w:ascii="Arial" w:hAnsi="Arial" w:cs="Arial"/>
          <w:sz w:val="18"/>
        </w:rPr>
        <w:t>Kubernetes</w:t>
      </w:r>
      <w:proofErr w:type="spellEnd"/>
      <w:r w:rsidRPr="000852A4">
        <w:rPr>
          <w:rFonts w:ascii="Arial" w:hAnsi="Arial" w:cs="Arial"/>
          <w:sz w:val="18"/>
        </w:rPr>
        <w:t xml:space="preserve"> (</w:t>
      </w:r>
      <w:r w:rsidRPr="000852A4">
        <w:rPr>
          <w:rStyle w:val="Strong"/>
          <w:rFonts w:ascii="Arial" w:hAnsi="Arial" w:cs="Arial"/>
          <w:sz w:val="18"/>
        </w:rPr>
        <w:t>EKS</w:t>
      </w:r>
      <w:r w:rsidRPr="000852A4">
        <w:rPr>
          <w:rFonts w:ascii="Arial" w:hAnsi="Arial" w:cs="Arial"/>
          <w:sz w:val="18"/>
        </w:rPr>
        <w:t xml:space="preserve"> primary with </w:t>
      </w:r>
      <w:r w:rsidRPr="000852A4">
        <w:rPr>
          <w:rStyle w:val="Strong"/>
          <w:rFonts w:ascii="Arial" w:hAnsi="Arial" w:cs="Arial"/>
          <w:sz w:val="18"/>
        </w:rPr>
        <w:t>GKE</w:t>
      </w:r>
      <w:r w:rsidRPr="000852A4">
        <w:rPr>
          <w:rFonts w:ascii="Arial" w:hAnsi="Arial" w:cs="Arial"/>
          <w:sz w:val="18"/>
        </w:rPr>
        <w:t xml:space="preserve"> exposure), </w:t>
      </w:r>
      <w:r w:rsidRPr="000852A4">
        <w:rPr>
          <w:rStyle w:val="Strong"/>
          <w:rFonts w:ascii="Arial" w:hAnsi="Arial" w:cs="Arial"/>
          <w:sz w:val="18"/>
        </w:rPr>
        <w:t>Helm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Argo CD</w:t>
      </w:r>
      <w:r w:rsidRPr="000852A4">
        <w:rPr>
          <w:rFonts w:ascii="Arial" w:hAnsi="Arial" w:cs="Arial"/>
          <w:sz w:val="18"/>
        </w:rPr>
        <w:t xml:space="preserve"> </w:t>
      </w:r>
      <w:proofErr w:type="spellStart"/>
      <w:r w:rsidRPr="000852A4">
        <w:rPr>
          <w:rStyle w:val="Strong"/>
          <w:rFonts w:ascii="Arial" w:hAnsi="Arial" w:cs="Arial"/>
          <w:sz w:val="18"/>
        </w:rPr>
        <w:t>GitOps</w:t>
      </w:r>
      <w:proofErr w:type="spellEnd"/>
      <w:r w:rsidRPr="000852A4">
        <w:rPr>
          <w:rFonts w:ascii="Arial" w:hAnsi="Arial" w:cs="Arial"/>
          <w:sz w:val="18"/>
        </w:rPr>
        <w:t xml:space="preserve">, and </w:t>
      </w:r>
      <w:proofErr w:type="spellStart"/>
      <w:r w:rsidRPr="000852A4">
        <w:rPr>
          <w:rFonts w:ascii="Arial" w:hAnsi="Arial" w:cs="Arial"/>
          <w:sz w:val="18"/>
        </w:rPr>
        <w:t>IaC</w:t>
      </w:r>
      <w:proofErr w:type="spellEnd"/>
      <w:r w:rsidRPr="000852A4">
        <w:rPr>
          <w:rFonts w:ascii="Arial" w:hAnsi="Arial" w:cs="Arial"/>
          <w:sz w:val="18"/>
        </w:rPr>
        <w:t xml:space="preserve"> via </w:t>
      </w:r>
      <w:proofErr w:type="spellStart"/>
      <w:r w:rsidRPr="000852A4">
        <w:rPr>
          <w:rStyle w:val="Strong"/>
          <w:rFonts w:ascii="Arial" w:hAnsi="Arial" w:cs="Arial"/>
          <w:sz w:val="18"/>
        </w:rPr>
        <w:t>Terraform</w:t>
      </w:r>
      <w:proofErr w:type="spellEnd"/>
      <w:r w:rsidRPr="000852A4">
        <w:rPr>
          <w:rStyle w:val="Strong"/>
          <w:rFonts w:ascii="Arial" w:hAnsi="Arial" w:cs="Arial"/>
          <w:sz w:val="18"/>
        </w:rPr>
        <w:t>/</w:t>
      </w:r>
      <w:proofErr w:type="spellStart"/>
      <w:r w:rsidRPr="000852A4">
        <w:rPr>
          <w:rStyle w:val="Strong"/>
          <w:rFonts w:ascii="Arial" w:hAnsi="Arial" w:cs="Arial"/>
          <w:sz w:val="18"/>
        </w:rPr>
        <w:t>CloudFormation</w:t>
      </w:r>
      <w:proofErr w:type="spellEnd"/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Heading3"/>
        <w:jc w:val="both"/>
        <w:rPr>
          <w:rFonts w:ascii="Arial" w:hAnsi="Arial" w:cs="Arial"/>
          <w:b/>
          <w:color w:val="auto"/>
          <w:sz w:val="18"/>
        </w:rPr>
      </w:pPr>
      <w:r w:rsidRPr="000852A4">
        <w:rPr>
          <w:rFonts w:ascii="Arial" w:hAnsi="Arial" w:cs="Arial"/>
          <w:b/>
          <w:color w:val="auto"/>
          <w:sz w:val="18"/>
        </w:rPr>
        <w:t>Secure API Gateway / BFF for Multi-Client Apps (React + Node)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Built a </w:t>
      </w:r>
      <w:r w:rsidRPr="000852A4">
        <w:rPr>
          <w:rStyle w:val="Strong"/>
          <w:rFonts w:ascii="Arial" w:hAnsi="Arial" w:cs="Arial"/>
          <w:sz w:val="18"/>
        </w:rPr>
        <w:t>Node.js</w:t>
      </w:r>
      <w:r w:rsidRPr="000852A4">
        <w:rPr>
          <w:rFonts w:ascii="Arial" w:hAnsi="Arial" w:cs="Arial"/>
          <w:sz w:val="18"/>
        </w:rPr>
        <w:t xml:space="preserve"> </w:t>
      </w:r>
      <w:r w:rsidRPr="000852A4">
        <w:rPr>
          <w:rStyle w:val="Strong"/>
          <w:rFonts w:ascii="Arial" w:hAnsi="Arial" w:cs="Arial"/>
          <w:sz w:val="18"/>
        </w:rPr>
        <w:t>API Gateway/BFF</w:t>
      </w:r>
      <w:r w:rsidRPr="000852A4">
        <w:rPr>
          <w:rFonts w:ascii="Arial" w:hAnsi="Arial" w:cs="Arial"/>
          <w:sz w:val="18"/>
        </w:rPr>
        <w:t xml:space="preserve"> that normalized responses across services and enforced cross-cutting concerns like </w:t>
      </w:r>
      <w:r w:rsidRPr="000852A4">
        <w:rPr>
          <w:rStyle w:val="Strong"/>
          <w:rFonts w:ascii="Arial" w:hAnsi="Arial" w:cs="Arial"/>
          <w:sz w:val="18"/>
        </w:rPr>
        <w:t>rate limiting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request validation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correlation IDs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Implemented </w:t>
      </w:r>
      <w:r w:rsidRPr="000852A4">
        <w:rPr>
          <w:rStyle w:val="Strong"/>
          <w:rFonts w:ascii="Arial" w:hAnsi="Arial" w:cs="Arial"/>
          <w:sz w:val="18"/>
        </w:rPr>
        <w:t>OAuth2</w:t>
      </w:r>
      <w:r w:rsidRPr="000852A4">
        <w:rPr>
          <w:rFonts w:ascii="Arial" w:hAnsi="Arial" w:cs="Arial"/>
          <w:sz w:val="18"/>
        </w:rPr>
        <w:t xml:space="preserve">, </w:t>
      </w:r>
      <w:proofErr w:type="spellStart"/>
      <w:r w:rsidRPr="000852A4">
        <w:rPr>
          <w:rStyle w:val="Strong"/>
          <w:rFonts w:ascii="Arial" w:hAnsi="Arial" w:cs="Arial"/>
          <w:sz w:val="18"/>
        </w:rPr>
        <w:t>OpenID</w:t>
      </w:r>
      <w:proofErr w:type="spellEnd"/>
      <w:r w:rsidRPr="000852A4">
        <w:rPr>
          <w:rStyle w:val="Strong"/>
          <w:rFonts w:ascii="Arial" w:hAnsi="Arial" w:cs="Arial"/>
          <w:sz w:val="18"/>
        </w:rPr>
        <w:t xml:space="preserve"> Connect</w:t>
      </w:r>
      <w:r w:rsidRPr="000852A4">
        <w:rPr>
          <w:rFonts w:ascii="Arial" w:hAnsi="Arial" w:cs="Arial"/>
          <w:sz w:val="18"/>
        </w:rPr>
        <w:t xml:space="preserve">, </w:t>
      </w:r>
      <w:proofErr w:type="gramStart"/>
      <w:r w:rsidRPr="000852A4">
        <w:rPr>
          <w:rStyle w:val="Strong"/>
          <w:rFonts w:ascii="Arial" w:hAnsi="Arial" w:cs="Arial"/>
          <w:sz w:val="18"/>
        </w:rPr>
        <w:t>JWT</w:t>
      </w:r>
      <w:proofErr w:type="gramEnd"/>
      <w:r w:rsidRPr="000852A4">
        <w:rPr>
          <w:rFonts w:ascii="Arial" w:hAnsi="Arial" w:cs="Arial"/>
          <w:sz w:val="18"/>
        </w:rPr>
        <w:t xml:space="preserve"> validation, integration with </w:t>
      </w:r>
      <w:proofErr w:type="spellStart"/>
      <w:r w:rsidRPr="000852A4">
        <w:rPr>
          <w:rStyle w:val="Strong"/>
          <w:rFonts w:ascii="Arial" w:hAnsi="Arial" w:cs="Arial"/>
          <w:sz w:val="18"/>
        </w:rPr>
        <w:t>Okta</w:t>
      </w:r>
      <w:proofErr w:type="spellEnd"/>
      <w:r w:rsidRPr="000852A4">
        <w:rPr>
          <w:rStyle w:val="Strong"/>
          <w:rFonts w:ascii="Arial" w:hAnsi="Arial" w:cs="Arial"/>
          <w:sz w:val="18"/>
        </w:rPr>
        <w:t>/Auth0</w:t>
      </w:r>
      <w:r w:rsidRPr="000852A4">
        <w:rPr>
          <w:rFonts w:ascii="Arial" w:hAnsi="Arial" w:cs="Arial"/>
          <w:sz w:val="18"/>
        </w:rPr>
        <w:t xml:space="preserve"> and </w:t>
      </w:r>
      <w:r w:rsidRPr="000852A4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0852A4">
        <w:rPr>
          <w:rStyle w:val="Strong"/>
          <w:rFonts w:ascii="Arial" w:hAnsi="Arial" w:cs="Arial"/>
          <w:sz w:val="18"/>
        </w:rPr>
        <w:t>Cognito</w:t>
      </w:r>
      <w:proofErr w:type="spellEnd"/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RBAC/ABAC</w:t>
      </w:r>
      <w:r w:rsidRPr="000852A4">
        <w:rPr>
          <w:rFonts w:ascii="Arial" w:hAnsi="Arial" w:cs="Arial"/>
          <w:sz w:val="18"/>
        </w:rPr>
        <w:t xml:space="preserve"> authorization with </w:t>
      </w:r>
      <w:r w:rsidRPr="000852A4">
        <w:rPr>
          <w:rStyle w:val="Strong"/>
          <w:rFonts w:ascii="Arial" w:hAnsi="Arial" w:cs="Arial"/>
          <w:sz w:val="18"/>
        </w:rPr>
        <w:t>structured audit logging</w:t>
      </w:r>
      <w:r w:rsidRPr="000852A4">
        <w:rPr>
          <w:rFonts w:ascii="Arial" w:hAnsi="Arial" w:cs="Arial"/>
          <w:sz w:val="18"/>
        </w:rPr>
        <w:t>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Delivered a </w:t>
      </w:r>
      <w:r w:rsidRPr="000852A4">
        <w:rPr>
          <w:rStyle w:val="Strong"/>
          <w:rFonts w:ascii="Arial" w:hAnsi="Arial" w:cs="Arial"/>
          <w:sz w:val="18"/>
        </w:rPr>
        <w:t>React</w:t>
      </w:r>
      <w:r w:rsidRPr="000852A4">
        <w:rPr>
          <w:rFonts w:ascii="Arial" w:hAnsi="Arial" w:cs="Arial"/>
          <w:sz w:val="18"/>
        </w:rPr>
        <w:t xml:space="preserve"> client layer consuming the BFF with consistent error semantics, typed contracts, and user-facing fallbacks for degraded dependencies.</w:t>
      </w:r>
    </w:p>
    <w:p w:rsidR="000852A4" w:rsidRPr="000852A4" w:rsidRDefault="000852A4" w:rsidP="000852A4">
      <w:pPr>
        <w:pStyle w:val="NormalWeb"/>
        <w:numPr>
          <w:ilvl w:val="0"/>
          <w:numId w:val="20"/>
        </w:numPr>
        <w:jc w:val="both"/>
        <w:rPr>
          <w:rFonts w:ascii="Arial" w:hAnsi="Arial" w:cs="Arial"/>
          <w:sz w:val="18"/>
        </w:rPr>
      </w:pPr>
      <w:r w:rsidRPr="000852A4">
        <w:rPr>
          <w:rFonts w:ascii="Arial" w:hAnsi="Arial" w:cs="Arial"/>
          <w:sz w:val="18"/>
        </w:rPr>
        <w:t xml:space="preserve">Validated reliability with </w:t>
      </w:r>
      <w:r w:rsidRPr="000852A4">
        <w:rPr>
          <w:rStyle w:val="Strong"/>
          <w:rFonts w:ascii="Arial" w:hAnsi="Arial" w:cs="Arial"/>
          <w:sz w:val="18"/>
        </w:rPr>
        <w:t>Jest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Mocha/Chai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Pact-style contract tests</w:t>
      </w:r>
      <w:r w:rsidRPr="000852A4">
        <w:rPr>
          <w:rFonts w:ascii="Arial" w:hAnsi="Arial" w:cs="Arial"/>
          <w:sz w:val="18"/>
        </w:rPr>
        <w:t xml:space="preserve">, and UI automation using </w:t>
      </w:r>
      <w:r w:rsidRPr="000852A4">
        <w:rPr>
          <w:rStyle w:val="Strong"/>
          <w:rFonts w:ascii="Arial" w:hAnsi="Arial" w:cs="Arial"/>
          <w:sz w:val="18"/>
        </w:rPr>
        <w:t>React Testing Library</w:t>
      </w:r>
      <w:r w:rsidRPr="000852A4">
        <w:rPr>
          <w:rFonts w:ascii="Arial" w:hAnsi="Arial" w:cs="Arial"/>
          <w:sz w:val="18"/>
        </w:rPr>
        <w:t xml:space="preserve">, </w:t>
      </w:r>
      <w:r w:rsidRPr="000852A4">
        <w:rPr>
          <w:rStyle w:val="Strong"/>
          <w:rFonts w:ascii="Arial" w:hAnsi="Arial" w:cs="Arial"/>
          <w:sz w:val="18"/>
        </w:rPr>
        <w:t>Cypress</w:t>
      </w:r>
      <w:r w:rsidRPr="000852A4">
        <w:rPr>
          <w:rFonts w:ascii="Arial" w:hAnsi="Arial" w:cs="Arial"/>
          <w:sz w:val="18"/>
        </w:rPr>
        <w:t xml:space="preserve">, and </w:t>
      </w:r>
      <w:r w:rsidRPr="000852A4">
        <w:rPr>
          <w:rStyle w:val="Strong"/>
          <w:rFonts w:ascii="Arial" w:hAnsi="Arial" w:cs="Arial"/>
          <w:sz w:val="18"/>
        </w:rPr>
        <w:t>Playwright</w:t>
      </w:r>
      <w:r w:rsidRPr="000852A4">
        <w:rPr>
          <w:rFonts w:ascii="Arial" w:hAnsi="Arial" w:cs="Arial"/>
          <w:sz w:val="18"/>
        </w:rPr>
        <w:t>.</w:t>
      </w:r>
    </w:p>
    <w:p w:rsidR="00F6734E" w:rsidRPr="00F6734E" w:rsidRDefault="00F6734E" w:rsidP="00F6734E">
      <w:pPr>
        <w:spacing w:after="60"/>
        <w:jc w:val="both"/>
        <w:rPr>
          <w:rFonts w:ascii="Arial" w:hAnsi="Arial" w:cs="Arial"/>
        </w:rPr>
      </w:pPr>
    </w:p>
    <w:sectPr w:rsidR="00F6734E" w:rsidRPr="00F6734E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Gothic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29F2ED7"/>
    <w:multiLevelType w:val="multilevel"/>
    <w:tmpl w:val="53A42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90A7E61"/>
    <w:multiLevelType w:val="multilevel"/>
    <w:tmpl w:val="4FAA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7011B3"/>
    <w:multiLevelType w:val="multilevel"/>
    <w:tmpl w:val="69E61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BC24A25"/>
    <w:multiLevelType w:val="multilevel"/>
    <w:tmpl w:val="820C6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C414637"/>
    <w:multiLevelType w:val="multilevel"/>
    <w:tmpl w:val="EEAAB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26735AD"/>
    <w:multiLevelType w:val="hybridMultilevel"/>
    <w:tmpl w:val="F00A5D2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1C6C19DB"/>
    <w:multiLevelType w:val="hybridMultilevel"/>
    <w:tmpl w:val="5EC4092E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1F1D50B7"/>
    <w:multiLevelType w:val="hybridMultilevel"/>
    <w:tmpl w:val="6BD44524"/>
    <w:lvl w:ilvl="0" w:tplc="7E1C552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F6D4C04"/>
    <w:multiLevelType w:val="multilevel"/>
    <w:tmpl w:val="E4F2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27B726B"/>
    <w:multiLevelType w:val="hybridMultilevel"/>
    <w:tmpl w:val="9A7E566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>
    <w:nsid w:val="25FA0FFA"/>
    <w:multiLevelType w:val="multilevel"/>
    <w:tmpl w:val="1F2C4436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>
    <w:nsid w:val="3BB25D97"/>
    <w:multiLevelType w:val="hybridMultilevel"/>
    <w:tmpl w:val="C0CA815C"/>
    <w:lvl w:ilvl="0" w:tplc="5E00A4F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C595838"/>
    <w:multiLevelType w:val="multilevel"/>
    <w:tmpl w:val="6D388E08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3E795E3B"/>
    <w:multiLevelType w:val="hybridMultilevel"/>
    <w:tmpl w:val="91805CC6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3F4E5759"/>
    <w:multiLevelType w:val="multilevel"/>
    <w:tmpl w:val="4E6CD7A2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5">
    <w:nsid w:val="3FF726F4"/>
    <w:multiLevelType w:val="multilevel"/>
    <w:tmpl w:val="27C4E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57F10A2D"/>
    <w:multiLevelType w:val="hybridMultilevel"/>
    <w:tmpl w:val="161A4BA4"/>
    <w:lvl w:ilvl="0" w:tplc="62A4A75A">
      <w:start w:val="1"/>
      <w:numFmt w:val="bullet"/>
      <w:lvlText w:val="●"/>
      <w:lvlJc w:val="left"/>
      <w:pPr>
        <w:ind w:left="720" w:hanging="360"/>
      </w:pPr>
    </w:lvl>
    <w:lvl w:ilvl="1" w:tplc="97AC19E8">
      <w:start w:val="1"/>
      <w:numFmt w:val="bullet"/>
      <w:lvlText w:val="○"/>
      <w:lvlJc w:val="left"/>
      <w:pPr>
        <w:ind w:left="1440" w:hanging="360"/>
      </w:pPr>
    </w:lvl>
    <w:lvl w:ilvl="2" w:tplc="1E8C2432">
      <w:start w:val="1"/>
      <w:numFmt w:val="bullet"/>
      <w:lvlText w:val="■"/>
      <w:lvlJc w:val="left"/>
      <w:pPr>
        <w:ind w:left="2160" w:hanging="360"/>
      </w:pPr>
    </w:lvl>
    <w:lvl w:ilvl="3" w:tplc="D466D9C0">
      <w:start w:val="1"/>
      <w:numFmt w:val="bullet"/>
      <w:lvlText w:val="●"/>
      <w:lvlJc w:val="left"/>
      <w:pPr>
        <w:ind w:left="2880" w:hanging="360"/>
      </w:pPr>
    </w:lvl>
    <w:lvl w:ilvl="4" w:tplc="194835F8">
      <w:start w:val="1"/>
      <w:numFmt w:val="bullet"/>
      <w:lvlText w:val="○"/>
      <w:lvlJc w:val="left"/>
      <w:pPr>
        <w:ind w:left="3600" w:hanging="360"/>
      </w:pPr>
    </w:lvl>
    <w:lvl w:ilvl="5" w:tplc="D4F200EA">
      <w:start w:val="1"/>
      <w:numFmt w:val="bullet"/>
      <w:lvlText w:val="■"/>
      <w:lvlJc w:val="left"/>
      <w:pPr>
        <w:ind w:left="4320" w:hanging="360"/>
      </w:pPr>
    </w:lvl>
    <w:lvl w:ilvl="6" w:tplc="5E24FE06">
      <w:start w:val="1"/>
      <w:numFmt w:val="bullet"/>
      <w:lvlText w:val="●"/>
      <w:lvlJc w:val="left"/>
      <w:pPr>
        <w:ind w:left="5040" w:hanging="360"/>
      </w:pPr>
    </w:lvl>
    <w:lvl w:ilvl="7" w:tplc="CC849DBA">
      <w:start w:val="1"/>
      <w:numFmt w:val="bullet"/>
      <w:lvlText w:val="●"/>
      <w:lvlJc w:val="left"/>
      <w:pPr>
        <w:ind w:left="5760" w:hanging="360"/>
      </w:pPr>
    </w:lvl>
    <w:lvl w:ilvl="8" w:tplc="6BB44492">
      <w:start w:val="1"/>
      <w:numFmt w:val="bullet"/>
      <w:lvlText w:val="●"/>
      <w:lvlJc w:val="left"/>
      <w:pPr>
        <w:ind w:left="6480" w:hanging="360"/>
      </w:pPr>
    </w:lvl>
  </w:abstractNum>
  <w:abstractNum w:abstractNumId="17">
    <w:nsid w:val="6373029B"/>
    <w:multiLevelType w:val="hybridMultilevel"/>
    <w:tmpl w:val="60C4BE84"/>
    <w:lvl w:ilvl="0" w:tplc="D320F798">
      <w:start w:val="1"/>
      <w:numFmt w:val="bullet"/>
      <w:lvlText w:val="-"/>
      <w:lvlJc w:val="left"/>
      <w:pPr>
        <w:ind w:left="360" w:hanging="360"/>
      </w:pPr>
      <w:rPr>
        <w:rFonts w:ascii="Yu Gothic" w:eastAsia="Yu Gothic" w:hAnsi="Yu Gothic" w:hint="eastAsia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>
    <w:nsid w:val="746D568A"/>
    <w:multiLevelType w:val="multilevel"/>
    <w:tmpl w:val="657E1A84"/>
    <w:lvl w:ilvl="0">
      <w:start w:val="1"/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Yu Gothic" w:eastAsia="Yu Gothic" w:hAnsi="Yu Gothic" w:hint="eastAsia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9">
    <w:nsid w:val="770E2F5D"/>
    <w:multiLevelType w:val="hybridMultilevel"/>
    <w:tmpl w:val="437417DC"/>
    <w:lvl w:ilvl="0" w:tplc="A030F03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  <w:lvlOverride w:ilvl="0">
      <w:startOverride w:val="1"/>
    </w:lvlOverride>
  </w:num>
  <w:num w:numId="2">
    <w:abstractNumId w:val="6"/>
  </w:num>
  <w:num w:numId="3">
    <w:abstractNumId w:val="17"/>
  </w:num>
  <w:num w:numId="4">
    <w:abstractNumId w:val="7"/>
  </w:num>
  <w:num w:numId="5">
    <w:abstractNumId w:val="5"/>
  </w:num>
  <w:num w:numId="6">
    <w:abstractNumId w:val="19"/>
  </w:num>
  <w:num w:numId="7">
    <w:abstractNumId w:val="13"/>
  </w:num>
  <w:num w:numId="8">
    <w:abstractNumId w:val="11"/>
  </w:num>
  <w:num w:numId="9">
    <w:abstractNumId w:val="4"/>
  </w:num>
  <w:num w:numId="10">
    <w:abstractNumId w:val="14"/>
  </w:num>
  <w:num w:numId="11">
    <w:abstractNumId w:val="9"/>
  </w:num>
  <w:num w:numId="12">
    <w:abstractNumId w:val="15"/>
  </w:num>
  <w:num w:numId="13">
    <w:abstractNumId w:val="3"/>
  </w:num>
  <w:num w:numId="14">
    <w:abstractNumId w:val="1"/>
  </w:num>
  <w:num w:numId="15">
    <w:abstractNumId w:val="12"/>
  </w:num>
  <w:num w:numId="16">
    <w:abstractNumId w:val="18"/>
  </w:num>
  <w:num w:numId="17">
    <w:abstractNumId w:val="10"/>
  </w:num>
  <w:num w:numId="18">
    <w:abstractNumId w:val="2"/>
  </w:num>
  <w:num w:numId="19">
    <w:abstractNumId w:val="8"/>
  </w:num>
  <w:num w:numId="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1E7AAE"/>
    <w:rsid w:val="000852A4"/>
    <w:rsid w:val="001E7AAE"/>
    <w:rsid w:val="009058EB"/>
    <w:rsid w:val="00D6501B"/>
    <w:rsid w:val="00F6734E"/>
    <w:rsid w:val="00FA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67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734E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F6734E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6734E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98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12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3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0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71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3</Pages>
  <Words>1719</Words>
  <Characters>9800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11497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6</cp:revision>
  <dcterms:created xsi:type="dcterms:W3CDTF">2026-02-16T18:20:00Z</dcterms:created>
  <dcterms:modified xsi:type="dcterms:W3CDTF">2026-03-01T19:24:00Z</dcterms:modified>
</cp:coreProperties>
</file>