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DD1D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347B4" w:rsidRDefault="000347B4" w:rsidP="000347B4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0347B4" w:rsidRDefault="000347B4" w:rsidP="000347B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0347B4" w:rsidRDefault="000347B4" w:rsidP="000347B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DD1DAA" w:rsidRDefault="000347B4" w:rsidP="000347B4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DD1DAA" w:rsidRDefault="00DD1DAA">
      <w:pPr>
        <w:spacing w:after="160"/>
      </w:pP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DD1DAA" w:rsidRPr="002003C5" w:rsidRDefault="002003C5">
      <w:pPr>
        <w:spacing w:after="80"/>
        <w:jc w:val="both"/>
        <w:rPr>
          <w:rFonts w:ascii="Arial" w:hAnsi="Arial" w:cs="Arial"/>
        </w:rPr>
      </w:pPr>
      <w:r w:rsidRPr="002003C5">
        <w:rPr>
          <w:rStyle w:val="Strong"/>
          <w:rFonts w:ascii="Arial" w:hAnsi="Arial" w:cs="Arial"/>
        </w:rPr>
        <w:t>Senior Software Engineer</w:t>
      </w:r>
      <w:r w:rsidRPr="002003C5">
        <w:rPr>
          <w:rFonts w:ascii="Arial" w:hAnsi="Arial" w:cs="Arial"/>
        </w:rPr>
        <w:t xml:space="preserve"> with ~10 years delivering </w:t>
      </w:r>
      <w:proofErr w:type="spellStart"/>
      <w:r w:rsidRPr="002003C5">
        <w:rPr>
          <w:rStyle w:val="Strong"/>
          <w:rFonts w:ascii="Arial" w:hAnsi="Arial" w:cs="Arial"/>
        </w:rPr>
        <w:t>Vue</w:t>
      </w:r>
      <w:proofErr w:type="spellEnd"/>
      <w:r w:rsidRPr="002003C5">
        <w:rPr>
          <w:rFonts w:ascii="Arial" w:hAnsi="Arial" w:cs="Arial"/>
        </w:rPr>
        <w:t xml:space="preserve"> + </w:t>
      </w:r>
      <w:r w:rsidRPr="002003C5">
        <w:rPr>
          <w:rStyle w:val="Strong"/>
          <w:rFonts w:ascii="Arial" w:hAnsi="Arial" w:cs="Arial"/>
        </w:rPr>
        <w:t>PHP</w:t>
      </w:r>
      <w:r w:rsidRPr="002003C5">
        <w:rPr>
          <w:rFonts w:ascii="Arial" w:hAnsi="Arial" w:cs="Arial"/>
        </w:rPr>
        <w:t xml:space="preserve"> products end-to-end—owning </w:t>
      </w:r>
      <w:r w:rsidRPr="002003C5">
        <w:rPr>
          <w:rStyle w:val="Strong"/>
          <w:rFonts w:ascii="Arial" w:hAnsi="Arial" w:cs="Arial"/>
        </w:rPr>
        <w:t>UX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state management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REST APIs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database design</w:t>
      </w:r>
      <w:r w:rsidRPr="002003C5">
        <w:rPr>
          <w:rFonts w:ascii="Arial" w:hAnsi="Arial" w:cs="Arial"/>
        </w:rPr>
        <w:t xml:space="preserve">, and </w:t>
      </w:r>
      <w:r w:rsidRPr="002003C5">
        <w:rPr>
          <w:rStyle w:val="Strong"/>
          <w:rFonts w:ascii="Arial" w:hAnsi="Arial" w:cs="Arial"/>
        </w:rPr>
        <w:t>production reliability</w:t>
      </w:r>
      <w:r w:rsidRPr="002003C5">
        <w:rPr>
          <w:rFonts w:ascii="Arial" w:hAnsi="Arial" w:cs="Arial"/>
        </w:rPr>
        <w:t xml:space="preserve">. Strong track record modernizing legacy UI/BE surfaces into </w:t>
      </w:r>
      <w:r w:rsidRPr="002003C5">
        <w:rPr>
          <w:rStyle w:val="Strong"/>
          <w:rFonts w:ascii="Arial" w:hAnsi="Arial" w:cs="Arial"/>
        </w:rPr>
        <w:t>component-driven</w:t>
      </w:r>
      <w:r w:rsidRPr="002003C5">
        <w:rPr>
          <w:rFonts w:ascii="Arial" w:hAnsi="Arial" w:cs="Arial"/>
        </w:rPr>
        <w:t xml:space="preserve"> systems, designing predictable </w:t>
      </w:r>
      <w:r w:rsidRPr="002003C5">
        <w:rPr>
          <w:rStyle w:val="Strong"/>
          <w:rFonts w:ascii="Arial" w:hAnsi="Arial" w:cs="Arial"/>
        </w:rPr>
        <w:t>API contracts</w:t>
      </w:r>
      <w:r w:rsidRPr="002003C5">
        <w:rPr>
          <w:rFonts w:ascii="Arial" w:hAnsi="Arial" w:cs="Arial"/>
        </w:rPr>
        <w:t xml:space="preserve">, and building </w:t>
      </w:r>
      <w:r w:rsidRPr="002003C5">
        <w:rPr>
          <w:rStyle w:val="Strong"/>
          <w:rFonts w:ascii="Arial" w:hAnsi="Arial" w:cs="Arial"/>
        </w:rPr>
        <w:t>event-driven</w:t>
      </w:r>
      <w:r w:rsidRPr="002003C5">
        <w:rPr>
          <w:rFonts w:ascii="Arial" w:hAnsi="Arial" w:cs="Arial"/>
        </w:rPr>
        <w:t xml:space="preserve"> workflows with pragmatic </w:t>
      </w:r>
      <w:r w:rsidRPr="002003C5">
        <w:rPr>
          <w:rStyle w:val="Strong"/>
          <w:rFonts w:ascii="Arial" w:hAnsi="Arial" w:cs="Arial"/>
        </w:rPr>
        <w:t>performance tuning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caching</w:t>
      </w:r>
      <w:r w:rsidRPr="002003C5">
        <w:rPr>
          <w:rFonts w:ascii="Arial" w:hAnsi="Arial" w:cs="Arial"/>
        </w:rPr>
        <w:t xml:space="preserve">, and </w:t>
      </w:r>
      <w:proofErr w:type="spellStart"/>
      <w:r w:rsidRPr="002003C5">
        <w:rPr>
          <w:rStyle w:val="Strong"/>
          <w:rFonts w:ascii="Arial" w:hAnsi="Arial" w:cs="Arial"/>
        </w:rPr>
        <w:t>observability</w:t>
      </w:r>
      <w:proofErr w:type="spellEnd"/>
      <w:r w:rsidRPr="002003C5">
        <w:rPr>
          <w:rFonts w:ascii="Arial" w:hAnsi="Arial" w:cs="Arial"/>
        </w:rPr>
        <w:t xml:space="preserve"> to reduce on-call noise. Comfortable translating ambiguous requirements into measurable milestones, shipping safely via </w:t>
      </w:r>
      <w:r w:rsidRPr="002003C5">
        <w:rPr>
          <w:rStyle w:val="Strong"/>
          <w:rFonts w:ascii="Arial" w:hAnsi="Arial" w:cs="Arial"/>
        </w:rPr>
        <w:t>testing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CI/CD</w:t>
      </w:r>
      <w:r w:rsidRPr="002003C5">
        <w:rPr>
          <w:rFonts w:ascii="Arial" w:hAnsi="Arial" w:cs="Arial"/>
        </w:rPr>
        <w:t>, and staged rollouts, and mentoring engineers through design reviews and deep debugging.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2003C5" w:rsidRPr="008D7340" w:rsidRDefault="002003C5" w:rsidP="008D7340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b/>
          <w:sz w:val="18"/>
        </w:rPr>
        <w:t>Frontend —</w:t>
      </w:r>
      <w:r w:rsidRPr="008D7340">
        <w:rPr>
          <w:rFonts w:ascii="Arial" w:hAnsi="Arial" w:cs="Arial"/>
          <w:sz w:val="18"/>
        </w:rPr>
        <w:t xml:space="preserve"> </w:t>
      </w:r>
      <w:proofErr w:type="spellStart"/>
      <w:r w:rsidRPr="008D7340">
        <w:rPr>
          <w:rFonts w:ascii="Arial" w:hAnsi="Arial" w:cs="Arial"/>
          <w:sz w:val="18"/>
        </w:rPr>
        <w:t>Vue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Nuxt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TypeScript</w:t>
      </w:r>
      <w:proofErr w:type="spellEnd"/>
      <w:r w:rsidRPr="008D7340">
        <w:rPr>
          <w:rFonts w:ascii="Arial" w:hAnsi="Arial" w:cs="Arial"/>
          <w:sz w:val="18"/>
        </w:rPr>
        <w:t>, JavaScript, component-driven UI, state management patterns, routing, forms/validation, design systems, Storybook-style documentation, accessibility-minded UI, performance profiling, i18n patterns</w:t>
      </w:r>
    </w:p>
    <w:p w:rsidR="002003C5" w:rsidRPr="008D7340" w:rsidRDefault="002003C5" w:rsidP="008D7340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b/>
          <w:sz w:val="18"/>
        </w:rPr>
        <w:t>Backend &amp; APIs —</w:t>
      </w:r>
      <w:r w:rsidRPr="008D7340">
        <w:rPr>
          <w:rFonts w:ascii="Arial" w:hAnsi="Arial" w:cs="Arial"/>
          <w:sz w:val="18"/>
        </w:rPr>
        <w:t xml:space="preserve"> PHP</w:t>
      </w:r>
      <w:r w:rsidR="0015350A" w:rsidRPr="008D7340">
        <w:rPr>
          <w:rFonts w:ascii="Arial" w:hAnsi="Arial" w:cs="Arial"/>
          <w:sz w:val="18"/>
        </w:rPr>
        <w:t xml:space="preserve">, </w:t>
      </w:r>
      <w:proofErr w:type="spellStart"/>
      <w:r w:rsidR="0015350A" w:rsidRPr="008D7340">
        <w:rPr>
          <w:rFonts w:ascii="Arial" w:hAnsi="Arial" w:cs="Arial"/>
          <w:sz w:val="18"/>
        </w:rPr>
        <w:t>Laravel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Symfony</w:t>
      </w:r>
      <w:proofErr w:type="spellEnd"/>
      <w:r w:rsidRPr="008D7340">
        <w:rPr>
          <w:rFonts w:ascii="Arial" w:hAnsi="Arial" w:cs="Arial"/>
          <w:sz w:val="18"/>
        </w:rPr>
        <w:t xml:space="preserve"> exposure, REST, </w:t>
      </w:r>
      <w:proofErr w:type="spellStart"/>
      <w:r w:rsidRPr="008D7340">
        <w:rPr>
          <w:rFonts w:ascii="Arial" w:hAnsi="Arial" w:cs="Arial"/>
          <w:sz w:val="18"/>
        </w:rPr>
        <w:t>webhooks</w:t>
      </w:r>
      <w:proofErr w:type="spellEnd"/>
      <w:r w:rsidRPr="008D7340">
        <w:rPr>
          <w:rFonts w:ascii="Arial" w:hAnsi="Arial" w:cs="Arial"/>
          <w:sz w:val="18"/>
        </w:rPr>
        <w:t xml:space="preserve">, background jobs, </w:t>
      </w:r>
      <w:proofErr w:type="spellStart"/>
      <w:r w:rsidRPr="008D7340">
        <w:rPr>
          <w:rFonts w:ascii="Arial" w:hAnsi="Arial" w:cs="Arial"/>
          <w:sz w:val="18"/>
        </w:rPr>
        <w:t>idempotency</w:t>
      </w:r>
      <w:proofErr w:type="spellEnd"/>
      <w:r w:rsidRPr="008D7340">
        <w:rPr>
          <w:rFonts w:ascii="Arial" w:hAnsi="Arial" w:cs="Arial"/>
          <w:sz w:val="18"/>
        </w:rPr>
        <w:t>, caching strategies, rate limiting, pagination/filtering/sorting contracts, file/media workflows, secure-by-default design</w:t>
      </w:r>
    </w:p>
    <w:p w:rsidR="002003C5" w:rsidRPr="008D7340" w:rsidRDefault="002003C5" w:rsidP="008D7340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Data, Messaging &amp; Search — </w:t>
      </w:r>
      <w:r w:rsidRPr="008D7340">
        <w:rPr>
          <w:rFonts w:ascii="Arial" w:hAnsi="Arial" w:cs="Arial"/>
          <w:b/>
          <w:sz w:val="18"/>
        </w:rPr>
        <w:t>Relational</w:t>
      </w:r>
      <w:r w:rsidRPr="008D7340">
        <w:rPr>
          <w:rFonts w:ascii="Arial" w:hAnsi="Arial" w:cs="Arial"/>
          <w:sz w:val="18"/>
        </w:rPr>
        <w:t xml:space="preserve">: </w:t>
      </w:r>
      <w:proofErr w:type="spellStart"/>
      <w:r w:rsidRPr="008D7340">
        <w:rPr>
          <w:rFonts w:ascii="Arial" w:hAnsi="Arial" w:cs="Arial"/>
          <w:sz w:val="18"/>
        </w:rPr>
        <w:t>PostgreSQL</w:t>
      </w:r>
      <w:proofErr w:type="spellEnd"/>
      <w:r w:rsidRPr="008D7340">
        <w:rPr>
          <w:rFonts w:ascii="Arial" w:hAnsi="Arial" w:cs="Arial"/>
          <w:sz w:val="18"/>
        </w:rPr>
        <w:t xml:space="preserve">, MySQL, SQL Server | </w:t>
      </w:r>
      <w:proofErr w:type="spellStart"/>
      <w:r w:rsidRPr="008D7340">
        <w:rPr>
          <w:rFonts w:ascii="Arial" w:hAnsi="Arial" w:cs="Arial"/>
          <w:b/>
          <w:sz w:val="18"/>
        </w:rPr>
        <w:t>NoSQL</w:t>
      </w:r>
      <w:proofErr w:type="spellEnd"/>
      <w:r w:rsidRPr="008D7340">
        <w:rPr>
          <w:rFonts w:ascii="Arial" w:hAnsi="Arial" w:cs="Arial"/>
          <w:sz w:val="18"/>
        </w:rPr>
        <w:t xml:space="preserve">: </w:t>
      </w:r>
      <w:proofErr w:type="spellStart"/>
      <w:r w:rsidRPr="008D7340">
        <w:rPr>
          <w:rFonts w:ascii="Arial" w:hAnsi="Arial" w:cs="Arial"/>
          <w:sz w:val="18"/>
        </w:rPr>
        <w:t>Redis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MongoDB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DynamoDB</w:t>
      </w:r>
      <w:proofErr w:type="spellEnd"/>
      <w:r w:rsidRPr="008D7340">
        <w:rPr>
          <w:rFonts w:ascii="Arial" w:hAnsi="Arial" w:cs="Arial"/>
          <w:sz w:val="18"/>
        </w:rPr>
        <w:t xml:space="preserve"> | </w:t>
      </w:r>
      <w:r w:rsidRPr="008D7340">
        <w:rPr>
          <w:rFonts w:ascii="Arial" w:hAnsi="Arial" w:cs="Arial"/>
          <w:b/>
          <w:sz w:val="18"/>
        </w:rPr>
        <w:t>Queues/streams</w:t>
      </w:r>
      <w:r w:rsidRPr="008D7340">
        <w:rPr>
          <w:rFonts w:ascii="Arial" w:hAnsi="Arial" w:cs="Arial"/>
          <w:sz w:val="18"/>
        </w:rPr>
        <w:t xml:space="preserve">: AWS SQS/SNS, Kafka, </w:t>
      </w:r>
      <w:proofErr w:type="spellStart"/>
      <w:r w:rsidRPr="008D7340">
        <w:rPr>
          <w:rFonts w:ascii="Arial" w:hAnsi="Arial" w:cs="Arial"/>
          <w:sz w:val="18"/>
        </w:rPr>
        <w:t>RabbitMQ</w:t>
      </w:r>
      <w:proofErr w:type="spellEnd"/>
      <w:r w:rsidRPr="008D7340">
        <w:rPr>
          <w:rFonts w:ascii="Arial" w:hAnsi="Arial" w:cs="Arial"/>
          <w:sz w:val="18"/>
        </w:rPr>
        <w:t xml:space="preserve"> | </w:t>
      </w:r>
      <w:r w:rsidRPr="008D7340">
        <w:rPr>
          <w:rFonts w:ascii="Arial" w:hAnsi="Arial" w:cs="Arial"/>
          <w:b/>
          <w:sz w:val="18"/>
        </w:rPr>
        <w:t>Search</w:t>
      </w:r>
      <w:r w:rsidRPr="008D7340">
        <w:rPr>
          <w:rFonts w:ascii="Arial" w:hAnsi="Arial" w:cs="Arial"/>
          <w:sz w:val="18"/>
        </w:rPr>
        <w:t xml:space="preserve">: </w:t>
      </w:r>
      <w:proofErr w:type="spellStart"/>
      <w:r w:rsidRPr="008D7340">
        <w:rPr>
          <w:rFonts w:ascii="Arial" w:hAnsi="Arial" w:cs="Arial"/>
          <w:sz w:val="18"/>
        </w:rPr>
        <w:t>Elasticsearch</w:t>
      </w:r>
      <w:proofErr w:type="spellEnd"/>
      <w:r w:rsidRPr="008D7340">
        <w:rPr>
          <w:rFonts w:ascii="Arial" w:hAnsi="Arial" w:cs="Arial"/>
          <w:sz w:val="18"/>
        </w:rPr>
        <w:t xml:space="preserve">, OpenSearch | Analytics: Redshift, </w:t>
      </w:r>
      <w:proofErr w:type="spellStart"/>
      <w:r w:rsidRPr="008D7340">
        <w:rPr>
          <w:rFonts w:ascii="Arial" w:hAnsi="Arial" w:cs="Arial"/>
          <w:sz w:val="18"/>
        </w:rPr>
        <w:t>BigQuery</w:t>
      </w:r>
      <w:proofErr w:type="spellEnd"/>
    </w:p>
    <w:p w:rsidR="002003C5" w:rsidRPr="008D7340" w:rsidRDefault="002003C5" w:rsidP="008D7340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b/>
          <w:sz w:val="18"/>
        </w:rPr>
        <w:t xml:space="preserve">Cloud &amp; </w:t>
      </w:r>
      <w:proofErr w:type="spellStart"/>
      <w:r w:rsidRPr="008D7340">
        <w:rPr>
          <w:rFonts w:ascii="Arial" w:hAnsi="Arial" w:cs="Arial"/>
          <w:b/>
          <w:sz w:val="18"/>
        </w:rPr>
        <w:t>DevOps</w:t>
      </w:r>
      <w:proofErr w:type="spellEnd"/>
      <w:r w:rsidRPr="008D7340">
        <w:rPr>
          <w:rFonts w:ascii="Arial" w:hAnsi="Arial" w:cs="Arial"/>
          <w:b/>
          <w:sz w:val="18"/>
        </w:rPr>
        <w:t xml:space="preserve"> —</w:t>
      </w:r>
      <w:r w:rsidRPr="008D7340">
        <w:rPr>
          <w:rFonts w:ascii="Arial" w:hAnsi="Arial" w:cs="Arial"/>
          <w:sz w:val="18"/>
        </w:rPr>
        <w:t xml:space="preserve"> </w:t>
      </w:r>
      <w:proofErr w:type="spellStart"/>
      <w:r w:rsidR="008D7340" w:rsidRPr="008D7340">
        <w:rPr>
          <w:rFonts w:ascii="Arial" w:hAnsi="Arial" w:cs="Arial"/>
          <w:sz w:val="18"/>
        </w:rPr>
        <w:t>Docker</w:t>
      </w:r>
      <w:proofErr w:type="spellEnd"/>
      <w:r w:rsidR="008D7340" w:rsidRPr="008D7340">
        <w:rPr>
          <w:rFonts w:ascii="Arial" w:hAnsi="Arial" w:cs="Arial"/>
          <w:sz w:val="18"/>
        </w:rPr>
        <w:t xml:space="preserve">, </w:t>
      </w:r>
      <w:proofErr w:type="spellStart"/>
      <w:r w:rsidR="008D7340" w:rsidRPr="008D7340">
        <w:rPr>
          <w:rFonts w:ascii="Arial" w:hAnsi="Arial" w:cs="Arial"/>
          <w:sz w:val="18"/>
        </w:rPr>
        <w:t>Kubernetes</w:t>
      </w:r>
      <w:proofErr w:type="spellEnd"/>
      <w:r w:rsidR="008D7340" w:rsidRPr="008D7340">
        <w:rPr>
          <w:rFonts w:ascii="Arial" w:hAnsi="Arial" w:cs="Arial"/>
          <w:sz w:val="18"/>
        </w:rPr>
        <w:t xml:space="preserve">, Helm, Argo CD, </w:t>
      </w:r>
      <w:proofErr w:type="spellStart"/>
      <w:r w:rsidR="008D7340" w:rsidRPr="008D7340">
        <w:rPr>
          <w:rFonts w:ascii="Arial" w:hAnsi="Arial" w:cs="Arial"/>
          <w:sz w:val="18"/>
        </w:rPr>
        <w:t>GitOps</w:t>
      </w:r>
      <w:proofErr w:type="spellEnd"/>
      <w:r w:rsidR="008D7340" w:rsidRPr="008D7340">
        <w:rPr>
          <w:rFonts w:ascii="Arial" w:hAnsi="Arial" w:cs="Arial"/>
          <w:sz w:val="18"/>
        </w:rPr>
        <w:t xml:space="preserve">, </w:t>
      </w:r>
      <w:proofErr w:type="spellStart"/>
      <w:r w:rsidR="008D7340" w:rsidRPr="008D7340">
        <w:rPr>
          <w:rFonts w:ascii="Arial" w:hAnsi="Arial" w:cs="Arial"/>
          <w:sz w:val="18"/>
        </w:rPr>
        <w:t>Terraform</w:t>
      </w:r>
      <w:proofErr w:type="spellEnd"/>
      <w:r w:rsidR="008D7340" w:rsidRPr="008D7340">
        <w:rPr>
          <w:rFonts w:ascii="Arial" w:hAnsi="Arial" w:cs="Arial"/>
          <w:sz w:val="18"/>
        </w:rPr>
        <w:t xml:space="preserve">, </w:t>
      </w:r>
      <w:proofErr w:type="spellStart"/>
      <w:r w:rsidR="008D7340" w:rsidRPr="008D7340">
        <w:rPr>
          <w:rFonts w:ascii="Arial" w:hAnsi="Arial" w:cs="Arial"/>
          <w:sz w:val="18"/>
        </w:rPr>
        <w:t>CloudFormation</w:t>
      </w:r>
      <w:proofErr w:type="spellEnd"/>
      <w:r w:rsidR="008D7340" w:rsidRPr="008D7340">
        <w:rPr>
          <w:rFonts w:ascii="Arial" w:hAnsi="Arial" w:cs="Arial"/>
          <w:sz w:val="18"/>
        </w:rPr>
        <w:t xml:space="preserve"> | </w:t>
      </w:r>
      <w:r w:rsidR="008D7340" w:rsidRPr="008D7340">
        <w:rPr>
          <w:rFonts w:ascii="Arial" w:hAnsi="Arial" w:cs="Arial"/>
          <w:b/>
          <w:sz w:val="18"/>
        </w:rPr>
        <w:t>AWS</w:t>
      </w:r>
      <w:r w:rsidRPr="008D7340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8D7340">
        <w:rPr>
          <w:rFonts w:ascii="Arial" w:hAnsi="Arial" w:cs="Arial"/>
          <w:sz w:val="18"/>
        </w:rPr>
        <w:t>CloudFront</w:t>
      </w:r>
      <w:proofErr w:type="spellEnd"/>
      <w:r w:rsidRPr="008D7340">
        <w:rPr>
          <w:rFonts w:ascii="Arial" w:hAnsi="Arial" w:cs="Arial"/>
          <w:sz w:val="18"/>
        </w:rPr>
        <w:t xml:space="preserve">, RDS, </w:t>
      </w:r>
      <w:proofErr w:type="spellStart"/>
      <w:r w:rsidRPr="008D7340">
        <w:rPr>
          <w:rFonts w:ascii="Arial" w:hAnsi="Arial" w:cs="Arial"/>
          <w:sz w:val="18"/>
        </w:rPr>
        <w:t>DynamoDB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ElastiCache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EventBridge</w:t>
      </w:r>
      <w:proofErr w:type="spellEnd"/>
      <w:r w:rsidRPr="008D7340">
        <w:rPr>
          <w:rFonts w:ascii="Arial" w:hAnsi="Arial" w:cs="Arial"/>
          <w:sz w:val="18"/>
        </w:rPr>
        <w:t xml:space="preserve">, Step Functions, IAM | </w:t>
      </w:r>
      <w:r w:rsidRPr="008D7340">
        <w:rPr>
          <w:rFonts w:ascii="Arial" w:hAnsi="Arial" w:cs="Arial"/>
          <w:b/>
          <w:sz w:val="18"/>
        </w:rPr>
        <w:t>Azure</w:t>
      </w:r>
      <w:r w:rsidRPr="008D7340">
        <w:rPr>
          <w:rFonts w:ascii="Arial" w:hAnsi="Arial" w:cs="Arial"/>
          <w:sz w:val="18"/>
        </w:rPr>
        <w:t xml:space="preserve">: AKS, App Service, Azure SQL, Service Bus, Key Vault, Application Insights | GCP: GKE, Cloud Run, Pub/Sub, Cloud Storage, </w:t>
      </w:r>
      <w:proofErr w:type="spellStart"/>
      <w:r w:rsidRPr="008D7340">
        <w:rPr>
          <w:rFonts w:ascii="Arial" w:hAnsi="Arial" w:cs="Arial"/>
          <w:sz w:val="18"/>
        </w:rPr>
        <w:t>BigQuery</w:t>
      </w:r>
      <w:proofErr w:type="spellEnd"/>
      <w:r w:rsidRPr="008D7340">
        <w:rPr>
          <w:rFonts w:ascii="Arial" w:hAnsi="Arial" w:cs="Arial"/>
          <w:sz w:val="18"/>
        </w:rPr>
        <w:t xml:space="preserve"> (consumer/integrator) | </w:t>
      </w:r>
      <w:r w:rsidRPr="008D7340">
        <w:rPr>
          <w:rFonts w:ascii="Arial" w:hAnsi="Arial" w:cs="Arial"/>
          <w:b/>
          <w:sz w:val="18"/>
        </w:rPr>
        <w:t>CI/CD</w:t>
      </w:r>
      <w:r w:rsidRPr="008D7340">
        <w:rPr>
          <w:rFonts w:ascii="Arial" w:hAnsi="Arial" w:cs="Arial"/>
          <w:sz w:val="18"/>
        </w:rPr>
        <w:t xml:space="preserve">: </w:t>
      </w:r>
      <w:proofErr w:type="spellStart"/>
      <w:r w:rsidRPr="008D7340">
        <w:rPr>
          <w:rFonts w:ascii="Arial" w:hAnsi="Arial" w:cs="Arial"/>
          <w:sz w:val="18"/>
        </w:rPr>
        <w:t>GitHub</w:t>
      </w:r>
      <w:proofErr w:type="spellEnd"/>
      <w:r w:rsidRPr="008D7340">
        <w:rPr>
          <w:rFonts w:ascii="Arial" w:hAnsi="Arial" w:cs="Arial"/>
          <w:sz w:val="18"/>
        </w:rPr>
        <w:t xml:space="preserve"> Actions, </w:t>
      </w:r>
      <w:proofErr w:type="spellStart"/>
      <w:r w:rsidRPr="008D7340">
        <w:rPr>
          <w:rFonts w:ascii="Arial" w:hAnsi="Arial" w:cs="Arial"/>
          <w:sz w:val="18"/>
        </w:rPr>
        <w:t>GitLab</w:t>
      </w:r>
      <w:proofErr w:type="spellEnd"/>
      <w:r w:rsidRPr="008D7340">
        <w:rPr>
          <w:rFonts w:ascii="Arial" w:hAnsi="Arial" w:cs="Arial"/>
          <w:sz w:val="18"/>
        </w:rPr>
        <w:t xml:space="preserve"> CI, Jenkins, Azure </w:t>
      </w:r>
      <w:proofErr w:type="spellStart"/>
      <w:r w:rsidRPr="008D7340">
        <w:rPr>
          <w:rFonts w:ascii="Arial" w:hAnsi="Arial" w:cs="Arial"/>
          <w:sz w:val="18"/>
        </w:rPr>
        <w:t>DevOps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CircleCI</w:t>
      </w:r>
      <w:proofErr w:type="spellEnd"/>
    </w:p>
    <w:p w:rsidR="002003C5" w:rsidRPr="008D7340" w:rsidRDefault="002003C5" w:rsidP="008D7340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proofErr w:type="spellStart"/>
      <w:r w:rsidRPr="008D7340">
        <w:rPr>
          <w:rFonts w:ascii="Arial" w:hAnsi="Arial" w:cs="Arial"/>
          <w:b/>
          <w:sz w:val="18"/>
        </w:rPr>
        <w:t>Observability</w:t>
      </w:r>
      <w:proofErr w:type="spellEnd"/>
      <w:r w:rsidRPr="008D7340">
        <w:rPr>
          <w:rFonts w:ascii="Arial" w:hAnsi="Arial" w:cs="Arial"/>
          <w:b/>
          <w:sz w:val="18"/>
        </w:rPr>
        <w:t>, Quality &amp; Security —</w:t>
      </w:r>
      <w:r w:rsidRPr="008D7340">
        <w:rPr>
          <w:rFonts w:ascii="Arial" w:hAnsi="Arial" w:cs="Arial"/>
          <w:sz w:val="18"/>
        </w:rPr>
        <w:t xml:space="preserve"> </w:t>
      </w:r>
      <w:proofErr w:type="spellStart"/>
      <w:r w:rsidRPr="008D7340">
        <w:rPr>
          <w:rFonts w:ascii="Arial" w:hAnsi="Arial" w:cs="Arial"/>
          <w:sz w:val="18"/>
        </w:rPr>
        <w:t>OpenTelemetry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Fonts w:ascii="Arial" w:hAnsi="Arial" w:cs="Arial"/>
          <w:sz w:val="18"/>
        </w:rPr>
        <w:t>Datadog</w:t>
      </w:r>
      <w:proofErr w:type="spellEnd"/>
      <w:r w:rsidRPr="008D7340">
        <w:rPr>
          <w:rFonts w:ascii="Arial" w:hAnsi="Arial" w:cs="Arial"/>
          <w:sz w:val="18"/>
        </w:rPr>
        <w:t xml:space="preserve">, Prometheus, </w:t>
      </w:r>
      <w:proofErr w:type="spellStart"/>
      <w:r w:rsidRPr="008D7340">
        <w:rPr>
          <w:rFonts w:ascii="Arial" w:hAnsi="Arial" w:cs="Arial"/>
          <w:sz w:val="18"/>
        </w:rPr>
        <w:t>Grafana</w:t>
      </w:r>
      <w:proofErr w:type="spellEnd"/>
      <w:r w:rsidRPr="008D7340">
        <w:rPr>
          <w:rFonts w:ascii="Arial" w:hAnsi="Arial" w:cs="Arial"/>
          <w:sz w:val="18"/>
        </w:rPr>
        <w:t xml:space="preserve">, ELK/EFK, </w:t>
      </w:r>
      <w:proofErr w:type="spellStart"/>
      <w:r w:rsidRPr="008D7340">
        <w:rPr>
          <w:rFonts w:ascii="Arial" w:hAnsi="Arial" w:cs="Arial"/>
          <w:sz w:val="18"/>
        </w:rPr>
        <w:t>CloudWatch</w:t>
      </w:r>
      <w:proofErr w:type="spellEnd"/>
      <w:r w:rsidRPr="008D7340">
        <w:rPr>
          <w:rFonts w:ascii="Arial" w:hAnsi="Arial" w:cs="Arial"/>
          <w:sz w:val="18"/>
        </w:rPr>
        <w:t xml:space="preserve">, structured logging | </w:t>
      </w:r>
      <w:r w:rsidRPr="008D7340">
        <w:rPr>
          <w:rFonts w:ascii="Arial" w:hAnsi="Arial" w:cs="Arial"/>
          <w:b/>
          <w:sz w:val="18"/>
        </w:rPr>
        <w:t>Testing</w:t>
      </w:r>
      <w:r w:rsidRPr="008D7340">
        <w:rPr>
          <w:rFonts w:ascii="Arial" w:hAnsi="Arial" w:cs="Arial"/>
          <w:sz w:val="18"/>
        </w:rPr>
        <w:t xml:space="preserve">: Jest, Mocha, Chai, React Testing Library, Cypress, Playwright, API contract tests (Pact-style) | </w:t>
      </w:r>
      <w:r w:rsidRPr="008D7340">
        <w:rPr>
          <w:rFonts w:ascii="Arial" w:hAnsi="Arial" w:cs="Arial"/>
          <w:b/>
          <w:sz w:val="18"/>
        </w:rPr>
        <w:t>Security</w:t>
      </w:r>
      <w:r w:rsidRPr="008D7340">
        <w:rPr>
          <w:rFonts w:ascii="Arial" w:hAnsi="Arial" w:cs="Arial"/>
          <w:sz w:val="18"/>
        </w:rPr>
        <w:t xml:space="preserve">: OAuth2, </w:t>
      </w:r>
      <w:proofErr w:type="spellStart"/>
      <w:r w:rsidRPr="008D7340">
        <w:rPr>
          <w:rFonts w:ascii="Arial" w:hAnsi="Arial" w:cs="Arial"/>
          <w:sz w:val="18"/>
        </w:rPr>
        <w:t>OpenID</w:t>
      </w:r>
      <w:proofErr w:type="spellEnd"/>
      <w:r w:rsidRPr="008D7340">
        <w:rPr>
          <w:rFonts w:ascii="Arial" w:hAnsi="Arial" w:cs="Arial"/>
          <w:sz w:val="18"/>
        </w:rPr>
        <w:t xml:space="preserve"> Connect, JWT, </w:t>
      </w:r>
      <w:proofErr w:type="spellStart"/>
      <w:r w:rsidRPr="008D7340">
        <w:rPr>
          <w:rFonts w:ascii="Arial" w:hAnsi="Arial" w:cs="Arial"/>
          <w:sz w:val="18"/>
        </w:rPr>
        <w:t>Okta</w:t>
      </w:r>
      <w:proofErr w:type="spellEnd"/>
      <w:r w:rsidRPr="008D7340">
        <w:rPr>
          <w:rFonts w:ascii="Arial" w:hAnsi="Arial" w:cs="Arial"/>
          <w:sz w:val="18"/>
        </w:rPr>
        <w:t xml:space="preserve">, Auth0, AWS </w:t>
      </w:r>
      <w:proofErr w:type="spellStart"/>
      <w:r w:rsidRPr="008D7340">
        <w:rPr>
          <w:rFonts w:ascii="Arial" w:hAnsi="Arial" w:cs="Arial"/>
          <w:sz w:val="18"/>
        </w:rPr>
        <w:t>Cognito</w:t>
      </w:r>
      <w:proofErr w:type="spellEnd"/>
      <w:r w:rsidRPr="008D7340">
        <w:rPr>
          <w:rFonts w:ascii="Arial" w:hAnsi="Arial" w:cs="Arial"/>
          <w:sz w:val="18"/>
        </w:rPr>
        <w:t>, rate limiting, RBAC/ABAC, audit logging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DD1DAA" w:rsidRDefault="00A53ED1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Led a UI modernization that rebuilt critical workflows into </w:t>
      </w:r>
      <w:proofErr w:type="spellStart"/>
      <w:r w:rsidRPr="008D7340">
        <w:rPr>
          <w:rStyle w:val="Strong"/>
          <w:rFonts w:ascii="Arial" w:hAnsi="Arial" w:cs="Arial"/>
          <w:sz w:val="18"/>
        </w:rPr>
        <w:t>Vue</w:t>
      </w:r>
      <w:proofErr w:type="spellEnd"/>
      <w:r w:rsidRPr="008D7340">
        <w:rPr>
          <w:rFonts w:ascii="Arial" w:hAnsi="Arial" w:cs="Arial"/>
          <w:sz w:val="18"/>
        </w:rPr>
        <w:t xml:space="preserve"> component systems with stronger state boundaries, reducing regressions and increasing delivery throughput across parallel feature streams.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Delivered SEO-critical surfaces using </w:t>
      </w:r>
      <w:proofErr w:type="spellStart"/>
      <w:r w:rsidRPr="008D7340">
        <w:rPr>
          <w:rStyle w:val="Strong"/>
          <w:rFonts w:ascii="Arial" w:hAnsi="Arial" w:cs="Arial"/>
          <w:sz w:val="18"/>
        </w:rPr>
        <w:t>Nuxt</w:t>
      </w:r>
      <w:proofErr w:type="spellEnd"/>
      <w:r w:rsidRPr="008D7340">
        <w:rPr>
          <w:rFonts w:ascii="Arial" w:hAnsi="Arial" w:cs="Arial"/>
          <w:sz w:val="18"/>
        </w:rPr>
        <w:t xml:space="preserve"> while preserving authenticated SPA behavior, improving discoverability without sacrificing app responsiveness or reliability.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Designed </w:t>
      </w:r>
      <w:proofErr w:type="spellStart"/>
      <w:r w:rsidRPr="008D7340">
        <w:rPr>
          <w:rStyle w:val="Strong"/>
          <w:rFonts w:ascii="Arial" w:hAnsi="Arial" w:cs="Arial"/>
          <w:sz w:val="18"/>
        </w:rPr>
        <w:t>Laravel</w:t>
      </w:r>
      <w:proofErr w:type="spellEnd"/>
      <w:r w:rsidRPr="008D7340">
        <w:rPr>
          <w:rFonts w:ascii="Arial" w:hAnsi="Arial" w:cs="Arial"/>
          <w:sz w:val="18"/>
        </w:rPr>
        <w:t xml:space="preserve"> </w:t>
      </w:r>
      <w:r w:rsidRPr="008D7340">
        <w:rPr>
          <w:rStyle w:val="Strong"/>
          <w:rFonts w:ascii="Arial" w:hAnsi="Arial" w:cs="Arial"/>
          <w:sz w:val="18"/>
        </w:rPr>
        <w:t>REST APIs</w:t>
      </w:r>
      <w:r w:rsidRPr="008D7340">
        <w:rPr>
          <w:rFonts w:ascii="Arial" w:hAnsi="Arial" w:cs="Arial"/>
          <w:sz w:val="18"/>
        </w:rPr>
        <w:t xml:space="preserve"> with strict </w:t>
      </w:r>
      <w:r w:rsidRPr="008D7340">
        <w:rPr>
          <w:rStyle w:val="Strong"/>
          <w:rFonts w:ascii="Arial" w:hAnsi="Arial" w:cs="Arial"/>
          <w:sz w:val="18"/>
        </w:rPr>
        <w:t>validation</w:t>
      </w:r>
      <w:r w:rsidRPr="008D7340">
        <w:rPr>
          <w:rFonts w:ascii="Arial" w:hAnsi="Arial" w:cs="Arial"/>
          <w:sz w:val="18"/>
        </w:rPr>
        <w:t xml:space="preserve"> and predictable error contracts via </w:t>
      </w:r>
      <w:r w:rsidRPr="008D7340">
        <w:rPr>
          <w:rStyle w:val="Strong"/>
          <w:rFonts w:ascii="Arial" w:hAnsi="Arial" w:cs="Arial"/>
          <w:sz w:val="18"/>
        </w:rPr>
        <w:t>Form Requests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API Resources</w:t>
      </w:r>
      <w:r w:rsidRPr="008D7340">
        <w:rPr>
          <w:rFonts w:ascii="Arial" w:hAnsi="Arial" w:cs="Arial"/>
          <w:sz w:val="18"/>
        </w:rPr>
        <w:t>, enabling frontend teams to ship faster and lowering integration churn.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Standardized </w:t>
      </w:r>
      <w:r w:rsidRPr="008D7340">
        <w:rPr>
          <w:rStyle w:val="Strong"/>
          <w:rFonts w:ascii="Arial" w:hAnsi="Arial" w:cs="Arial"/>
          <w:sz w:val="18"/>
        </w:rPr>
        <w:t>pagination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filtering</w:t>
      </w:r>
      <w:r w:rsidRPr="008D7340">
        <w:rPr>
          <w:rFonts w:ascii="Arial" w:hAnsi="Arial" w:cs="Arial"/>
          <w:sz w:val="18"/>
        </w:rPr>
        <w:t xml:space="preserve">, and </w:t>
      </w:r>
      <w:r w:rsidRPr="008D7340">
        <w:rPr>
          <w:rStyle w:val="Strong"/>
          <w:rFonts w:ascii="Arial" w:hAnsi="Arial" w:cs="Arial"/>
          <w:sz w:val="18"/>
        </w:rPr>
        <w:t>sorting</w:t>
      </w:r>
      <w:r w:rsidRPr="008D7340">
        <w:rPr>
          <w:rFonts w:ascii="Arial" w:hAnsi="Arial" w:cs="Arial"/>
          <w:sz w:val="18"/>
        </w:rPr>
        <w:t xml:space="preserve"> contracts across </w:t>
      </w:r>
      <w:proofErr w:type="spellStart"/>
      <w:r w:rsidRPr="008D7340">
        <w:rPr>
          <w:rStyle w:val="Strong"/>
          <w:rFonts w:ascii="Arial" w:hAnsi="Arial" w:cs="Arial"/>
          <w:sz w:val="18"/>
        </w:rPr>
        <w:t>Laravel</w:t>
      </w:r>
      <w:proofErr w:type="spellEnd"/>
      <w:r w:rsidRPr="008D7340">
        <w:rPr>
          <w:rFonts w:ascii="Arial" w:hAnsi="Arial" w:cs="Arial"/>
          <w:sz w:val="18"/>
        </w:rPr>
        <w:t xml:space="preserve"> services to support reusable list components and consistent oper</w:t>
      </w:r>
      <w:bookmarkStart w:id="0" w:name="_GoBack"/>
      <w:bookmarkEnd w:id="0"/>
      <w:r w:rsidRPr="008D7340">
        <w:rPr>
          <w:rFonts w:ascii="Arial" w:hAnsi="Arial" w:cs="Arial"/>
          <w:sz w:val="18"/>
        </w:rPr>
        <w:t>ator experiences across modules.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</w:t>
      </w:r>
      <w:proofErr w:type="spellStart"/>
      <w:r w:rsidRPr="008D7340">
        <w:rPr>
          <w:rStyle w:val="Strong"/>
          <w:rFonts w:ascii="Arial" w:hAnsi="Arial" w:cs="Arial"/>
          <w:sz w:val="18"/>
        </w:rPr>
        <w:t>idempotency</w:t>
      </w:r>
      <w:proofErr w:type="spellEnd"/>
      <w:r w:rsidRPr="008D7340">
        <w:rPr>
          <w:rFonts w:ascii="Arial" w:hAnsi="Arial" w:cs="Arial"/>
          <w:sz w:val="18"/>
        </w:rPr>
        <w:t xml:space="preserve"> and safe </w:t>
      </w:r>
      <w:r w:rsidRPr="008D7340">
        <w:rPr>
          <w:rStyle w:val="Strong"/>
          <w:rFonts w:ascii="Arial" w:hAnsi="Arial" w:cs="Arial"/>
          <w:sz w:val="18"/>
        </w:rPr>
        <w:t>retry</w:t>
      </w:r>
      <w:r w:rsidRPr="008D7340">
        <w:rPr>
          <w:rFonts w:ascii="Arial" w:hAnsi="Arial" w:cs="Arial"/>
          <w:sz w:val="18"/>
        </w:rPr>
        <w:t xml:space="preserve"> semantics using request keys, </w:t>
      </w:r>
      <w:r w:rsidRPr="008D7340">
        <w:rPr>
          <w:rStyle w:val="Strong"/>
          <w:rFonts w:ascii="Arial" w:hAnsi="Arial" w:cs="Arial"/>
          <w:sz w:val="18"/>
        </w:rPr>
        <w:t>transactions</w:t>
      </w:r>
      <w:r w:rsidRPr="008D7340">
        <w:rPr>
          <w:rFonts w:ascii="Arial" w:hAnsi="Arial" w:cs="Arial"/>
          <w:sz w:val="18"/>
        </w:rPr>
        <w:t>, and careful side-effect isolation for high-risk operations.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event-driven workflows using </w:t>
      </w:r>
      <w:r w:rsidRPr="008D7340">
        <w:rPr>
          <w:rStyle w:val="Strong"/>
          <w:rFonts w:ascii="Arial" w:hAnsi="Arial" w:cs="Arial"/>
          <w:sz w:val="18"/>
        </w:rPr>
        <w:t>AWS SQS/SNS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Kafka</w:t>
      </w:r>
      <w:r w:rsidRPr="008D7340">
        <w:rPr>
          <w:rFonts w:ascii="Arial" w:hAnsi="Arial" w:cs="Arial"/>
          <w:sz w:val="18"/>
        </w:rPr>
        <w:t xml:space="preserve">, and </w:t>
      </w:r>
      <w:proofErr w:type="spellStart"/>
      <w:r w:rsidRPr="008D7340">
        <w:rPr>
          <w:rStyle w:val="Strong"/>
          <w:rFonts w:ascii="Arial" w:hAnsi="Arial" w:cs="Arial"/>
          <w:sz w:val="18"/>
        </w:rPr>
        <w:t>RabbitMQ</w:t>
      </w:r>
      <w:proofErr w:type="spellEnd"/>
      <w:r w:rsidRPr="008D7340">
        <w:rPr>
          <w:rFonts w:ascii="Arial" w:hAnsi="Arial" w:cs="Arial"/>
          <w:sz w:val="18"/>
        </w:rPr>
        <w:t xml:space="preserve"> with </w:t>
      </w:r>
      <w:proofErr w:type="spellStart"/>
      <w:r w:rsidRPr="008D7340">
        <w:rPr>
          <w:rStyle w:val="Strong"/>
          <w:rFonts w:ascii="Arial" w:hAnsi="Arial" w:cs="Arial"/>
          <w:sz w:val="18"/>
        </w:rPr>
        <w:t>Laravel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Queues/Jobs</w:t>
      </w:r>
      <w:r w:rsidRPr="008D7340">
        <w:rPr>
          <w:rFonts w:ascii="Arial" w:hAnsi="Arial" w:cs="Arial"/>
          <w:sz w:val="18"/>
        </w:rPr>
        <w:t xml:space="preserve">, including </w:t>
      </w:r>
      <w:r w:rsidRPr="008D7340">
        <w:rPr>
          <w:rStyle w:val="Strong"/>
          <w:rFonts w:ascii="Arial" w:hAnsi="Arial" w:cs="Arial"/>
          <w:sz w:val="18"/>
        </w:rPr>
        <w:t>DLQ</w:t>
      </w:r>
      <w:r w:rsidRPr="008D7340">
        <w:rPr>
          <w:rFonts w:ascii="Arial" w:hAnsi="Arial" w:cs="Arial"/>
          <w:sz w:val="18"/>
        </w:rPr>
        <w:t xml:space="preserve"> handling and replay-safe consumers.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Improved performance through </w:t>
      </w:r>
      <w:r w:rsidRPr="008D7340">
        <w:rPr>
          <w:rStyle w:val="Strong"/>
          <w:rFonts w:ascii="Arial" w:hAnsi="Arial" w:cs="Arial"/>
          <w:sz w:val="18"/>
        </w:rPr>
        <w:t>indexing</w:t>
      </w:r>
      <w:r w:rsidRPr="008D7340">
        <w:rPr>
          <w:rFonts w:ascii="Arial" w:hAnsi="Arial" w:cs="Arial"/>
          <w:sz w:val="18"/>
        </w:rPr>
        <w:t xml:space="preserve">, query rewrites, and </w:t>
      </w:r>
      <w:r w:rsidRPr="008D7340">
        <w:rPr>
          <w:rStyle w:val="Strong"/>
          <w:rFonts w:ascii="Arial" w:hAnsi="Arial" w:cs="Arial"/>
          <w:sz w:val="18"/>
        </w:rPr>
        <w:t>caching</w:t>
      </w:r>
      <w:r w:rsidRPr="008D7340">
        <w:rPr>
          <w:rFonts w:ascii="Arial" w:hAnsi="Arial" w:cs="Arial"/>
          <w:sz w:val="18"/>
        </w:rPr>
        <w:t xml:space="preserve"> across </w:t>
      </w:r>
      <w:proofErr w:type="spellStart"/>
      <w:r w:rsidRPr="008D7340">
        <w:rPr>
          <w:rStyle w:val="Strong"/>
          <w:rFonts w:ascii="Arial" w:hAnsi="Arial" w:cs="Arial"/>
          <w:sz w:val="18"/>
        </w:rPr>
        <w:t>PostgreSQL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MySQL</w:t>
      </w:r>
      <w:r w:rsidRPr="008D7340">
        <w:rPr>
          <w:rFonts w:ascii="Arial" w:hAnsi="Arial" w:cs="Arial"/>
          <w:sz w:val="18"/>
        </w:rPr>
        <w:t xml:space="preserve">, and </w:t>
      </w:r>
      <w:r w:rsidRPr="008D7340">
        <w:rPr>
          <w:rStyle w:val="Strong"/>
          <w:rFonts w:ascii="Arial" w:hAnsi="Arial" w:cs="Arial"/>
          <w:sz w:val="18"/>
        </w:rPr>
        <w:t>SQL Server</w:t>
      </w:r>
      <w:r w:rsidRPr="008D7340">
        <w:rPr>
          <w:rFonts w:ascii="Arial" w:hAnsi="Arial" w:cs="Arial"/>
          <w:sz w:val="18"/>
        </w:rPr>
        <w:t xml:space="preserve"> workloads.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Introduced cache tiers with </w:t>
      </w:r>
      <w:proofErr w:type="spellStart"/>
      <w:r w:rsidRPr="008D7340">
        <w:rPr>
          <w:rStyle w:val="Strong"/>
          <w:rFonts w:ascii="Arial" w:hAnsi="Arial" w:cs="Arial"/>
          <w:sz w:val="18"/>
        </w:rPr>
        <w:t>Redis</w:t>
      </w:r>
      <w:proofErr w:type="spellEnd"/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ElastiCache</w:t>
      </w:r>
      <w:proofErr w:type="spellEnd"/>
      <w:r w:rsidRPr="008D7340">
        <w:rPr>
          <w:rFonts w:ascii="Arial" w:hAnsi="Arial" w:cs="Arial"/>
          <w:sz w:val="18"/>
        </w:rPr>
        <w:t xml:space="preserve">, establishing </w:t>
      </w:r>
      <w:r w:rsidRPr="008D7340">
        <w:rPr>
          <w:rStyle w:val="Strong"/>
          <w:rFonts w:ascii="Arial" w:hAnsi="Arial" w:cs="Arial"/>
          <w:sz w:val="18"/>
        </w:rPr>
        <w:t>TTL</w:t>
      </w:r>
      <w:r w:rsidRPr="008D7340">
        <w:rPr>
          <w:rFonts w:ascii="Arial" w:hAnsi="Arial" w:cs="Arial"/>
          <w:sz w:val="18"/>
        </w:rPr>
        <w:t xml:space="preserve"> policies and explicit invalidation hooks to balance speed with correctness.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secure file/media pipelines backed by </w:t>
      </w:r>
      <w:r w:rsidRPr="008D7340">
        <w:rPr>
          <w:rStyle w:val="Strong"/>
          <w:rFonts w:ascii="Arial" w:hAnsi="Arial" w:cs="Arial"/>
          <w:sz w:val="18"/>
        </w:rPr>
        <w:t>S3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CloudFront</w:t>
      </w:r>
      <w:proofErr w:type="spellEnd"/>
      <w:r w:rsidRPr="008D7340">
        <w:rPr>
          <w:rFonts w:ascii="Arial" w:hAnsi="Arial" w:cs="Arial"/>
          <w:sz w:val="18"/>
        </w:rPr>
        <w:t xml:space="preserve">, using </w:t>
      </w:r>
      <w:r w:rsidRPr="008D7340">
        <w:rPr>
          <w:rStyle w:val="Strong"/>
          <w:rFonts w:ascii="Arial" w:hAnsi="Arial" w:cs="Arial"/>
          <w:sz w:val="18"/>
        </w:rPr>
        <w:t>signed URLs</w:t>
      </w:r>
      <w:r w:rsidRPr="008D7340">
        <w:rPr>
          <w:rFonts w:ascii="Arial" w:hAnsi="Arial" w:cs="Arial"/>
          <w:sz w:val="18"/>
        </w:rPr>
        <w:t>, server-side validation, and audit-friendly metadata storage.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Shipped cross-service search improvements by indexing operational entities into </w:t>
      </w:r>
      <w:proofErr w:type="spellStart"/>
      <w:r w:rsidRPr="008D7340">
        <w:rPr>
          <w:rStyle w:val="Strong"/>
          <w:rFonts w:ascii="Arial" w:hAnsi="Arial" w:cs="Arial"/>
          <w:sz w:val="18"/>
        </w:rPr>
        <w:t>Elasticsearch</w:t>
      </w:r>
      <w:proofErr w:type="spellEnd"/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OpenSearch</w:t>
      </w:r>
      <w:r w:rsidRPr="008D7340">
        <w:rPr>
          <w:rFonts w:ascii="Arial" w:hAnsi="Arial" w:cs="Arial"/>
          <w:sz w:val="18"/>
        </w:rPr>
        <w:t>, enabling faster investigations and reducing support friction.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Integrated analytics/event pipelines that published curated events to </w:t>
      </w:r>
      <w:r w:rsidRPr="008D7340">
        <w:rPr>
          <w:rStyle w:val="Strong"/>
          <w:rFonts w:ascii="Arial" w:hAnsi="Arial" w:cs="Arial"/>
          <w:sz w:val="18"/>
        </w:rPr>
        <w:t>Redshift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BigQuery</w:t>
      </w:r>
      <w:proofErr w:type="spellEnd"/>
      <w:r w:rsidRPr="008D7340">
        <w:rPr>
          <w:rFonts w:ascii="Arial" w:hAnsi="Arial" w:cs="Arial"/>
          <w:sz w:val="18"/>
        </w:rPr>
        <w:t>, improving product reporting and funnel visibility with clean contracts.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Operated production workloads on </w:t>
      </w:r>
      <w:r w:rsidRPr="008D7340">
        <w:rPr>
          <w:rStyle w:val="Strong"/>
          <w:rFonts w:ascii="Arial" w:hAnsi="Arial" w:cs="Arial"/>
          <w:sz w:val="18"/>
        </w:rPr>
        <w:t>AWS</w:t>
      </w:r>
      <w:r w:rsidRPr="008D7340">
        <w:rPr>
          <w:rFonts w:ascii="Arial" w:hAnsi="Arial" w:cs="Arial"/>
          <w:sz w:val="18"/>
        </w:rPr>
        <w:t xml:space="preserve"> using </w:t>
      </w:r>
      <w:r w:rsidRPr="008D7340">
        <w:rPr>
          <w:rStyle w:val="Strong"/>
          <w:rFonts w:ascii="Arial" w:hAnsi="Arial" w:cs="Arial"/>
          <w:sz w:val="18"/>
        </w:rPr>
        <w:t>EKS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ECS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Lambda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API Gateway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RDS</w:t>
      </w:r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DynamoDB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EventBridge</w:t>
      </w:r>
      <w:proofErr w:type="spellEnd"/>
      <w:r w:rsidRPr="008D7340">
        <w:rPr>
          <w:rFonts w:ascii="Arial" w:hAnsi="Arial" w:cs="Arial"/>
          <w:sz w:val="18"/>
        </w:rPr>
        <w:t xml:space="preserve">, and </w:t>
      </w:r>
      <w:r w:rsidRPr="008D7340">
        <w:rPr>
          <w:rStyle w:val="Strong"/>
          <w:rFonts w:ascii="Arial" w:hAnsi="Arial" w:cs="Arial"/>
          <w:sz w:val="18"/>
        </w:rPr>
        <w:t>Step Functions</w:t>
      </w:r>
      <w:r w:rsidRPr="008D7340">
        <w:rPr>
          <w:rFonts w:ascii="Arial" w:hAnsi="Arial" w:cs="Arial"/>
          <w:sz w:val="18"/>
        </w:rPr>
        <w:t>, aligning deployment and runtime patterns to reliability goals.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lastRenderedPageBreak/>
        <w:t xml:space="preserve">Supported multi-cloud client environments by integrating workloads with </w:t>
      </w:r>
      <w:r w:rsidRPr="008D7340">
        <w:rPr>
          <w:rStyle w:val="Strong"/>
          <w:rFonts w:ascii="Arial" w:hAnsi="Arial" w:cs="Arial"/>
          <w:sz w:val="18"/>
        </w:rPr>
        <w:t>Azure</w:t>
      </w:r>
      <w:r w:rsidRPr="008D7340">
        <w:rPr>
          <w:rFonts w:ascii="Arial" w:hAnsi="Arial" w:cs="Arial"/>
          <w:sz w:val="18"/>
        </w:rPr>
        <w:t xml:space="preserve"> (</w:t>
      </w:r>
      <w:r w:rsidRPr="008D7340">
        <w:rPr>
          <w:rStyle w:val="Strong"/>
          <w:rFonts w:ascii="Arial" w:hAnsi="Arial" w:cs="Arial"/>
          <w:sz w:val="18"/>
        </w:rPr>
        <w:t>AKS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App Service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Azure SQL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Service Bus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Key Vault</w:t>
      </w:r>
      <w:r w:rsidRPr="008D7340">
        <w:rPr>
          <w:rFonts w:ascii="Arial" w:hAnsi="Arial" w:cs="Arial"/>
          <w:sz w:val="18"/>
        </w:rPr>
        <w:t xml:space="preserve">, </w:t>
      </w:r>
      <w:proofErr w:type="gramStart"/>
      <w:r w:rsidRPr="008D7340">
        <w:rPr>
          <w:rStyle w:val="Strong"/>
          <w:rFonts w:ascii="Arial" w:hAnsi="Arial" w:cs="Arial"/>
          <w:sz w:val="18"/>
        </w:rPr>
        <w:t>Application</w:t>
      </w:r>
      <w:proofErr w:type="gramEnd"/>
      <w:r w:rsidRPr="008D7340">
        <w:rPr>
          <w:rStyle w:val="Strong"/>
          <w:rFonts w:ascii="Arial" w:hAnsi="Arial" w:cs="Arial"/>
          <w:sz w:val="18"/>
        </w:rPr>
        <w:t xml:space="preserve"> Insights</w:t>
      </w:r>
      <w:r w:rsidRPr="008D7340">
        <w:rPr>
          <w:rFonts w:ascii="Arial" w:hAnsi="Arial" w:cs="Arial"/>
          <w:sz w:val="18"/>
        </w:rPr>
        <w:t xml:space="preserve">) and </w:t>
      </w:r>
      <w:r w:rsidRPr="008D7340">
        <w:rPr>
          <w:rStyle w:val="Strong"/>
          <w:rFonts w:ascii="Arial" w:hAnsi="Arial" w:cs="Arial"/>
          <w:sz w:val="18"/>
        </w:rPr>
        <w:t>GCP</w:t>
      </w:r>
      <w:r w:rsidRPr="008D7340">
        <w:rPr>
          <w:rFonts w:ascii="Arial" w:hAnsi="Arial" w:cs="Arial"/>
          <w:sz w:val="18"/>
        </w:rPr>
        <w:t xml:space="preserve"> (</w:t>
      </w:r>
      <w:r w:rsidRPr="008D7340">
        <w:rPr>
          <w:rStyle w:val="Strong"/>
          <w:rFonts w:ascii="Arial" w:hAnsi="Arial" w:cs="Arial"/>
          <w:sz w:val="18"/>
        </w:rPr>
        <w:t>GKE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Cloud Run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Pub/Sub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Cloud Storage</w:t>
      </w:r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BigQuery</w:t>
      </w:r>
      <w:proofErr w:type="spellEnd"/>
      <w:r w:rsidRPr="008D7340">
        <w:rPr>
          <w:rFonts w:ascii="Arial" w:hAnsi="Arial" w:cs="Arial"/>
          <w:sz w:val="18"/>
        </w:rPr>
        <w:t>) using provider-agnostic interfaces.</w:t>
      </w:r>
    </w:p>
    <w:p w:rsidR="008D7340" w:rsidRPr="008D7340" w:rsidRDefault="008D7340" w:rsidP="008D7340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Raised </w:t>
      </w:r>
      <w:proofErr w:type="spellStart"/>
      <w:r w:rsidRPr="008D7340">
        <w:rPr>
          <w:rFonts w:ascii="Arial" w:hAnsi="Arial" w:cs="Arial"/>
          <w:sz w:val="18"/>
        </w:rPr>
        <w:t>observability</w:t>
      </w:r>
      <w:proofErr w:type="spellEnd"/>
      <w:r w:rsidRPr="008D7340">
        <w:rPr>
          <w:rFonts w:ascii="Arial" w:hAnsi="Arial" w:cs="Arial"/>
          <w:sz w:val="18"/>
        </w:rPr>
        <w:t xml:space="preserve"> quality by adopting </w:t>
      </w:r>
      <w:proofErr w:type="spellStart"/>
      <w:r w:rsidRPr="008D7340">
        <w:rPr>
          <w:rStyle w:val="Strong"/>
          <w:rFonts w:ascii="Arial" w:hAnsi="Arial" w:cs="Arial"/>
          <w:sz w:val="18"/>
        </w:rPr>
        <w:t>OpenTelemetry</w:t>
      </w:r>
      <w:proofErr w:type="spellEnd"/>
      <w:r w:rsidRPr="008D7340">
        <w:rPr>
          <w:rFonts w:ascii="Arial" w:hAnsi="Arial" w:cs="Arial"/>
          <w:sz w:val="18"/>
        </w:rPr>
        <w:t xml:space="preserve">, improving dashboards in </w:t>
      </w:r>
      <w:proofErr w:type="spellStart"/>
      <w:r w:rsidRPr="008D7340">
        <w:rPr>
          <w:rStyle w:val="Strong"/>
          <w:rFonts w:ascii="Arial" w:hAnsi="Arial" w:cs="Arial"/>
          <w:sz w:val="18"/>
        </w:rPr>
        <w:t>Datadog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Grafana</w:t>
      </w:r>
      <w:proofErr w:type="spellEnd"/>
      <w:r w:rsidRPr="008D7340">
        <w:rPr>
          <w:rFonts w:ascii="Arial" w:hAnsi="Arial" w:cs="Arial"/>
          <w:sz w:val="18"/>
        </w:rPr>
        <w:t xml:space="preserve">, and tightening alerting via </w:t>
      </w:r>
      <w:proofErr w:type="spellStart"/>
      <w:r w:rsidRPr="008D7340">
        <w:rPr>
          <w:rStyle w:val="Strong"/>
          <w:rFonts w:ascii="Arial" w:hAnsi="Arial" w:cs="Arial"/>
          <w:sz w:val="18"/>
        </w:rPr>
        <w:t>CloudWatch</w:t>
      </w:r>
      <w:proofErr w:type="spellEnd"/>
      <w:r w:rsidRPr="008D7340">
        <w:rPr>
          <w:rFonts w:ascii="Arial" w:hAnsi="Arial" w:cs="Arial"/>
          <w:sz w:val="18"/>
        </w:rPr>
        <w:t xml:space="preserve"> with standardized log fields for faster triage.</w:t>
      </w:r>
    </w:p>
    <w:p w:rsidR="008D7340" w:rsidRDefault="008D7340" w:rsidP="008D7340">
      <w:pPr>
        <w:pStyle w:val="NormalWeb"/>
        <w:numPr>
          <w:ilvl w:val="0"/>
          <w:numId w:val="19"/>
        </w:numPr>
        <w:jc w:val="both"/>
      </w:pPr>
      <w:r w:rsidRPr="008D7340">
        <w:rPr>
          <w:rFonts w:ascii="Arial" w:hAnsi="Arial" w:cs="Arial"/>
          <w:sz w:val="18"/>
        </w:rPr>
        <w:t xml:space="preserve">Strengthened security posture with </w:t>
      </w:r>
      <w:r w:rsidRPr="008D7340">
        <w:rPr>
          <w:rStyle w:val="Strong"/>
          <w:rFonts w:ascii="Arial" w:hAnsi="Arial" w:cs="Arial"/>
          <w:sz w:val="18"/>
        </w:rPr>
        <w:t>OAuth2</w:t>
      </w:r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OpenID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Connect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JWT</w:t>
      </w:r>
      <w:r w:rsidRPr="008D7340">
        <w:rPr>
          <w:rFonts w:ascii="Arial" w:hAnsi="Arial" w:cs="Arial"/>
          <w:sz w:val="18"/>
        </w:rPr>
        <w:t xml:space="preserve">, </w:t>
      </w:r>
      <w:proofErr w:type="spellStart"/>
      <w:r w:rsidRPr="008D7340">
        <w:rPr>
          <w:rStyle w:val="Strong"/>
          <w:rFonts w:ascii="Arial" w:hAnsi="Arial" w:cs="Arial"/>
          <w:sz w:val="18"/>
        </w:rPr>
        <w:t>Okta</w:t>
      </w:r>
      <w:proofErr w:type="spellEnd"/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Auth0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D7340">
        <w:rPr>
          <w:rStyle w:val="Strong"/>
          <w:rFonts w:ascii="Arial" w:hAnsi="Arial" w:cs="Arial"/>
          <w:sz w:val="18"/>
        </w:rPr>
        <w:t>Cognito</w:t>
      </w:r>
      <w:proofErr w:type="spellEnd"/>
      <w:r w:rsidRPr="008D7340">
        <w:rPr>
          <w:rFonts w:ascii="Arial" w:hAnsi="Arial" w:cs="Arial"/>
          <w:sz w:val="18"/>
        </w:rPr>
        <w:t xml:space="preserve">, plus </w:t>
      </w:r>
      <w:r w:rsidRPr="008D7340">
        <w:rPr>
          <w:rStyle w:val="Strong"/>
          <w:rFonts w:ascii="Arial" w:hAnsi="Arial" w:cs="Arial"/>
          <w:sz w:val="18"/>
        </w:rPr>
        <w:t>RBAC/ABAC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rate limiting</w:t>
      </w:r>
      <w:r w:rsidRPr="008D7340">
        <w:rPr>
          <w:rFonts w:ascii="Arial" w:hAnsi="Arial" w:cs="Arial"/>
          <w:sz w:val="18"/>
        </w:rPr>
        <w:t xml:space="preserve">, and structured </w:t>
      </w:r>
      <w:r w:rsidRPr="008D7340">
        <w:rPr>
          <w:rStyle w:val="Strong"/>
          <w:rFonts w:ascii="Arial" w:hAnsi="Arial" w:cs="Arial"/>
          <w:sz w:val="18"/>
        </w:rPr>
        <w:t>audit logging</w:t>
      </w:r>
      <w:r w:rsidRPr="008D7340">
        <w:rPr>
          <w:rFonts w:ascii="Arial" w:hAnsi="Arial" w:cs="Arial"/>
          <w:sz w:val="18"/>
        </w:rPr>
        <w:t xml:space="preserve"> to support compliance requirements.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DD1DAA" w:rsidRDefault="00A53ED1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Owned a complex </w:t>
      </w:r>
      <w:proofErr w:type="spellStart"/>
      <w:r w:rsidRPr="008D7340">
        <w:rPr>
          <w:rStyle w:val="Strong"/>
          <w:rFonts w:ascii="Arial" w:hAnsi="Arial" w:cs="Arial"/>
          <w:sz w:val="18"/>
        </w:rPr>
        <w:t>Vue</w:t>
      </w:r>
      <w:proofErr w:type="spellEnd"/>
      <w:r w:rsidRPr="008D7340">
        <w:rPr>
          <w:rFonts w:ascii="Arial" w:hAnsi="Arial" w:cs="Arial"/>
          <w:sz w:val="18"/>
        </w:rPr>
        <w:t xml:space="preserve"> SPA for operational workflows, refactoring brittle screens into </w:t>
      </w:r>
      <w:proofErr w:type="spellStart"/>
      <w:r w:rsidRPr="008D7340">
        <w:rPr>
          <w:rFonts w:ascii="Arial" w:hAnsi="Arial" w:cs="Arial"/>
          <w:sz w:val="18"/>
        </w:rPr>
        <w:t>composable</w:t>
      </w:r>
      <w:proofErr w:type="spellEnd"/>
      <w:r w:rsidRPr="008D7340">
        <w:rPr>
          <w:rFonts w:ascii="Arial" w:hAnsi="Arial" w:cs="Arial"/>
          <w:sz w:val="18"/>
        </w:rPr>
        <w:t xml:space="preserve"> components to unblock rapid feature delivery without UI coupling.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and evolved </w:t>
      </w:r>
      <w:r w:rsidRPr="008D7340">
        <w:rPr>
          <w:rStyle w:val="Strong"/>
          <w:rFonts w:ascii="Arial" w:hAnsi="Arial" w:cs="Arial"/>
          <w:sz w:val="18"/>
        </w:rPr>
        <w:t>PHP</w:t>
      </w:r>
      <w:r w:rsidRPr="008D7340">
        <w:rPr>
          <w:rFonts w:ascii="Arial" w:hAnsi="Arial" w:cs="Arial"/>
          <w:sz w:val="18"/>
        </w:rPr>
        <w:t xml:space="preserve"> backend services with stable list/detail APIs, aligning response shapes to UI needs and eliminating ad-hoc transformations across the frontend.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Implemented robust server-side validation and normalized error payloads to improve user feedback quality and reduce support escalations from ambiguous failures.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Tuned high-traffic dashboard performance by profiling slow queries and optimizing database access across </w:t>
      </w:r>
      <w:r w:rsidRPr="008D7340">
        <w:rPr>
          <w:rStyle w:val="Strong"/>
          <w:rFonts w:ascii="Arial" w:hAnsi="Arial" w:cs="Arial"/>
          <w:sz w:val="18"/>
        </w:rPr>
        <w:t>MySQL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PostgreSQL</w:t>
      </w:r>
      <w:proofErr w:type="spellEnd"/>
      <w:r w:rsidRPr="008D7340">
        <w:rPr>
          <w:rFonts w:ascii="Arial" w:hAnsi="Arial" w:cs="Arial"/>
          <w:sz w:val="18"/>
        </w:rPr>
        <w:t>, using indexing and payload shaping.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Introduced background processing for exports and reconciliation using queue workers with </w:t>
      </w:r>
      <w:r w:rsidRPr="008D7340">
        <w:rPr>
          <w:rStyle w:val="Strong"/>
          <w:rFonts w:ascii="Arial" w:hAnsi="Arial" w:cs="Arial"/>
          <w:sz w:val="18"/>
        </w:rPr>
        <w:t>AWS SQS/SNS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RabbitMQ</w:t>
      </w:r>
      <w:proofErr w:type="spellEnd"/>
      <w:r w:rsidRPr="008D7340">
        <w:rPr>
          <w:rFonts w:ascii="Arial" w:hAnsi="Arial" w:cs="Arial"/>
          <w:sz w:val="18"/>
        </w:rPr>
        <w:t xml:space="preserve"> patterns, preventing request timeouts and improving UX.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Improved read-heavy endpoints with </w:t>
      </w:r>
      <w:proofErr w:type="spellStart"/>
      <w:r w:rsidRPr="008D7340">
        <w:rPr>
          <w:rStyle w:val="Strong"/>
          <w:rFonts w:ascii="Arial" w:hAnsi="Arial" w:cs="Arial"/>
          <w:sz w:val="18"/>
        </w:rPr>
        <w:t>Redis</w:t>
      </w:r>
      <w:proofErr w:type="spellEnd"/>
      <w:r w:rsidRPr="008D7340">
        <w:rPr>
          <w:rFonts w:ascii="Arial" w:hAnsi="Arial" w:cs="Arial"/>
          <w:sz w:val="18"/>
        </w:rPr>
        <w:t xml:space="preserve"> caching, designing invalidation triggers and safe fallbacks to avoid correctness regressions during frequent updates.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consistent permission enforcement via API middleware and UI route guards, using </w:t>
      </w:r>
      <w:r w:rsidRPr="008D7340">
        <w:rPr>
          <w:rStyle w:val="Strong"/>
          <w:rFonts w:ascii="Arial" w:hAnsi="Arial" w:cs="Arial"/>
          <w:sz w:val="18"/>
        </w:rPr>
        <w:t>RBAC/ABAC</w:t>
      </w:r>
      <w:r w:rsidRPr="008D7340">
        <w:rPr>
          <w:rFonts w:ascii="Arial" w:hAnsi="Arial" w:cs="Arial"/>
          <w:sz w:val="18"/>
        </w:rPr>
        <w:t xml:space="preserve"> concepts and audit-friendly access controls.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Added search capabilities using </w:t>
      </w:r>
      <w:proofErr w:type="spellStart"/>
      <w:r w:rsidRPr="008D7340">
        <w:rPr>
          <w:rStyle w:val="Strong"/>
          <w:rFonts w:ascii="Arial" w:hAnsi="Arial" w:cs="Arial"/>
          <w:sz w:val="18"/>
        </w:rPr>
        <w:t>Elasticsearch</w:t>
      </w:r>
      <w:proofErr w:type="spellEnd"/>
      <w:r w:rsidRPr="008D7340">
        <w:rPr>
          <w:rFonts w:ascii="Arial" w:hAnsi="Arial" w:cs="Arial"/>
          <w:sz w:val="18"/>
        </w:rPr>
        <w:t>/</w:t>
      </w:r>
      <w:r w:rsidRPr="008D7340">
        <w:rPr>
          <w:rStyle w:val="Strong"/>
          <w:rFonts w:ascii="Arial" w:hAnsi="Arial" w:cs="Arial"/>
          <w:sz w:val="18"/>
        </w:rPr>
        <w:t>OpenSearch</w:t>
      </w:r>
      <w:r w:rsidRPr="008D7340">
        <w:rPr>
          <w:rFonts w:ascii="Arial" w:hAnsi="Arial" w:cs="Arial"/>
          <w:sz w:val="18"/>
        </w:rPr>
        <w:t xml:space="preserve"> for filtered investigations, reducing time-to-answer for support and operations teams.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Strengthened </w:t>
      </w:r>
      <w:proofErr w:type="spellStart"/>
      <w:r w:rsidRPr="008D7340">
        <w:rPr>
          <w:rFonts w:ascii="Arial" w:hAnsi="Arial" w:cs="Arial"/>
          <w:sz w:val="18"/>
        </w:rPr>
        <w:t>observability</w:t>
      </w:r>
      <w:proofErr w:type="spellEnd"/>
      <w:r w:rsidRPr="008D7340">
        <w:rPr>
          <w:rFonts w:ascii="Arial" w:hAnsi="Arial" w:cs="Arial"/>
          <w:sz w:val="18"/>
        </w:rPr>
        <w:t xml:space="preserve"> by standardizing structured logs into </w:t>
      </w:r>
      <w:r w:rsidRPr="008D7340">
        <w:rPr>
          <w:rStyle w:val="Strong"/>
          <w:rFonts w:ascii="Arial" w:hAnsi="Arial" w:cs="Arial"/>
          <w:sz w:val="18"/>
        </w:rPr>
        <w:t>ELK/EFK</w:t>
      </w:r>
      <w:r w:rsidRPr="008D7340">
        <w:rPr>
          <w:rFonts w:ascii="Arial" w:hAnsi="Arial" w:cs="Arial"/>
          <w:sz w:val="18"/>
        </w:rPr>
        <w:t xml:space="preserve"> and operational metrics into </w:t>
      </w:r>
      <w:r w:rsidRPr="008D7340">
        <w:rPr>
          <w:rStyle w:val="Strong"/>
          <w:rFonts w:ascii="Arial" w:hAnsi="Arial" w:cs="Arial"/>
          <w:sz w:val="18"/>
        </w:rPr>
        <w:t>Prometheus</w:t>
      </w:r>
      <w:r w:rsidRPr="008D7340">
        <w:rPr>
          <w:rFonts w:ascii="Arial" w:hAnsi="Arial" w:cs="Arial"/>
          <w:sz w:val="18"/>
        </w:rPr>
        <w:t>/</w:t>
      </w:r>
      <w:proofErr w:type="spellStart"/>
      <w:r w:rsidRPr="008D7340">
        <w:rPr>
          <w:rStyle w:val="Strong"/>
          <w:rFonts w:ascii="Arial" w:hAnsi="Arial" w:cs="Arial"/>
          <w:sz w:val="18"/>
        </w:rPr>
        <w:t>Grafana</w:t>
      </w:r>
      <w:proofErr w:type="spellEnd"/>
      <w:r w:rsidRPr="008D7340">
        <w:rPr>
          <w:rFonts w:ascii="Arial" w:hAnsi="Arial" w:cs="Arial"/>
          <w:sz w:val="18"/>
        </w:rPr>
        <w:t xml:space="preserve">, making incident triage faster and less </w:t>
      </w:r>
      <w:proofErr w:type="spellStart"/>
      <w:r w:rsidRPr="008D7340">
        <w:rPr>
          <w:rFonts w:ascii="Arial" w:hAnsi="Arial" w:cs="Arial"/>
          <w:sz w:val="18"/>
        </w:rPr>
        <w:t>guessy</w:t>
      </w:r>
      <w:proofErr w:type="spellEnd"/>
      <w:r w:rsidRPr="008D7340">
        <w:rPr>
          <w:rFonts w:ascii="Arial" w:hAnsi="Arial" w:cs="Arial"/>
          <w:sz w:val="18"/>
        </w:rPr>
        <w:t>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secure authentication flows using </w:t>
      </w:r>
      <w:r w:rsidRPr="008D7340">
        <w:rPr>
          <w:rStyle w:val="Strong"/>
          <w:rFonts w:ascii="Arial" w:hAnsi="Arial" w:cs="Arial"/>
          <w:sz w:val="18"/>
        </w:rPr>
        <w:t>JWT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OAuth2/</w:t>
      </w:r>
      <w:proofErr w:type="spellStart"/>
      <w:r w:rsidRPr="008D7340">
        <w:rPr>
          <w:rStyle w:val="Strong"/>
          <w:rFonts w:ascii="Arial" w:hAnsi="Arial" w:cs="Arial"/>
          <w:sz w:val="18"/>
        </w:rPr>
        <w:t>OpenID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Connect</w:t>
      </w:r>
      <w:r w:rsidRPr="008D7340">
        <w:rPr>
          <w:rFonts w:ascii="Arial" w:hAnsi="Arial" w:cs="Arial"/>
          <w:sz w:val="18"/>
        </w:rPr>
        <w:t xml:space="preserve"> integrations, including rate limiting and audit logging for sensitive actions.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Improved delivery confidence with CI/CD pipelines across </w:t>
      </w:r>
      <w:proofErr w:type="spellStart"/>
      <w:r w:rsidRPr="008D7340">
        <w:rPr>
          <w:rStyle w:val="Strong"/>
          <w:rFonts w:ascii="Arial" w:hAnsi="Arial" w:cs="Arial"/>
          <w:sz w:val="18"/>
        </w:rPr>
        <w:t>GitHub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Actions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Jenkins</w:t>
      </w:r>
      <w:r w:rsidRPr="008D7340">
        <w:rPr>
          <w:rFonts w:ascii="Arial" w:hAnsi="Arial" w:cs="Arial"/>
          <w:sz w:val="18"/>
        </w:rPr>
        <w:t>, adding automated checks, release gates, and repeatable rollbacks.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Containerized services with </w:t>
      </w:r>
      <w:proofErr w:type="spellStart"/>
      <w:r w:rsidRPr="008D7340">
        <w:rPr>
          <w:rStyle w:val="Strong"/>
          <w:rFonts w:ascii="Arial" w:hAnsi="Arial" w:cs="Arial"/>
          <w:sz w:val="18"/>
        </w:rPr>
        <w:t>Docker</w:t>
      </w:r>
      <w:proofErr w:type="spellEnd"/>
      <w:r w:rsidRPr="008D7340">
        <w:rPr>
          <w:rFonts w:ascii="Arial" w:hAnsi="Arial" w:cs="Arial"/>
          <w:sz w:val="18"/>
        </w:rPr>
        <w:t xml:space="preserve"> and supported production-like environments on </w:t>
      </w:r>
      <w:proofErr w:type="spellStart"/>
      <w:r w:rsidRPr="008D7340">
        <w:rPr>
          <w:rStyle w:val="Strong"/>
          <w:rFonts w:ascii="Arial" w:hAnsi="Arial" w:cs="Arial"/>
          <w:sz w:val="18"/>
        </w:rPr>
        <w:t>Kubernetes</w:t>
      </w:r>
      <w:proofErr w:type="spellEnd"/>
      <w:r w:rsidRPr="008D7340">
        <w:rPr>
          <w:rFonts w:ascii="Arial" w:hAnsi="Arial" w:cs="Arial"/>
          <w:sz w:val="18"/>
        </w:rPr>
        <w:t xml:space="preserve"> (including </w:t>
      </w:r>
      <w:r w:rsidRPr="008D7340">
        <w:rPr>
          <w:rStyle w:val="Strong"/>
          <w:rFonts w:ascii="Arial" w:hAnsi="Arial" w:cs="Arial"/>
          <w:sz w:val="18"/>
        </w:rPr>
        <w:t>Helm</w:t>
      </w:r>
      <w:r w:rsidRPr="008D7340">
        <w:rPr>
          <w:rFonts w:ascii="Arial" w:hAnsi="Arial" w:cs="Arial"/>
          <w:sz w:val="18"/>
        </w:rPr>
        <w:t xml:space="preserve"> packaging patterns), reducing “works on my machine” drift.</w:t>
      </w:r>
    </w:p>
    <w:p w:rsidR="002003C5" w:rsidRPr="008D7340" w:rsidRDefault="002003C5" w:rsidP="002003C5">
      <w:pPr>
        <w:pStyle w:val="NormalWeb"/>
        <w:numPr>
          <w:ilvl w:val="0"/>
          <w:numId w:val="6"/>
        </w:numPr>
        <w:jc w:val="both"/>
        <w:rPr>
          <w:sz w:val="22"/>
        </w:rPr>
      </w:pPr>
      <w:r w:rsidRPr="008D7340">
        <w:rPr>
          <w:rFonts w:ascii="Arial" w:hAnsi="Arial" w:cs="Arial"/>
          <w:sz w:val="18"/>
        </w:rPr>
        <w:t xml:space="preserve">Contributed to infrastructure automation using </w:t>
      </w:r>
      <w:proofErr w:type="spellStart"/>
      <w:r w:rsidRPr="008D7340">
        <w:rPr>
          <w:rStyle w:val="Strong"/>
          <w:rFonts w:ascii="Arial" w:hAnsi="Arial" w:cs="Arial"/>
          <w:sz w:val="18"/>
        </w:rPr>
        <w:t>Terraform</w:t>
      </w:r>
      <w:proofErr w:type="spellEnd"/>
      <w:r w:rsidRPr="008D7340">
        <w:rPr>
          <w:rFonts w:ascii="Arial" w:hAnsi="Arial" w:cs="Arial"/>
          <w:sz w:val="18"/>
        </w:rPr>
        <w:t>/</w:t>
      </w:r>
      <w:proofErr w:type="spellStart"/>
      <w:r w:rsidRPr="008D7340">
        <w:rPr>
          <w:rStyle w:val="Strong"/>
          <w:rFonts w:ascii="Arial" w:hAnsi="Arial" w:cs="Arial"/>
          <w:sz w:val="18"/>
        </w:rPr>
        <w:t>CloudFormation</w:t>
      </w:r>
      <w:proofErr w:type="spellEnd"/>
      <w:r w:rsidRPr="008D7340">
        <w:rPr>
          <w:rFonts w:ascii="Arial" w:hAnsi="Arial" w:cs="Arial"/>
          <w:sz w:val="18"/>
        </w:rPr>
        <w:t xml:space="preserve"> approaches and least-privilege </w:t>
      </w:r>
      <w:r w:rsidRPr="008D7340">
        <w:rPr>
          <w:rStyle w:val="Strong"/>
          <w:rFonts w:ascii="Arial" w:hAnsi="Arial" w:cs="Arial"/>
          <w:sz w:val="18"/>
        </w:rPr>
        <w:t>IAM</w:t>
      </w:r>
      <w:r w:rsidRPr="008D7340">
        <w:rPr>
          <w:rFonts w:ascii="Arial" w:hAnsi="Arial" w:cs="Arial"/>
          <w:sz w:val="18"/>
        </w:rPr>
        <w:t>, improving deployment safety and operational repeatability.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DD1DAA" w:rsidRDefault="00A53ED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Owned a complex </w:t>
      </w:r>
      <w:proofErr w:type="spellStart"/>
      <w:r w:rsidRPr="008D7340">
        <w:rPr>
          <w:rStyle w:val="Strong"/>
          <w:rFonts w:ascii="Arial" w:hAnsi="Arial" w:cs="Arial"/>
          <w:sz w:val="18"/>
        </w:rPr>
        <w:t>Vue</w:t>
      </w:r>
      <w:proofErr w:type="spellEnd"/>
      <w:r w:rsidRPr="008D7340">
        <w:rPr>
          <w:rFonts w:ascii="Arial" w:hAnsi="Arial" w:cs="Arial"/>
          <w:sz w:val="18"/>
        </w:rPr>
        <w:t xml:space="preserve"> </w:t>
      </w:r>
      <w:r w:rsidRPr="008D7340">
        <w:rPr>
          <w:rStyle w:val="Strong"/>
          <w:rFonts w:ascii="Arial" w:hAnsi="Arial" w:cs="Arial"/>
          <w:sz w:val="18"/>
        </w:rPr>
        <w:t>SPA</w:t>
      </w:r>
      <w:r w:rsidRPr="008D7340">
        <w:rPr>
          <w:rFonts w:ascii="Arial" w:hAnsi="Arial" w:cs="Arial"/>
          <w:sz w:val="18"/>
        </w:rPr>
        <w:t xml:space="preserve"> for operational workflows, refactoring brittle screens into </w:t>
      </w:r>
      <w:proofErr w:type="spellStart"/>
      <w:r w:rsidRPr="008D7340">
        <w:rPr>
          <w:rFonts w:ascii="Arial" w:hAnsi="Arial" w:cs="Arial"/>
          <w:sz w:val="18"/>
        </w:rPr>
        <w:t>composable</w:t>
      </w:r>
      <w:proofErr w:type="spellEnd"/>
      <w:r w:rsidRPr="008D7340">
        <w:rPr>
          <w:rFonts w:ascii="Arial" w:hAnsi="Arial" w:cs="Arial"/>
          <w:sz w:val="18"/>
        </w:rPr>
        <w:t xml:space="preserve"> components to unblock rapid feature delivery without UI coupling.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and evolved </w:t>
      </w:r>
      <w:proofErr w:type="spellStart"/>
      <w:r w:rsidRPr="008D7340">
        <w:rPr>
          <w:rStyle w:val="Strong"/>
          <w:rFonts w:ascii="Arial" w:hAnsi="Arial" w:cs="Arial"/>
          <w:sz w:val="18"/>
        </w:rPr>
        <w:t>Symfony</w:t>
      </w:r>
      <w:proofErr w:type="spellEnd"/>
      <w:r w:rsidRPr="008D7340">
        <w:rPr>
          <w:rFonts w:ascii="Arial" w:hAnsi="Arial" w:cs="Arial"/>
          <w:sz w:val="18"/>
        </w:rPr>
        <w:t xml:space="preserve"> backend services with stable list/detail </w:t>
      </w:r>
      <w:r w:rsidRPr="008D7340">
        <w:rPr>
          <w:rStyle w:val="Strong"/>
          <w:rFonts w:ascii="Arial" w:hAnsi="Arial" w:cs="Arial"/>
          <w:sz w:val="18"/>
        </w:rPr>
        <w:t>APIs</w:t>
      </w:r>
      <w:r w:rsidRPr="008D7340">
        <w:rPr>
          <w:rFonts w:ascii="Arial" w:hAnsi="Arial" w:cs="Arial"/>
          <w:sz w:val="18"/>
        </w:rPr>
        <w:t>, aligning response shapes to UI needs and eliminating ad-hoc transformations across the frontend.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robust server-side </w:t>
      </w:r>
      <w:r w:rsidRPr="008D7340">
        <w:rPr>
          <w:rStyle w:val="Strong"/>
          <w:rFonts w:ascii="Arial" w:hAnsi="Arial" w:cs="Arial"/>
          <w:sz w:val="18"/>
        </w:rPr>
        <w:t>validation</w:t>
      </w:r>
      <w:r w:rsidRPr="008D7340">
        <w:rPr>
          <w:rFonts w:ascii="Arial" w:hAnsi="Arial" w:cs="Arial"/>
          <w:sz w:val="18"/>
        </w:rPr>
        <w:t xml:space="preserve"> and normalized </w:t>
      </w:r>
      <w:r w:rsidRPr="008D7340">
        <w:rPr>
          <w:rStyle w:val="Strong"/>
          <w:rFonts w:ascii="Arial" w:hAnsi="Arial" w:cs="Arial"/>
          <w:sz w:val="18"/>
        </w:rPr>
        <w:t>error</w:t>
      </w:r>
      <w:r w:rsidRPr="008D7340">
        <w:rPr>
          <w:rFonts w:ascii="Arial" w:hAnsi="Arial" w:cs="Arial"/>
          <w:sz w:val="18"/>
        </w:rPr>
        <w:t xml:space="preserve"> payloads to improve user feedback quality and reduce support escalations from ambiguous failures.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Tuned high-traffic dashboard performance by profiling slow </w:t>
      </w:r>
      <w:r w:rsidRPr="008D7340">
        <w:rPr>
          <w:rStyle w:val="Strong"/>
          <w:rFonts w:ascii="Arial" w:hAnsi="Arial" w:cs="Arial"/>
          <w:sz w:val="18"/>
        </w:rPr>
        <w:t>queries</w:t>
      </w:r>
      <w:r w:rsidRPr="008D7340">
        <w:rPr>
          <w:rFonts w:ascii="Arial" w:hAnsi="Arial" w:cs="Arial"/>
          <w:sz w:val="18"/>
        </w:rPr>
        <w:t xml:space="preserve"> and optimizing database access across </w:t>
      </w:r>
      <w:r w:rsidRPr="008D7340">
        <w:rPr>
          <w:rStyle w:val="Strong"/>
          <w:rFonts w:ascii="Arial" w:hAnsi="Arial" w:cs="Arial"/>
          <w:sz w:val="18"/>
        </w:rPr>
        <w:t>MySQL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PostgreSQL</w:t>
      </w:r>
      <w:proofErr w:type="spellEnd"/>
      <w:r w:rsidRPr="008D7340">
        <w:rPr>
          <w:rFonts w:ascii="Arial" w:hAnsi="Arial" w:cs="Arial"/>
          <w:sz w:val="18"/>
        </w:rPr>
        <w:t xml:space="preserve">, using </w:t>
      </w:r>
      <w:r w:rsidRPr="008D7340">
        <w:rPr>
          <w:rStyle w:val="Strong"/>
          <w:rFonts w:ascii="Arial" w:hAnsi="Arial" w:cs="Arial"/>
          <w:sz w:val="18"/>
        </w:rPr>
        <w:t>indexing</w:t>
      </w:r>
      <w:r w:rsidRPr="008D7340">
        <w:rPr>
          <w:rFonts w:ascii="Arial" w:hAnsi="Arial" w:cs="Arial"/>
          <w:sz w:val="18"/>
        </w:rPr>
        <w:t xml:space="preserve"> and payload shaping.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Introduced background processing for exports and reconciliation using </w:t>
      </w:r>
      <w:r w:rsidRPr="008D7340">
        <w:rPr>
          <w:rStyle w:val="Strong"/>
          <w:rFonts w:ascii="Arial" w:hAnsi="Arial" w:cs="Arial"/>
          <w:sz w:val="18"/>
        </w:rPr>
        <w:t>queue</w:t>
      </w:r>
      <w:r w:rsidRPr="008D7340">
        <w:rPr>
          <w:rFonts w:ascii="Arial" w:hAnsi="Arial" w:cs="Arial"/>
          <w:sz w:val="18"/>
        </w:rPr>
        <w:t xml:space="preserve"> workers with </w:t>
      </w:r>
      <w:r w:rsidRPr="008D7340">
        <w:rPr>
          <w:rStyle w:val="Strong"/>
          <w:rFonts w:ascii="Arial" w:hAnsi="Arial" w:cs="Arial"/>
          <w:sz w:val="18"/>
        </w:rPr>
        <w:t>AWS SQS/SNS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RabbitMQ</w:t>
      </w:r>
      <w:proofErr w:type="spellEnd"/>
      <w:r w:rsidRPr="008D7340">
        <w:rPr>
          <w:rFonts w:ascii="Arial" w:hAnsi="Arial" w:cs="Arial"/>
          <w:sz w:val="18"/>
        </w:rPr>
        <w:t xml:space="preserve"> patterns, preventing request timeouts and improving UX.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Improved read-heavy endpoints with </w:t>
      </w:r>
      <w:proofErr w:type="spellStart"/>
      <w:r w:rsidRPr="008D7340">
        <w:rPr>
          <w:rStyle w:val="Strong"/>
          <w:rFonts w:ascii="Arial" w:hAnsi="Arial" w:cs="Arial"/>
          <w:sz w:val="18"/>
        </w:rPr>
        <w:t>Redis</w:t>
      </w:r>
      <w:proofErr w:type="spellEnd"/>
      <w:r w:rsidRPr="008D7340">
        <w:rPr>
          <w:rFonts w:ascii="Arial" w:hAnsi="Arial" w:cs="Arial"/>
          <w:sz w:val="18"/>
        </w:rPr>
        <w:t xml:space="preserve"> caching, designing invalidation triggers and safe fallbacks to avoid correctness regressions during frequent updates.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consistent permission enforcement via API </w:t>
      </w:r>
      <w:r w:rsidRPr="008D7340">
        <w:rPr>
          <w:rStyle w:val="Strong"/>
          <w:rFonts w:ascii="Arial" w:hAnsi="Arial" w:cs="Arial"/>
          <w:sz w:val="18"/>
        </w:rPr>
        <w:t>middleware</w:t>
      </w:r>
      <w:r w:rsidRPr="008D7340">
        <w:rPr>
          <w:rFonts w:ascii="Arial" w:hAnsi="Arial" w:cs="Arial"/>
          <w:sz w:val="18"/>
        </w:rPr>
        <w:t xml:space="preserve"> and UI route guards, using </w:t>
      </w:r>
      <w:r w:rsidRPr="008D7340">
        <w:rPr>
          <w:rStyle w:val="Strong"/>
          <w:rFonts w:ascii="Arial" w:hAnsi="Arial" w:cs="Arial"/>
          <w:sz w:val="18"/>
        </w:rPr>
        <w:t>RBAC/ABAC</w:t>
      </w:r>
      <w:r w:rsidRPr="008D7340">
        <w:rPr>
          <w:rFonts w:ascii="Arial" w:hAnsi="Arial" w:cs="Arial"/>
          <w:sz w:val="18"/>
        </w:rPr>
        <w:t xml:space="preserve"> concepts and audit-friendly access controls.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Added search capabilities using </w:t>
      </w:r>
      <w:proofErr w:type="spellStart"/>
      <w:r w:rsidRPr="008D7340">
        <w:rPr>
          <w:rStyle w:val="Strong"/>
          <w:rFonts w:ascii="Arial" w:hAnsi="Arial" w:cs="Arial"/>
          <w:sz w:val="18"/>
        </w:rPr>
        <w:t>Elasticsearch</w:t>
      </w:r>
      <w:proofErr w:type="spellEnd"/>
      <w:r w:rsidRPr="008D7340">
        <w:rPr>
          <w:rStyle w:val="Strong"/>
          <w:rFonts w:ascii="Arial" w:hAnsi="Arial" w:cs="Arial"/>
          <w:sz w:val="18"/>
        </w:rPr>
        <w:t>/OpenSearch</w:t>
      </w:r>
      <w:r w:rsidRPr="008D7340">
        <w:rPr>
          <w:rFonts w:ascii="Arial" w:hAnsi="Arial" w:cs="Arial"/>
          <w:sz w:val="18"/>
        </w:rPr>
        <w:t xml:space="preserve"> for filtered investigations, reducing time-to-answer for support and operations teams.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Strengthened </w:t>
      </w:r>
      <w:proofErr w:type="spellStart"/>
      <w:r w:rsidRPr="008D7340">
        <w:rPr>
          <w:rFonts w:ascii="Arial" w:hAnsi="Arial" w:cs="Arial"/>
          <w:sz w:val="18"/>
        </w:rPr>
        <w:t>observability</w:t>
      </w:r>
      <w:proofErr w:type="spellEnd"/>
      <w:r w:rsidRPr="008D7340">
        <w:rPr>
          <w:rFonts w:ascii="Arial" w:hAnsi="Arial" w:cs="Arial"/>
          <w:sz w:val="18"/>
        </w:rPr>
        <w:t xml:space="preserve"> by standardizing </w:t>
      </w:r>
      <w:r w:rsidRPr="008D7340">
        <w:rPr>
          <w:rStyle w:val="Strong"/>
          <w:rFonts w:ascii="Arial" w:hAnsi="Arial" w:cs="Arial"/>
          <w:sz w:val="18"/>
        </w:rPr>
        <w:t>structured logs</w:t>
      </w:r>
      <w:r w:rsidRPr="008D7340">
        <w:rPr>
          <w:rFonts w:ascii="Arial" w:hAnsi="Arial" w:cs="Arial"/>
          <w:sz w:val="18"/>
        </w:rPr>
        <w:t xml:space="preserve"> into </w:t>
      </w:r>
      <w:r w:rsidRPr="008D7340">
        <w:rPr>
          <w:rStyle w:val="Strong"/>
          <w:rFonts w:ascii="Arial" w:hAnsi="Arial" w:cs="Arial"/>
          <w:sz w:val="18"/>
        </w:rPr>
        <w:t>ELK/EFK</w:t>
      </w:r>
      <w:r w:rsidRPr="008D7340">
        <w:rPr>
          <w:rFonts w:ascii="Arial" w:hAnsi="Arial" w:cs="Arial"/>
          <w:sz w:val="18"/>
        </w:rPr>
        <w:t xml:space="preserve"> and operational metrics into </w:t>
      </w:r>
      <w:r w:rsidRPr="008D7340">
        <w:rPr>
          <w:rStyle w:val="Strong"/>
          <w:rFonts w:ascii="Arial" w:hAnsi="Arial" w:cs="Arial"/>
          <w:sz w:val="18"/>
        </w:rPr>
        <w:t>Prometheus/</w:t>
      </w:r>
      <w:proofErr w:type="spellStart"/>
      <w:r w:rsidRPr="008D7340">
        <w:rPr>
          <w:rStyle w:val="Strong"/>
          <w:rFonts w:ascii="Arial" w:hAnsi="Arial" w:cs="Arial"/>
          <w:sz w:val="18"/>
        </w:rPr>
        <w:t>Grafana</w:t>
      </w:r>
      <w:proofErr w:type="spellEnd"/>
      <w:r w:rsidRPr="008D7340">
        <w:rPr>
          <w:rFonts w:ascii="Arial" w:hAnsi="Arial" w:cs="Arial"/>
          <w:sz w:val="18"/>
        </w:rPr>
        <w:t xml:space="preserve">, making incident triage faster and less </w:t>
      </w:r>
      <w:proofErr w:type="spellStart"/>
      <w:r w:rsidRPr="008D7340">
        <w:rPr>
          <w:rFonts w:ascii="Arial" w:hAnsi="Arial" w:cs="Arial"/>
          <w:sz w:val="18"/>
        </w:rPr>
        <w:t>guessy</w:t>
      </w:r>
      <w:proofErr w:type="spellEnd"/>
      <w:r w:rsidRPr="008D7340">
        <w:rPr>
          <w:rFonts w:ascii="Arial" w:hAnsi="Arial" w:cs="Arial"/>
          <w:sz w:val="18"/>
        </w:rPr>
        <w:t>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secure authentication flows using </w:t>
      </w:r>
      <w:r w:rsidRPr="008D7340">
        <w:rPr>
          <w:rStyle w:val="Strong"/>
          <w:rFonts w:ascii="Arial" w:hAnsi="Arial" w:cs="Arial"/>
          <w:sz w:val="18"/>
        </w:rPr>
        <w:t>JWT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OAuth2/</w:t>
      </w:r>
      <w:proofErr w:type="spellStart"/>
      <w:r w:rsidRPr="008D7340">
        <w:rPr>
          <w:rStyle w:val="Strong"/>
          <w:rFonts w:ascii="Arial" w:hAnsi="Arial" w:cs="Arial"/>
          <w:sz w:val="18"/>
        </w:rPr>
        <w:t>OpenID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Connect</w:t>
      </w:r>
      <w:r w:rsidRPr="008D7340">
        <w:rPr>
          <w:rFonts w:ascii="Arial" w:hAnsi="Arial" w:cs="Arial"/>
          <w:sz w:val="18"/>
        </w:rPr>
        <w:t xml:space="preserve"> integrations, including </w:t>
      </w:r>
      <w:r w:rsidRPr="008D7340">
        <w:rPr>
          <w:rStyle w:val="Strong"/>
          <w:rFonts w:ascii="Arial" w:hAnsi="Arial" w:cs="Arial"/>
          <w:sz w:val="18"/>
        </w:rPr>
        <w:t>rate limiting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audit logging</w:t>
      </w:r>
      <w:r w:rsidRPr="008D7340">
        <w:rPr>
          <w:rFonts w:ascii="Arial" w:hAnsi="Arial" w:cs="Arial"/>
          <w:sz w:val="18"/>
        </w:rPr>
        <w:t xml:space="preserve"> for sensitive actions.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Improved delivery confidence with </w:t>
      </w:r>
      <w:r w:rsidRPr="008D7340">
        <w:rPr>
          <w:rStyle w:val="Strong"/>
          <w:rFonts w:ascii="Arial" w:hAnsi="Arial" w:cs="Arial"/>
          <w:sz w:val="18"/>
        </w:rPr>
        <w:t>CI/CD</w:t>
      </w:r>
      <w:r w:rsidRPr="008D7340">
        <w:rPr>
          <w:rFonts w:ascii="Arial" w:hAnsi="Arial" w:cs="Arial"/>
          <w:sz w:val="18"/>
        </w:rPr>
        <w:t xml:space="preserve"> pipelines across </w:t>
      </w:r>
      <w:proofErr w:type="spellStart"/>
      <w:r w:rsidRPr="008D7340">
        <w:rPr>
          <w:rStyle w:val="Strong"/>
          <w:rFonts w:ascii="Arial" w:hAnsi="Arial" w:cs="Arial"/>
          <w:sz w:val="18"/>
        </w:rPr>
        <w:t>GitHub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Actions</w:t>
      </w:r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Jenkins</w:t>
      </w:r>
      <w:r w:rsidRPr="008D7340">
        <w:rPr>
          <w:rFonts w:ascii="Arial" w:hAnsi="Arial" w:cs="Arial"/>
          <w:sz w:val="18"/>
        </w:rPr>
        <w:t>, adding automated checks, release gates, and repeatable rollbacks.</w:t>
      </w:r>
    </w:p>
    <w:p w:rsid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lastRenderedPageBreak/>
        <w:t xml:space="preserve">Containerized services with </w:t>
      </w:r>
      <w:proofErr w:type="spellStart"/>
      <w:r w:rsidRPr="008D7340">
        <w:rPr>
          <w:rStyle w:val="Strong"/>
          <w:rFonts w:ascii="Arial" w:hAnsi="Arial" w:cs="Arial"/>
          <w:sz w:val="18"/>
        </w:rPr>
        <w:t>Docker</w:t>
      </w:r>
      <w:proofErr w:type="spellEnd"/>
      <w:r w:rsidRPr="008D7340">
        <w:rPr>
          <w:rFonts w:ascii="Arial" w:hAnsi="Arial" w:cs="Arial"/>
          <w:sz w:val="18"/>
        </w:rPr>
        <w:t xml:space="preserve"> and supported production-like environments on </w:t>
      </w:r>
      <w:proofErr w:type="spellStart"/>
      <w:r w:rsidRPr="008D7340">
        <w:rPr>
          <w:rStyle w:val="Strong"/>
          <w:rFonts w:ascii="Arial" w:hAnsi="Arial" w:cs="Arial"/>
          <w:sz w:val="18"/>
        </w:rPr>
        <w:t>Kubernetes</w:t>
      </w:r>
      <w:proofErr w:type="spellEnd"/>
      <w:r w:rsidRPr="008D7340">
        <w:rPr>
          <w:rFonts w:ascii="Arial" w:hAnsi="Arial" w:cs="Arial"/>
          <w:sz w:val="18"/>
        </w:rPr>
        <w:t xml:space="preserve"> (including </w:t>
      </w:r>
      <w:r w:rsidRPr="008D7340">
        <w:rPr>
          <w:rStyle w:val="Strong"/>
          <w:rFonts w:ascii="Arial" w:hAnsi="Arial" w:cs="Arial"/>
          <w:sz w:val="18"/>
        </w:rPr>
        <w:t>Helm</w:t>
      </w:r>
      <w:r w:rsidRPr="008D7340">
        <w:rPr>
          <w:rFonts w:ascii="Arial" w:hAnsi="Arial" w:cs="Arial"/>
          <w:sz w:val="18"/>
        </w:rPr>
        <w:t xml:space="preserve"> packaging patterns), reducing “works on my machine” drift.</w:t>
      </w:r>
    </w:p>
    <w:p w:rsidR="008D7340" w:rsidRPr="008D7340" w:rsidRDefault="008D7340" w:rsidP="008D734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Contributed to infrastructure automation using </w:t>
      </w:r>
      <w:proofErr w:type="spellStart"/>
      <w:r w:rsidRPr="008D7340">
        <w:rPr>
          <w:rStyle w:val="Strong"/>
          <w:rFonts w:ascii="Arial" w:hAnsi="Arial" w:cs="Arial"/>
          <w:sz w:val="18"/>
        </w:rPr>
        <w:t>Terraform</w:t>
      </w:r>
      <w:proofErr w:type="spellEnd"/>
      <w:r w:rsidRPr="008D7340">
        <w:rPr>
          <w:rStyle w:val="Strong"/>
          <w:rFonts w:ascii="Arial" w:hAnsi="Arial" w:cs="Arial"/>
          <w:sz w:val="18"/>
        </w:rPr>
        <w:t>/</w:t>
      </w:r>
      <w:proofErr w:type="spellStart"/>
      <w:r w:rsidRPr="008D7340">
        <w:rPr>
          <w:rStyle w:val="Strong"/>
          <w:rFonts w:ascii="Arial" w:hAnsi="Arial" w:cs="Arial"/>
          <w:sz w:val="18"/>
        </w:rPr>
        <w:t>CloudFormation</w:t>
      </w:r>
      <w:proofErr w:type="spellEnd"/>
      <w:r w:rsidRPr="008D7340">
        <w:rPr>
          <w:rFonts w:ascii="Arial" w:hAnsi="Arial" w:cs="Arial"/>
          <w:sz w:val="18"/>
        </w:rPr>
        <w:t xml:space="preserve"> approaches and least-privilege </w:t>
      </w:r>
      <w:r w:rsidRPr="008D7340">
        <w:rPr>
          <w:rStyle w:val="Strong"/>
          <w:rFonts w:ascii="Arial" w:hAnsi="Arial" w:cs="Arial"/>
          <w:sz w:val="18"/>
        </w:rPr>
        <w:t>IAM</w:t>
      </w:r>
      <w:r w:rsidRPr="008D7340">
        <w:rPr>
          <w:rFonts w:ascii="Arial" w:hAnsi="Arial" w:cs="Arial"/>
          <w:sz w:val="18"/>
        </w:rPr>
        <w:t>, improving deployment safety and operational repeatability.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DD1DAA" w:rsidRDefault="00A53ED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UI enhancements with careful review discipline, shipping small, </w:t>
      </w:r>
      <w:proofErr w:type="gramStart"/>
      <w:r w:rsidRPr="008D7340">
        <w:rPr>
          <w:rFonts w:ascii="Arial" w:hAnsi="Arial" w:cs="Arial"/>
          <w:sz w:val="18"/>
        </w:rPr>
        <w:t>low</w:t>
      </w:r>
      <w:proofErr w:type="gramEnd"/>
      <w:r w:rsidRPr="008D7340">
        <w:rPr>
          <w:rFonts w:ascii="Arial" w:hAnsi="Arial" w:cs="Arial"/>
          <w:sz w:val="18"/>
        </w:rPr>
        <w:t>-risk increments through team quality gates.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Built lightweight internal utilities and endpoints with strict validation and predictable outputs to improve developer reuse and reduce operational friction.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Improved performance on data-heavy screens by reducing unnecessary requests and tightening client-side rendering work.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Added unit tests for critical logic paths and helped stabilize CI by resolving flaky behaviors found during pipeline runs.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Documented setup and troubleshooting steps to improve onboarding and reduce repeated support questions from teammates.</w:t>
      </w:r>
    </w:p>
    <w:p w:rsidR="002003C5" w:rsidRPr="008D7340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>Partnered with engineers and stakeholders to clarify edge cases early, reducing rework and improving delivery predictability.</w:t>
      </w:r>
    </w:p>
    <w:p w:rsidR="00DD1DAA" w:rsidRPr="008D7340" w:rsidRDefault="002003C5" w:rsidP="002003C5">
      <w:pPr>
        <w:pStyle w:val="NormalWeb"/>
        <w:numPr>
          <w:ilvl w:val="0"/>
          <w:numId w:val="9"/>
        </w:numPr>
        <w:jc w:val="both"/>
        <w:rPr>
          <w:sz w:val="22"/>
        </w:rPr>
      </w:pPr>
      <w:r w:rsidRPr="008D7340">
        <w:rPr>
          <w:rFonts w:ascii="Arial" w:hAnsi="Arial" w:cs="Arial"/>
          <w:sz w:val="18"/>
        </w:rPr>
        <w:t>Learned and applied maintainability standards through iterative feedback, keeping changes reviewable and production-safe.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DD1DAA" w:rsidRDefault="00A53ED1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DD1DAA" w:rsidRDefault="00A53ED1" w:rsidP="002003C5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2003C5" w:rsidRPr="008D7340" w:rsidRDefault="002003C5" w:rsidP="002003C5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Focused on strong foundations in </w:t>
      </w:r>
      <w:r w:rsidRPr="008D7340">
        <w:rPr>
          <w:rStyle w:val="Strong"/>
          <w:rFonts w:ascii="Arial" w:hAnsi="Arial" w:cs="Arial"/>
          <w:sz w:val="18"/>
        </w:rPr>
        <w:t>systems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data structures</w:t>
      </w:r>
      <w:r w:rsidRPr="008D7340">
        <w:rPr>
          <w:rFonts w:ascii="Arial" w:hAnsi="Arial" w:cs="Arial"/>
          <w:sz w:val="18"/>
        </w:rPr>
        <w:t xml:space="preserve">, and </w:t>
      </w:r>
      <w:r w:rsidRPr="008D7340">
        <w:rPr>
          <w:rStyle w:val="Strong"/>
          <w:rFonts w:ascii="Arial" w:hAnsi="Arial" w:cs="Arial"/>
          <w:sz w:val="18"/>
        </w:rPr>
        <w:t>software engineering</w:t>
      </w:r>
      <w:r w:rsidRPr="008D7340">
        <w:rPr>
          <w:rFonts w:ascii="Arial" w:hAnsi="Arial" w:cs="Arial"/>
          <w:sz w:val="18"/>
        </w:rPr>
        <w:t>, with projects emphasizing reliable web applications and production-minded design.</w:t>
      </w:r>
    </w:p>
    <w:p w:rsidR="002003C5" w:rsidRDefault="002003C5" w:rsidP="002003C5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8D7340" w:rsidRPr="008D7340" w:rsidRDefault="008D7340" w:rsidP="008D7340">
      <w:pPr>
        <w:pStyle w:val="NormalWeb"/>
        <w:jc w:val="both"/>
        <w:rPr>
          <w:rFonts w:ascii="Arial" w:hAnsi="Arial" w:cs="Arial"/>
          <w:sz w:val="18"/>
        </w:rPr>
      </w:pPr>
      <w:r w:rsidRPr="008D7340">
        <w:rPr>
          <w:rStyle w:val="Strong"/>
          <w:rFonts w:ascii="Arial" w:hAnsi="Arial" w:cs="Arial"/>
          <w:sz w:val="18"/>
        </w:rPr>
        <w:t xml:space="preserve">Event-Driven Workflow Orchestrator (PHP </w:t>
      </w:r>
      <w:proofErr w:type="spellStart"/>
      <w:r w:rsidRPr="008D7340">
        <w:rPr>
          <w:rStyle w:val="Strong"/>
          <w:rFonts w:ascii="Arial" w:hAnsi="Arial" w:cs="Arial"/>
          <w:sz w:val="18"/>
        </w:rPr>
        <w:t>SaaS</w:t>
      </w:r>
      <w:proofErr w:type="spellEnd"/>
      <w:r w:rsidRPr="008D7340">
        <w:rPr>
          <w:rStyle w:val="Strong"/>
          <w:rFonts w:ascii="Arial" w:hAnsi="Arial" w:cs="Arial"/>
          <w:sz w:val="18"/>
        </w:rPr>
        <w:t xml:space="preserve"> Platform)</w:t>
      </w:r>
    </w:p>
    <w:p w:rsidR="008D7340" w:rsidRPr="008D7340" w:rsidRDefault="008D7340" w:rsidP="008D7340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Designed resilient orchestration for long-running jobs using </w:t>
      </w:r>
      <w:r w:rsidRPr="008D7340">
        <w:rPr>
          <w:rStyle w:val="Strong"/>
          <w:rFonts w:ascii="Arial" w:hAnsi="Arial" w:cs="Arial"/>
          <w:sz w:val="18"/>
        </w:rPr>
        <w:t>PHP</w:t>
      </w:r>
      <w:r w:rsidRPr="008D7340">
        <w:rPr>
          <w:rFonts w:ascii="Arial" w:hAnsi="Arial" w:cs="Arial"/>
          <w:sz w:val="18"/>
        </w:rPr>
        <w:t xml:space="preserve"> workers with </w:t>
      </w:r>
      <w:r w:rsidRPr="008D7340">
        <w:rPr>
          <w:rStyle w:val="Strong"/>
          <w:rFonts w:ascii="Arial" w:hAnsi="Arial" w:cs="Arial"/>
          <w:sz w:val="18"/>
        </w:rPr>
        <w:t>AWS SQS/SNS</w:t>
      </w:r>
      <w:r w:rsidRPr="008D7340">
        <w:rPr>
          <w:rFonts w:ascii="Arial" w:hAnsi="Arial" w:cs="Arial"/>
          <w:sz w:val="18"/>
        </w:rPr>
        <w:t xml:space="preserve">, </w:t>
      </w:r>
      <w:r w:rsidRPr="008D7340">
        <w:rPr>
          <w:rStyle w:val="Strong"/>
          <w:rFonts w:ascii="Arial" w:hAnsi="Arial" w:cs="Arial"/>
          <w:sz w:val="18"/>
        </w:rPr>
        <w:t>Kafka</w:t>
      </w:r>
      <w:r w:rsidRPr="008D7340">
        <w:rPr>
          <w:rFonts w:ascii="Arial" w:hAnsi="Arial" w:cs="Arial"/>
          <w:sz w:val="18"/>
        </w:rPr>
        <w:t xml:space="preserve">, and </w:t>
      </w:r>
      <w:proofErr w:type="spellStart"/>
      <w:r w:rsidRPr="008D7340">
        <w:rPr>
          <w:rStyle w:val="Strong"/>
          <w:rFonts w:ascii="Arial" w:hAnsi="Arial" w:cs="Arial"/>
          <w:sz w:val="18"/>
        </w:rPr>
        <w:t>RabbitMQ</w:t>
      </w:r>
      <w:proofErr w:type="spellEnd"/>
      <w:r w:rsidRPr="008D7340">
        <w:rPr>
          <w:rFonts w:ascii="Arial" w:hAnsi="Arial" w:cs="Arial"/>
          <w:sz w:val="18"/>
        </w:rPr>
        <w:t xml:space="preserve">, implementing </w:t>
      </w:r>
      <w:r w:rsidRPr="008D7340">
        <w:rPr>
          <w:rStyle w:val="Strong"/>
          <w:rFonts w:ascii="Arial" w:hAnsi="Arial" w:cs="Arial"/>
          <w:sz w:val="18"/>
        </w:rPr>
        <w:t>DLQs</w:t>
      </w:r>
      <w:r w:rsidRPr="008D7340">
        <w:rPr>
          <w:rFonts w:ascii="Arial" w:hAnsi="Arial" w:cs="Arial"/>
          <w:sz w:val="18"/>
        </w:rPr>
        <w:t xml:space="preserve">, replay-safe consumers, and end-to-end </w:t>
      </w:r>
      <w:r w:rsidRPr="008D7340">
        <w:rPr>
          <w:rStyle w:val="Strong"/>
          <w:rFonts w:ascii="Arial" w:hAnsi="Arial" w:cs="Arial"/>
          <w:sz w:val="18"/>
        </w:rPr>
        <w:t>correlation IDs</w:t>
      </w:r>
      <w:r w:rsidRPr="008D7340">
        <w:rPr>
          <w:rFonts w:ascii="Arial" w:hAnsi="Arial" w:cs="Arial"/>
          <w:sz w:val="18"/>
        </w:rPr>
        <w:t>.</w:t>
      </w:r>
    </w:p>
    <w:p w:rsidR="008D7340" w:rsidRPr="008D7340" w:rsidRDefault="008D7340" w:rsidP="008D7340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Implemented </w:t>
      </w:r>
      <w:proofErr w:type="spellStart"/>
      <w:r w:rsidRPr="008D7340">
        <w:rPr>
          <w:rStyle w:val="Strong"/>
          <w:rFonts w:ascii="Arial" w:hAnsi="Arial" w:cs="Arial"/>
          <w:sz w:val="18"/>
        </w:rPr>
        <w:t>idempotency</w:t>
      </w:r>
      <w:proofErr w:type="spellEnd"/>
      <w:r w:rsidRPr="008D7340">
        <w:rPr>
          <w:rFonts w:ascii="Arial" w:hAnsi="Arial" w:cs="Arial"/>
          <w:sz w:val="18"/>
        </w:rPr>
        <w:t xml:space="preserve"> and </w:t>
      </w:r>
      <w:r w:rsidRPr="008D7340">
        <w:rPr>
          <w:rStyle w:val="Strong"/>
          <w:rFonts w:ascii="Arial" w:hAnsi="Arial" w:cs="Arial"/>
          <w:sz w:val="18"/>
        </w:rPr>
        <w:t>retry budgets</w:t>
      </w:r>
      <w:r w:rsidRPr="008D7340">
        <w:rPr>
          <w:rFonts w:ascii="Arial" w:hAnsi="Arial" w:cs="Arial"/>
          <w:sz w:val="18"/>
        </w:rPr>
        <w:t xml:space="preserve"> in </w:t>
      </w:r>
      <w:r w:rsidRPr="008D7340">
        <w:rPr>
          <w:rStyle w:val="Strong"/>
          <w:rFonts w:ascii="Arial" w:hAnsi="Arial" w:cs="Arial"/>
          <w:sz w:val="18"/>
        </w:rPr>
        <w:t>PHP</w:t>
      </w:r>
      <w:r w:rsidRPr="008D7340">
        <w:rPr>
          <w:rFonts w:ascii="Arial" w:hAnsi="Arial" w:cs="Arial"/>
          <w:sz w:val="18"/>
        </w:rPr>
        <w:t xml:space="preserve"> handlers to prevent duplicate side effects while maintaining throughput during upstream instability.</w:t>
      </w:r>
    </w:p>
    <w:p w:rsidR="008D7340" w:rsidRPr="008D7340" w:rsidRDefault="008D7340" w:rsidP="008D7340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Instrumented services with </w:t>
      </w:r>
      <w:proofErr w:type="spellStart"/>
      <w:r w:rsidRPr="008D7340">
        <w:rPr>
          <w:rStyle w:val="Strong"/>
          <w:rFonts w:ascii="Arial" w:hAnsi="Arial" w:cs="Arial"/>
          <w:sz w:val="18"/>
        </w:rPr>
        <w:t>OpenTelemetry</w:t>
      </w:r>
      <w:proofErr w:type="spellEnd"/>
      <w:r w:rsidRPr="008D7340">
        <w:rPr>
          <w:rFonts w:ascii="Arial" w:hAnsi="Arial" w:cs="Arial"/>
          <w:sz w:val="18"/>
        </w:rPr>
        <w:t xml:space="preserve"> and dashboards in </w:t>
      </w:r>
      <w:proofErr w:type="spellStart"/>
      <w:r w:rsidRPr="008D7340">
        <w:rPr>
          <w:rStyle w:val="Strong"/>
          <w:rFonts w:ascii="Arial" w:hAnsi="Arial" w:cs="Arial"/>
          <w:sz w:val="18"/>
        </w:rPr>
        <w:t>Datadog</w:t>
      </w:r>
      <w:proofErr w:type="spellEnd"/>
      <w:r w:rsidRPr="008D7340">
        <w:rPr>
          <w:rStyle w:val="Strong"/>
          <w:rFonts w:ascii="Arial" w:hAnsi="Arial" w:cs="Arial"/>
          <w:sz w:val="18"/>
        </w:rPr>
        <w:t>/</w:t>
      </w:r>
      <w:proofErr w:type="spellStart"/>
      <w:r w:rsidRPr="008D7340">
        <w:rPr>
          <w:rStyle w:val="Strong"/>
          <w:rFonts w:ascii="Arial" w:hAnsi="Arial" w:cs="Arial"/>
          <w:sz w:val="18"/>
        </w:rPr>
        <w:t>Grafana</w:t>
      </w:r>
      <w:proofErr w:type="spellEnd"/>
      <w:r w:rsidRPr="008D7340">
        <w:rPr>
          <w:rFonts w:ascii="Arial" w:hAnsi="Arial" w:cs="Arial"/>
          <w:sz w:val="18"/>
        </w:rPr>
        <w:t xml:space="preserve">, routing logs through </w:t>
      </w:r>
      <w:r w:rsidRPr="008D7340">
        <w:rPr>
          <w:rStyle w:val="Strong"/>
          <w:rFonts w:ascii="Arial" w:hAnsi="Arial" w:cs="Arial"/>
          <w:sz w:val="18"/>
        </w:rPr>
        <w:t>ELK/EFK</w:t>
      </w:r>
      <w:r w:rsidRPr="008D7340">
        <w:rPr>
          <w:rFonts w:ascii="Arial" w:hAnsi="Arial" w:cs="Arial"/>
          <w:sz w:val="18"/>
        </w:rPr>
        <w:t xml:space="preserve"> and alerts through </w:t>
      </w:r>
      <w:proofErr w:type="spellStart"/>
      <w:r w:rsidRPr="008D7340">
        <w:rPr>
          <w:rStyle w:val="Strong"/>
          <w:rFonts w:ascii="Arial" w:hAnsi="Arial" w:cs="Arial"/>
          <w:sz w:val="18"/>
        </w:rPr>
        <w:t>CloudWatch</w:t>
      </w:r>
      <w:proofErr w:type="spellEnd"/>
      <w:r w:rsidRPr="008D7340">
        <w:rPr>
          <w:rFonts w:ascii="Arial" w:hAnsi="Arial" w:cs="Arial"/>
          <w:sz w:val="18"/>
        </w:rPr>
        <w:t xml:space="preserve"> for faster incident diagnosis.</w:t>
      </w:r>
    </w:p>
    <w:p w:rsidR="008D7340" w:rsidRPr="008D7340" w:rsidRDefault="008D7340" w:rsidP="008D7340">
      <w:pPr>
        <w:pStyle w:val="NormalWeb"/>
        <w:jc w:val="both"/>
        <w:rPr>
          <w:rFonts w:ascii="Arial" w:hAnsi="Arial" w:cs="Arial"/>
          <w:sz w:val="18"/>
        </w:rPr>
      </w:pPr>
      <w:r w:rsidRPr="008D7340">
        <w:rPr>
          <w:rStyle w:val="Strong"/>
          <w:rFonts w:ascii="Arial" w:hAnsi="Arial" w:cs="Arial"/>
          <w:sz w:val="18"/>
        </w:rPr>
        <w:t>Search + Analytics Enablement Pipeline (PHP)</w:t>
      </w:r>
    </w:p>
    <w:p w:rsidR="008D7340" w:rsidRPr="008D7340" w:rsidRDefault="008D7340" w:rsidP="008D7340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Built </w:t>
      </w:r>
      <w:r w:rsidRPr="008D7340">
        <w:rPr>
          <w:rStyle w:val="Strong"/>
          <w:rFonts w:ascii="Arial" w:hAnsi="Arial" w:cs="Arial"/>
          <w:sz w:val="18"/>
        </w:rPr>
        <w:t>PHP</w:t>
      </w:r>
      <w:r w:rsidRPr="008D7340">
        <w:rPr>
          <w:rFonts w:ascii="Arial" w:hAnsi="Arial" w:cs="Arial"/>
          <w:sz w:val="18"/>
        </w:rPr>
        <w:t xml:space="preserve"> indexing workflows into </w:t>
      </w:r>
      <w:proofErr w:type="spellStart"/>
      <w:r w:rsidRPr="008D7340">
        <w:rPr>
          <w:rStyle w:val="Strong"/>
          <w:rFonts w:ascii="Arial" w:hAnsi="Arial" w:cs="Arial"/>
          <w:sz w:val="18"/>
        </w:rPr>
        <w:t>Elasticsearch</w:t>
      </w:r>
      <w:proofErr w:type="spellEnd"/>
      <w:r w:rsidRPr="008D7340">
        <w:rPr>
          <w:rStyle w:val="Strong"/>
          <w:rFonts w:ascii="Arial" w:hAnsi="Arial" w:cs="Arial"/>
          <w:sz w:val="18"/>
        </w:rPr>
        <w:t>/OpenSearch</w:t>
      </w:r>
      <w:r w:rsidRPr="008D7340">
        <w:rPr>
          <w:rFonts w:ascii="Arial" w:hAnsi="Arial" w:cs="Arial"/>
          <w:sz w:val="18"/>
        </w:rPr>
        <w:t xml:space="preserve"> with safe </w:t>
      </w:r>
      <w:proofErr w:type="spellStart"/>
      <w:r w:rsidRPr="008D7340">
        <w:rPr>
          <w:rFonts w:ascii="Arial" w:hAnsi="Arial" w:cs="Arial"/>
          <w:sz w:val="18"/>
        </w:rPr>
        <w:t>reindexing</w:t>
      </w:r>
      <w:proofErr w:type="spellEnd"/>
      <w:r w:rsidRPr="008D7340">
        <w:rPr>
          <w:rFonts w:ascii="Arial" w:hAnsi="Arial" w:cs="Arial"/>
          <w:sz w:val="18"/>
        </w:rPr>
        <w:t xml:space="preserve"> strategies and backward-compatible </w:t>
      </w:r>
      <w:r w:rsidRPr="008D7340">
        <w:rPr>
          <w:rStyle w:val="Strong"/>
          <w:rFonts w:ascii="Arial" w:hAnsi="Arial" w:cs="Arial"/>
          <w:sz w:val="18"/>
        </w:rPr>
        <w:t>schema</w:t>
      </w:r>
      <w:r w:rsidRPr="008D7340">
        <w:rPr>
          <w:rFonts w:ascii="Arial" w:hAnsi="Arial" w:cs="Arial"/>
          <w:sz w:val="18"/>
        </w:rPr>
        <w:t xml:space="preserve"> evolution.</w:t>
      </w:r>
    </w:p>
    <w:p w:rsidR="008D7340" w:rsidRPr="008D7340" w:rsidRDefault="008D7340" w:rsidP="008D7340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Published curated product events from </w:t>
      </w:r>
      <w:r w:rsidRPr="008D7340">
        <w:rPr>
          <w:rStyle w:val="Strong"/>
          <w:rFonts w:ascii="Arial" w:hAnsi="Arial" w:cs="Arial"/>
          <w:sz w:val="18"/>
        </w:rPr>
        <w:t>PHP</w:t>
      </w:r>
      <w:r w:rsidRPr="008D7340">
        <w:rPr>
          <w:rFonts w:ascii="Arial" w:hAnsi="Arial" w:cs="Arial"/>
          <w:sz w:val="18"/>
        </w:rPr>
        <w:t xml:space="preserve"> services to </w:t>
      </w:r>
      <w:r w:rsidRPr="008D7340">
        <w:rPr>
          <w:rStyle w:val="Strong"/>
          <w:rFonts w:ascii="Arial" w:hAnsi="Arial" w:cs="Arial"/>
          <w:sz w:val="18"/>
        </w:rPr>
        <w:t>Redshift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BigQuery</w:t>
      </w:r>
      <w:proofErr w:type="spellEnd"/>
      <w:r w:rsidRPr="008D7340">
        <w:rPr>
          <w:rFonts w:ascii="Arial" w:hAnsi="Arial" w:cs="Arial"/>
          <w:sz w:val="18"/>
        </w:rPr>
        <w:t xml:space="preserve"> via structured event contracts, improving reporting accuracy and reducing ad-hoc data requests.</w:t>
      </w:r>
    </w:p>
    <w:p w:rsidR="002003C5" w:rsidRPr="008D7340" w:rsidRDefault="008D7340" w:rsidP="008D7340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8D7340">
        <w:rPr>
          <w:rFonts w:ascii="Arial" w:hAnsi="Arial" w:cs="Arial"/>
          <w:sz w:val="18"/>
        </w:rPr>
        <w:t xml:space="preserve">Optimized storage and retrieval using </w:t>
      </w:r>
      <w:proofErr w:type="spellStart"/>
      <w:r w:rsidRPr="008D7340">
        <w:rPr>
          <w:rStyle w:val="Strong"/>
          <w:rFonts w:ascii="Arial" w:hAnsi="Arial" w:cs="Arial"/>
          <w:sz w:val="18"/>
        </w:rPr>
        <w:t>PostgreSQL</w:t>
      </w:r>
      <w:proofErr w:type="spellEnd"/>
      <w:r w:rsidRPr="008D7340">
        <w:rPr>
          <w:rStyle w:val="Strong"/>
          <w:rFonts w:ascii="Arial" w:hAnsi="Arial" w:cs="Arial"/>
          <w:sz w:val="18"/>
        </w:rPr>
        <w:t>/MySQL</w:t>
      </w:r>
      <w:r w:rsidRPr="008D7340">
        <w:rPr>
          <w:rFonts w:ascii="Arial" w:hAnsi="Arial" w:cs="Arial"/>
          <w:sz w:val="18"/>
        </w:rPr>
        <w:t xml:space="preserve"> and </w:t>
      </w:r>
      <w:proofErr w:type="spellStart"/>
      <w:r w:rsidRPr="008D7340">
        <w:rPr>
          <w:rStyle w:val="Strong"/>
          <w:rFonts w:ascii="Arial" w:hAnsi="Arial" w:cs="Arial"/>
          <w:sz w:val="18"/>
        </w:rPr>
        <w:t>Redis</w:t>
      </w:r>
      <w:proofErr w:type="spellEnd"/>
      <w:r w:rsidRPr="008D7340">
        <w:rPr>
          <w:rFonts w:ascii="Arial" w:hAnsi="Arial" w:cs="Arial"/>
          <w:sz w:val="18"/>
        </w:rPr>
        <w:t xml:space="preserve"> caching to keep query costs predictable while maintaining correctness.</w:t>
      </w:r>
    </w:p>
    <w:sectPr w:rsidR="002003C5" w:rsidRPr="008D734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D3AD3"/>
    <w:multiLevelType w:val="hybridMultilevel"/>
    <w:tmpl w:val="31E6D600"/>
    <w:lvl w:ilvl="0" w:tplc="F2843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108C7"/>
    <w:multiLevelType w:val="hybridMultilevel"/>
    <w:tmpl w:val="D6A89E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895993"/>
    <w:multiLevelType w:val="hybridMultilevel"/>
    <w:tmpl w:val="6534F43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316982"/>
    <w:multiLevelType w:val="multilevel"/>
    <w:tmpl w:val="ED6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4C0128"/>
    <w:multiLevelType w:val="hybridMultilevel"/>
    <w:tmpl w:val="22BCCF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C343C2"/>
    <w:multiLevelType w:val="multilevel"/>
    <w:tmpl w:val="588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66129"/>
    <w:multiLevelType w:val="hybridMultilevel"/>
    <w:tmpl w:val="C650653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374AB2"/>
    <w:multiLevelType w:val="multilevel"/>
    <w:tmpl w:val="8CB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B59DD"/>
    <w:multiLevelType w:val="hybridMultilevel"/>
    <w:tmpl w:val="40D0C784"/>
    <w:lvl w:ilvl="0" w:tplc="660A10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007"/>
    <w:multiLevelType w:val="hybridMultilevel"/>
    <w:tmpl w:val="FB42C4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291350"/>
    <w:multiLevelType w:val="multilevel"/>
    <w:tmpl w:val="495239B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404A112F"/>
    <w:multiLevelType w:val="multilevel"/>
    <w:tmpl w:val="E5C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737BB1"/>
    <w:multiLevelType w:val="multilevel"/>
    <w:tmpl w:val="3654AFA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6C237E6"/>
    <w:multiLevelType w:val="multilevel"/>
    <w:tmpl w:val="60727A4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4A1C625F"/>
    <w:multiLevelType w:val="multilevel"/>
    <w:tmpl w:val="530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0B23D9"/>
    <w:multiLevelType w:val="hybridMultilevel"/>
    <w:tmpl w:val="0ADACD7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0982434"/>
    <w:multiLevelType w:val="hybridMultilevel"/>
    <w:tmpl w:val="3646628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1C40DAC"/>
    <w:multiLevelType w:val="hybridMultilevel"/>
    <w:tmpl w:val="5CCC6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A177DD"/>
    <w:multiLevelType w:val="hybridMultilevel"/>
    <w:tmpl w:val="7CAEA730"/>
    <w:lvl w:ilvl="0" w:tplc="4588F7E2">
      <w:start w:val="1"/>
      <w:numFmt w:val="bullet"/>
      <w:lvlText w:val="●"/>
      <w:lvlJc w:val="left"/>
      <w:pPr>
        <w:ind w:left="720" w:hanging="360"/>
      </w:pPr>
    </w:lvl>
    <w:lvl w:ilvl="1" w:tplc="5F7C9B38">
      <w:start w:val="1"/>
      <w:numFmt w:val="bullet"/>
      <w:lvlText w:val="○"/>
      <w:lvlJc w:val="left"/>
      <w:pPr>
        <w:ind w:left="1440" w:hanging="360"/>
      </w:pPr>
    </w:lvl>
    <w:lvl w:ilvl="2" w:tplc="62163F02">
      <w:start w:val="1"/>
      <w:numFmt w:val="bullet"/>
      <w:lvlText w:val="■"/>
      <w:lvlJc w:val="left"/>
      <w:pPr>
        <w:ind w:left="2160" w:hanging="360"/>
      </w:pPr>
    </w:lvl>
    <w:lvl w:ilvl="3" w:tplc="BCB88308">
      <w:start w:val="1"/>
      <w:numFmt w:val="bullet"/>
      <w:lvlText w:val="●"/>
      <w:lvlJc w:val="left"/>
      <w:pPr>
        <w:ind w:left="2880" w:hanging="360"/>
      </w:pPr>
    </w:lvl>
    <w:lvl w:ilvl="4" w:tplc="726C1F0C">
      <w:start w:val="1"/>
      <w:numFmt w:val="bullet"/>
      <w:lvlText w:val="○"/>
      <w:lvlJc w:val="left"/>
      <w:pPr>
        <w:ind w:left="3600" w:hanging="360"/>
      </w:pPr>
    </w:lvl>
    <w:lvl w:ilvl="5" w:tplc="582028BC">
      <w:start w:val="1"/>
      <w:numFmt w:val="bullet"/>
      <w:lvlText w:val="■"/>
      <w:lvlJc w:val="left"/>
      <w:pPr>
        <w:ind w:left="4320" w:hanging="360"/>
      </w:pPr>
    </w:lvl>
    <w:lvl w:ilvl="6" w:tplc="12DE48EC">
      <w:start w:val="1"/>
      <w:numFmt w:val="bullet"/>
      <w:lvlText w:val="●"/>
      <w:lvlJc w:val="left"/>
      <w:pPr>
        <w:ind w:left="5040" w:hanging="360"/>
      </w:pPr>
    </w:lvl>
    <w:lvl w:ilvl="7" w:tplc="E5E8BBB4">
      <w:start w:val="1"/>
      <w:numFmt w:val="bullet"/>
      <w:lvlText w:val="●"/>
      <w:lvlJc w:val="left"/>
      <w:pPr>
        <w:ind w:left="5760" w:hanging="360"/>
      </w:pPr>
    </w:lvl>
    <w:lvl w:ilvl="8" w:tplc="58868F34">
      <w:start w:val="1"/>
      <w:numFmt w:val="bullet"/>
      <w:lvlText w:val="●"/>
      <w:lvlJc w:val="left"/>
      <w:pPr>
        <w:ind w:left="6480" w:hanging="360"/>
      </w:pPr>
    </w:lvl>
  </w:abstractNum>
  <w:abstractNum w:abstractNumId="19">
    <w:nsid w:val="5AB64A7D"/>
    <w:multiLevelType w:val="hybridMultilevel"/>
    <w:tmpl w:val="8678367A"/>
    <w:lvl w:ilvl="0" w:tplc="93A492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8B1127"/>
    <w:multiLevelType w:val="multilevel"/>
    <w:tmpl w:val="948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582A8B"/>
    <w:multiLevelType w:val="hybridMultilevel"/>
    <w:tmpl w:val="C2863F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3B36CE9"/>
    <w:multiLevelType w:val="multilevel"/>
    <w:tmpl w:val="057A822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startOverride w:val="1"/>
    </w:lvlOverride>
  </w:num>
  <w:num w:numId="2">
    <w:abstractNumId w:val="16"/>
  </w:num>
  <w:num w:numId="3">
    <w:abstractNumId w:val="1"/>
  </w:num>
  <w:num w:numId="4">
    <w:abstractNumId w:val="8"/>
  </w:num>
  <w:num w:numId="5">
    <w:abstractNumId w:val="5"/>
  </w:num>
  <w:num w:numId="6">
    <w:abstractNumId w:val="12"/>
  </w:num>
  <w:num w:numId="7">
    <w:abstractNumId w:val="2"/>
  </w:num>
  <w:num w:numId="8">
    <w:abstractNumId w:val="19"/>
  </w:num>
  <w:num w:numId="9">
    <w:abstractNumId w:val="21"/>
  </w:num>
  <w:num w:numId="10">
    <w:abstractNumId w:val="0"/>
  </w:num>
  <w:num w:numId="11">
    <w:abstractNumId w:val="4"/>
  </w:num>
  <w:num w:numId="12">
    <w:abstractNumId w:val="14"/>
  </w:num>
  <w:num w:numId="13">
    <w:abstractNumId w:val="11"/>
  </w:num>
  <w:num w:numId="14">
    <w:abstractNumId w:val="13"/>
  </w:num>
  <w:num w:numId="15">
    <w:abstractNumId w:val="22"/>
  </w:num>
  <w:num w:numId="16">
    <w:abstractNumId w:val="17"/>
  </w:num>
  <w:num w:numId="17">
    <w:abstractNumId w:val="15"/>
  </w:num>
  <w:num w:numId="18">
    <w:abstractNumId w:val="20"/>
  </w:num>
  <w:num w:numId="19">
    <w:abstractNumId w:val="10"/>
  </w:num>
  <w:num w:numId="20">
    <w:abstractNumId w:val="9"/>
  </w:num>
  <w:num w:numId="21">
    <w:abstractNumId w:val="6"/>
  </w:num>
  <w:num w:numId="22">
    <w:abstractNumId w:val="7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D1DAA"/>
    <w:rsid w:val="000347B4"/>
    <w:rsid w:val="0015350A"/>
    <w:rsid w:val="002003C5"/>
    <w:rsid w:val="008D7340"/>
    <w:rsid w:val="00A53ED1"/>
    <w:rsid w:val="00DD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003C5"/>
    <w:rPr>
      <w:b/>
      <w:bCs/>
    </w:rPr>
  </w:style>
  <w:style w:type="paragraph" w:styleId="NormalWeb">
    <w:name w:val="Normal (Web)"/>
    <w:basedOn w:val="Normal"/>
    <w:uiPriority w:val="99"/>
    <w:unhideWhenUsed/>
    <w:rsid w:val="002003C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003C5"/>
    <w:rPr>
      <w:b/>
      <w:bCs/>
    </w:rPr>
  </w:style>
  <w:style w:type="paragraph" w:styleId="NormalWeb">
    <w:name w:val="Normal (Web)"/>
    <w:basedOn w:val="Normal"/>
    <w:uiPriority w:val="99"/>
    <w:unhideWhenUsed/>
    <w:rsid w:val="002003C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4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1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FE31A-FE1D-4794-861B-B7F1229B0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1711</Words>
  <Characters>9757</Characters>
  <Application>Microsoft Office Word</Application>
  <DocSecurity>0</DocSecurity>
  <Lines>81</Lines>
  <Paragraphs>22</Paragraphs>
  <ScaleCrop>false</ScaleCrop>
  <Company>P R C</Company>
  <LinksUpToDate>false</LinksUpToDate>
  <CharactersWithSpaces>11446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2026-02-08T21:31:00Z</dcterms:created>
  <dcterms:modified xsi:type="dcterms:W3CDTF">2026-03-01T20:21:00Z</dcterms:modified>
</cp:coreProperties>
</file>