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5E3E" w:rsidRDefault="002E4211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225E3E" w:rsidRDefault="002E421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225E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225E3E" w:rsidRDefault="002E421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225E3E" w:rsidRDefault="00225E3E">
      <w:pPr>
        <w:spacing w:after="120"/>
      </w:pPr>
    </w:p>
    <w:p w:rsidR="00225E3E" w:rsidRDefault="002E421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225E3E" w:rsidRPr="009A6D33" w:rsidRDefault="00B367BF">
      <w:pPr>
        <w:spacing w:after="80"/>
        <w:jc w:val="both"/>
        <w:rPr>
          <w:rFonts w:ascii="Arial" w:hAnsi="Arial" w:cs="Arial"/>
          <w:sz w:val="18"/>
        </w:rPr>
      </w:pPr>
      <w:r w:rsidRPr="009A6D33">
        <w:rPr>
          <w:rFonts w:ascii="Arial" w:hAnsi="Arial" w:cs="Arial"/>
        </w:rPr>
        <w:t xml:space="preserve">Senior Software Engineer with </w:t>
      </w:r>
      <w:r w:rsidRPr="009A6D33">
        <w:rPr>
          <w:rStyle w:val="Strong"/>
          <w:rFonts w:ascii="Arial" w:hAnsi="Arial" w:cs="Arial"/>
        </w:rPr>
        <w:t>9+ years</w:t>
      </w:r>
      <w:r w:rsidRPr="009A6D33">
        <w:rPr>
          <w:rFonts w:ascii="Arial" w:hAnsi="Arial" w:cs="Arial"/>
        </w:rPr>
        <w:t xml:space="preserve"> delivering </w:t>
      </w:r>
      <w:r w:rsidRPr="009A6D33">
        <w:rPr>
          <w:rStyle w:val="Strong"/>
          <w:rFonts w:ascii="Arial" w:hAnsi="Arial" w:cs="Arial"/>
        </w:rPr>
        <w:t xml:space="preserve">production </w:t>
      </w:r>
      <w:proofErr w:type="spellStart"/>
      <w:r w:rsidRPr="009A6D33">
        <w:rPr>
          <w:rStyle w:val="Strong"/>
          <w:rFonts w:ascii="Arial" w:hAnsi="Arial" w:cs="Arial"/>
        </w:rPr>
        <w:t>iOS</w:t>
      </w:r>
      <w:proofErr w:type="spellEnd"/>
      <w:r w:rsidRPr="009A6D33">
        <w:rPr>
          <w:rStyle w:val="Strong"/>
          <w:rFonts w:ascii="Arial" w:hAnsi="Arial" w:cs="Arial"/>
        </w:rPr>
        <w:t xml:space="preserve"> applications</w:t>
      </w:r>
      <w:r w:rsidRPr="009A6D33">
        <w:rPr>
          <w:rFonts w:ascii="Arial" w:hAnsi="Arial" w:cs="Arial"/>
        </w:rPr>
        <w:t xml:space="preserve"> and </w:t>
      </w:r>
      <w:r w:rsidRPr="009A6D33">
        <w:rPr>
          <w:rStyle w:val="Strong"/>
          <w:rFonts w:ascii="Arial" w:hAnsi="Arial" w:cs="Arial"/>
        </w:rPr>
        <w:t>API-driven</w:t>
      </w:r>
      <w:r w:rsidRPr="009A6D33">
        <w:rPr>
          <w:rFonts w:ascii="Arial" w:hAnsi="Arial" w:cs="Arial"/>
        </w:rPr>
        <w:t xml:space="preserve"> product experiences with a strong backend-first mindset. Skilled at building </w:t>
      </w:r>
      <w:r w:rsidRPr="009A6D33">
        <w:rPr>
          <w:rStyle w:val="Strong"/>
          <w:rFonts w:ascii="Arial" w:hAnsi="Arial" w:cs="Arial"/>
        </w:rPr>
        <w:t>Swift</w:t>
      </w:r>
      <w:r w:rsidRPr="009A6D33">
        <w:rPr>
          <w:rFonts w:ascii="Arial" w:hAnsi="Arial" w:cs="Arial"/>
        </w:rPr>
        <w:t xml:space="preserve"> / </w:t>
      </w:r>
      <w:proofErr w:type="spellStart"/>
      <w:r w:rsidRPr="009A6D33">
        <w:rPr>
          <w:rStyle w:val="Strong"/>
          <w:rFonts w:ascii="Arial" w:hAnsi="Arial" w:cs="Arial"/>
        </w:rPr>
        <w:t>UIKit</w:t>
      </w:r>
      <w:proofErr w:type="spellEnd"/>
      <w:r w:rsidRPr="009A6D33">
        <w:rPr>
          <w:rFonts w:ascii="Arial" w:hAnsi="Arial" w:cs="Arial"/>
        </w:rPr>
        <w:t xml:space="preserve"> / </w:t>
      </w:r>
      <w:proofErr w:type="spellStart"/>
      <w:r w:rsidRPr="009A6D33">
        <w:rPr>
          <w:rStyle w:val="Strong"/>
          <w:rFonts w:ascii="Arial" w:hAnsi="Arial" w:cs="Arial"/>
        </w:rPr>
        <w:t>SwiftUI</w:t>
      </w:r>
      <w:proofErr w:type="spellEnd"/>
      <w:r w:rsidRPr="009A6D33">
        <w:rPr>
          <w:rFonts w:ascii="Arial" w:hAnsi="Arial" w:cs="Arial"/>
        </w:rPr>
        <w:t xml:space="preserve"> features that stay fast and stable under real-world constraints—network variability, large datasets, background execution, and strict security requirements. Known for </w:t>
      </w:r>
      <w:r w:rsidRPr="009A6D33">
        <w:rPr>
          <w:rStyle w:val="Strong"/>
          <w:rFonts w:ascii="Arial" w:hAnsi="Arial" w:cs="Arial"/>
        </w:rPr>
        <w:t>reliable integrations</w:t>
      </w:r>
      <w:r w:rsidRPr="009A6D33">
        <w:rPr>
          <w:rFonts w:ascii="Arial" w:hAnsi="Arial" w:cs="Arial"/>
        </w:rPr>
        <w:t xml:space="preserve"> (REST, </w:t>
      </w:r>
      <w:proofErr w:type="spellStart"/>
      <w:r w:rsidRPr="009A6D33">
        <w:rPr>
          <w:rFonts w:ascii="Arial" w:hAnsi="Arial" w:cs="Arial"/>
        </w:rPr>
        <w:t>webhooks</w:t>
      </w:r>
      <w:proofErr w:type="spellEnd"/>
      <w:r w:rsidRPr="009A6D33">
        <w:rPr>
          <w:rFonts w:ascii="Arial" w:hAnsi="Arial" w:cs="Arial"/>
        </w:rPr>
        <w:t xml:space="preserve">, </w:t>
      </w:r>
      <w:proofErr w:type="spellStart"/>
      <w:r w:rsidRPr="009A6D33">
        <w:rPr>
          <w:rFonts w:ascii="Arial" w:hAnsi="Arial" w:cs="Arial"/>
        </w:rPr>
        <w:t>WebSockets</w:t>
      </w:r>
      <w:proofErr w:type="spellEnd"/>
      <w:r w:rsidRPr="009A6D33">
        <w:rPr>
          <w:rFonts w:ascii="Arial" w:hAnsi="Arial" w:cs="Arial"/>
        </w:rPr>
        <w:t xml:space="preserve">), disciplined </w:t>
      </w:r>
      <w:r w:rsidRPr="009A6D33">
        <w:rPr>
          <w:rStyle w:val="Strong"/>
          <w:rFonts w:ascii="Arial" w:hAnsi="Arial" w:cs="Arial"/>
        </w:rPr>
        <w:t>offline-first</w:t>
      </w:r>
      <w:r w:rsidRPr="009A6D33">
        <w:rPr>
          <w:rFonts w:ascii="Arial" w:hAnsi="Arial" w:cs="Arial"/>
        </w:rPr>
        <w:t xml:space="preserve"> patterns, and strong </w:t>
      </w:r>
      <w:proofErr w:type="spellStart"/>
      <w:r w:rsidRPr="009A6D33">
        <w:rPr>
          <w:rStyle w:val="Strong"/>
          <w:rFonts w:ascii="Arial" w:hAnsi="Arial" w:cs="Arial"/>
        </w:rPr>
        <w:t>observability</w:t>
      </w:r>
      <w:proofErr w:type="spellEnd"/>
      <w:r w:rsidRPr="009A6D33">
        <w:rPr>
          <w:rFonts w:ascii="Arial" w:hAnsi="Arial" w:cs="Arial"/>
        </w:rPr>
        <w:t xml:space="preserve"> using structured logging, tracing, dashboards, and actionable alerts across mobile + services. Hands-on with </w:t>
      </w:r>
      <w:r w:rsidRPr="009A6D33">
        <w:rPr>
          <w:rStyle w:val="Strong"/>
          <w:rFonts w:ascii="Arial" w:hAnsi="Arial" w:cs="Arial"/>
        </w:rPr>
        <w:t>AWS (primary)</w:t>
      </w:r>
      <w:r w:rsidRPr="009A6D33">
        <w:rPr>
          <w:rFonts w:ascii="Arial" w:hAnsi="Arial" w:cs="Arial"/>
        </w:rPr>
        <w:t xml:space="preserve"> and Azure delivery, </w:t>
      </w:r>
      <w:proofErr w:type="spellStart"/>
      <w:r w:rsidRPr="009A6D33">
        <w:rPr>
          <w:rStyle w:val="Strong"/>
          <w:rFonts w:ascii="Arial" w:hAnsi="Arial" w:cs="Arial"/>
        </w:rPr>
        <w:t>Docker</w:t>
      </w:r>
      <w:proofErr w:type="spellEnd"/>
      <w:r w:rsidRPr="009A6D33">
        <w:rPr>
          <w:rStyle w:val="Strong"/>
          <w:rFonts w:ascii="Arial" w:hAnsi="Arial" w:cs="Arial"/>
        </w:rPr>
        <w:t>/</w:t>
      </w:r>
      <w:proofErr w:type="spellStart"/>
      <w:r w:rsidRPr="009A6D33">
        <w:rPr>
          <w:rStyle w:val="Strong"/>
          <w:rFonts w:ascii="Arial" w:hAnsi="Arial" w:cs="Arial"/>
        </w:rPr>
        <w:t>Kubernetes</w:t>
      </w:r>
      <w:proofErr w:type="spellEnd"/>
      <w:r w:rsidRPr="009A6D33">
        <w:rPr>
          <w:rFonts w:ascii="Arial" w:hAnsi="Arial" w:cs="Arial"/>
        </w:rPr>
        <w:t xml:space="preserve">, </w:t>
      </w:r>
      <w:r w:rsidRPr="009A6D33">
        <w:rPr>
          <w:rStyle w:val="Strong"/>
          <w:rFonts w:ascii="Arial" w:hAnsi="Arial" w:cs="Arial"/>
        </w:rPr>
        <w:t>CI/CD</w:t>
      </w:r>
      <w:r w:rsidRPr="009A6D33">
        <w:rPr>
          <w:rFonts w:ascii="Arial" w:hAnsi="Arial" w:cs="Arial"/>
        </w:rPr>
        <w:t xml:space="preserve">, and performance work across </w:t>
      </w:r>
      <w:proofErr w:type="spellStart"/>
      <w:r w:rsidRPr="009A6D33">
        <w:rPr>
          <w:rStyle w:val="Strong"/>
          <w:rFonts w:ascii="Arial" w:hAnsi="Arial" w:cs="Arial"/>
        </w:rPr>
        <w:t>PostgreSQL</w:t>
      </w:r>
      <w:proofErr w:type="spellEnd"/>
      <w:r w:rsidRPr="009A6D33">
        <w:rPr>
          <w:rStyle w:val="Strong"/>
          <w:rFonts w:ascii="Arial" w:hAnsi="Arial" w:cs="Arial"/>
        </w:rPr>
        <w:t xml:space="preserve"> + </w:t>
      </w:r>
      <w:proofErr w:type="spellStart"/>
      <w:r w:rsidRPr="009A6D33">
        <w:rPr>
          <w:rStyle w:val="Strong"/>
          <w:rFonts w:ascii="Arial" w:hAnsi="Arial" w:cs="Arial"/>
        </w:rPr>
        <w:t>Redis</w:t>
      </w:r>
      <w:proofErr w:type="spellEnd"/>
      <w:r w:rsidRPr="009A6D33">
        <w:rPr>
          <w:rFonts w:ascii="Arial" w:hAnsi="Arial" w:cs="Arial"/>
        </w:rPr>
        <w:t xml:space="preserve"> to improve latency, stability, and cost without sacrificing correctness.</w:t>
      </w:r>
    </w:p>
    <w:p w:rsidR="00225E3E" w:rsidRDefault="002E421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B367BF" w:rsidRPr="009A6D33" w:rsidRDefault="00B367BF" w:rsidP="009A6D33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proofErr w:type="spellStart"/>
      <w:r w:rsidRPr="009A6D33">
        <w:rPr>
          <w:rFonts w:ascii="Arial" w:hAnsi="Arial" w:cs="Arial"/>
          <w:b/>
          <w:sz w:val="18"/>
        </w:rPr>
        <w:t>iOS</w:t>
      </w:r>
      <w:proofErr w:type="spellEnd"/>
      <w:r w:rsidRPr="009A6D33">
        <w:rPr>
          <w:rFonts w:ascii="Arial" w:hAnsi="Arial" w:cs="Arial"/>
          <w:b/>
          <w:sz w:val="18"/>
        </w:rPr>
        <w:t xml:space="preserve"> &amp; Mobile —</w:t>
      </w:r>
      <w:r w:rsidRPr="009A6D33">
        <w:rPr>
          <w:rFonts w:ascii="Arial" w:hAnsi="Arial" w:cs="Arial"/>
          <w:sz w:val="18"/>
        </w:rPr>
        <w:t xml:space="preserve"> Swift, </w:t>
      </w:r>
      <w:proofErr w:type="spellStart"/>
      <w:r w:rsidRPr="009A6D33">
        <w:rPr>
          <w:rFonts w:ascii="Arial" w:hAnsi="Arial" w:cs="Arial"/>
          <w:sz w:val="18"/>
        </w:rPr>
        <w:t>UIKit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SwiftUI</w:t>
      </w:r>
      <w:proofErr w:type="spellEnd"/>
      <w:r w:rsidRPr="009A6D33">
        <w:rPr>
          <w:rFonts w:ascii="Arial" w:hAnsi="Arial" w:cs="Arial"/>
          <w:sz w:val="18"/>
        </w:rPr>
        <w:t xml:space="preserve">, Combine, Concurrency, </w:t>
      </w:r>
      <w:proofErr w:type="spellStart"/>
      <w:r w:rsidRPr="009A6D33">
        <w:rPr>
          <w:rFonts w:ascii="Arial" w:hAnsi="Arial" w:cs="Arial"/>
          <w:sz w:val="18"/>
        </w:rPr>
        <w:t>URLSession</w:t>
      </w:r>
      <w:proofErr w:type="spellEnd"/>
      <w:r w:rsidRPr="009A6D33">
        <w:rPr>
          <w:rFonts w:ascii="Arial" w:hAnsi="Arial" w:cs="Arial"/>
          <w:sz w:val="18"/>
        </w:rPr>
        <w:t xml:space="preserve">, REST integrations, </w:t>
      </w:r>
      <w:proofErr w:type="spellStart"/>
      <w:r w:rsidRPr="009A6D33">
        <w:rPr>
          <w:rFonts w:ascii="Arial" w:hAnsi="Arial" w:cs="Arial"/>
          <w:sz w:val="18"/>
        </w:rPr>
        <w:t>WebSockets</w:t>
      </w:r>
      <w:proofErr w:type="spellEnd"/>
      <w:r w:rsidRPr="009A6D33">
        <w:rPr>
          <w:rFonts w:ascii="Arial" w:hAnsi="Arial" w:cs="Arial"/>
          <w:sz w:val="18"/>
        </w:rPr>
        <w:t>, push notifications, Deep Links, background tasks, Keychain, offline-first patterns, caching, pagination/filtering/sorting UX, accessibility, performance profiling, crash triage, App Store release hygiene</w:t>
      </w:r>
    </w:p>
    <w:p w:rsidR="00B367BF" w:rsidRPr="009A6D33" w:rsidRDefault="00B367BF" w:rsidP="009A6D33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9A6D33">
        <w:rPr>
          <w:rFonts w:ascii="Arial" w:hAnsi="Arial" w:cs="Arial"/>
          <w:b/>
          <w:sz w:val="18"/>
        </w:rPr>
        <w:t>Backend &amp; APIs —</w:t>
      </w:r>
      <w:r w:rsidRPr="009A6D33">
        <w:rPr>
          <w:rFonts w:ascii="Arial" w:hAnsi="Arial" w:cs="Arial"/>
          <w:sz w:val="18"/>
        </w:rPr>
        <w:t xml:space="preserve"> Node.js, </w:t>
      </w:r>
      <w:proofErr w:type="spellStart"/>
      <w:r w:rsidRPr="009A6D33">
        <w:rPr>
          <w:rFonts w:ascii="Arial" w:hAnsi="Arial" w:cs="Arial"/>
          <w:sz w:val="18"/>
        </w:rPr>
        <w:t>TypeScript</w:t>
      </w:r>
      <w:proofErr w:type="spellEnd"/>
      <w:r w:rsidRPr="009A6D33">
        <w:rPr>
          <w:rFonts w:ascii="Arial" w:hAnsi="Arial" w:cs="Arial"/>
          <w:sz w:val="18"/>
        </w:rPr>
        <w:t xml:space="preserve">, REST, </w:t>
      </w:r>
      <w:proofErr w:type="spellStart"/>
      <w:r w:rsidRPr="009A6D33">
        <w:rPr>
          <w:rFonts w:ascii="Arial" w:hAnsi="Arial" w:cs="Arial"/>
          <w:sz w:val="18"/>
        </w:rPr>
        <w:t>OpenAPI</w:t>
      </w:r>
      <w:proofErr w:type="spellEnd"/>
      <w:r w:rsidRPr="009A6D33">
        <w:rPr>
          <w:rFonts w:ascii="Arial" w:hAnsi="Arial" w:cs="Arial"/>
          <w:sz w:val="18"/>
        </w:rPr>
        <w:t xml:space="preserve"> documentation, </w:t>
      </w:r>
      <w:proofErr w:type="spellStart"/>
      <w:r w:rsidRPr="009A6D33">
        <w:rPr>
          <w:rFonts w:ascii="Arial" w:hAnsi="Arial" w:cs="Arial"/>
          <w:sz w:val="18"/>
        </w:rPr>
        <w:t>webhooks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WebSockets</w:t>
      </w:r>
      <w:proofErr w:type="spellEnd"/>
      <w:r w:rsidRPr="009A6D33">
        <w:rPr>
          <w:rFonts w:ascii="Arial" w:hAnsi="Arial" w:cs="Arial"/>
          <w:sz w:val="18"/>
        </w:rPr>
        <w:t>, background processing patterns, resiliency patterns (timeouts/</w:t>
      </w:r>
      <w:proofErr w:type="spellStart"/>
      <w:r w:rsidRPr="009A6D33">
        <w:rPr>
          <w:rFonts w:ascii="Arial" w:hAnsi="Arial" w:cs="Arial"/>
          <w:sz w:val="18"/>
        </w:rPr>
        <w:t>backoff</w:t>
      </w:r>
      <w:proofErr w:type="spellEnd"/>
      <w:r w:rsidRPr="009A6D33">
        <w:rPr>
          <w:rFonts w:ascii="Arial" w:hAnsi="Arial" w:cs="Arial"/>
          <w:sz w:val="18"/>
        </w:rPr>
        <w:t xml:space="preserve">/circuit breakers), rate limiting &amp; throttling, </w:t>
      </w:r>
      <w:proofErr w:type="spellStart"/>
      <w:r w:rsidRPr="009A6D33">
        <w:rPr>
          <w:rFonts w:ascii="Arial" w:hAnsi="Arial" w:cs="Arial"/>
          <w:sz w:val="18"/>
        </w:rPr>
        <w:t>idempotency</w:t>
      </w:r>
      <w:proofErr w:type="spellEnd"/>
      <w:r w:rsidRPr="009A6D33">
        <w:rPr>
          <w:rFonts w:ascii="Arial" w:hAnsi="Arial" w:cs="Arial"/>
          <w:sz w:val="18"/>
        </w:rPr>
        <w:t xml:space="preserve"> keys &amp; retry-safe endpoints, structured error models, input validation &amp; schema enforcement, third-party integrations</w:t>
      </w:r>
    </w:p>
    <w:p w:rsidR="00B367BF" w:rsidRPr="009A6D33" w:rsidRDefault="00B367BF" w:rsidP="009A6D33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9A6D33">
        <w:rPr>
          <w:rFonts w:ascii="Arial" w:hAnsi="Arial" w:cs="Arial"/>
          <w:b/>
          <w:sz w:val="18"/>
        </w:rPr>
        <w:t>Data, Messaging &amp; Search —</w:t>
      </w:r>
      <w:r w:rsidRPr="009A6D33">
        <w:rPr>
          <w:rFonts w:ascii="Arial" w:hAnsi="Arial" w:cs="Arial"/>
          <w:sz w:val="18"/>
        </w:rPr>
        <w:t xml:space="preserve"> Relational: </w:t>
      </w:r>
      <w:proofErr w:type="spellStart"/>
      <w:r w:rsidRPr="009A6D33">
        <w:rPr>
          <w:rFonts w:ascii="Arial" w:hAnsi="Arial" w:cs="Arial"/>
          <w:sz w:val="18"/>
        </w:rPr>
        <w:t>PostgreSQL</w:t>
      </w:r>
      <w:proofErr w:type="spellEnd"/>
      <w:r w:rsidRPr="009A6D33">
        <w:rPr>
          <w:rFonts w:ascii="Arial" w:hAnsi="Arial" w:cs="Arial"/>
          <w:sz w:val="18"/>
        </w:rPr>
        <w:t xml:space="preserve">, MySQL, SQL Server, </w:t>
      </w:r>
      <w:proofErr w:type="spellStart"/>
      <w:r w:rsidRPr="009A6D33">
        <w:rPr>
          <w:rFonts w:ascii="Arial" w:hAnsi="Arial" w:cs="Arial"/>
          <w:sz w:val="18"/>
        </w:rPr>
        <w:t>NoSQL</w:t>
      </w:r>
      <w:proofErr w:type="spellEnd"/>
      <w:r w:rsidRPr="009A6D33">
        <w:rPr>
          <w:rFonts w:ascii="Arial" w:hAnsi="Arial" w:cs="Arial"/>
          <w:sz w:val="18"/>
        </w:rPr>
        <w:t xml:space="preserve">: </w:t>
      </w:r>
      <w:proofErr w:type="spellStart"/>
      <w:r w:rsidRPr="009A6D33">
        <w:rPr>
          <w:rFonts w:ascii="Arial" w:hAnsi="Arial" w:cs="Arial"/>
          <w:sz w:val="18"/>
        </w:rPr>
        <w:t>Redis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MongoDB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DynamoDB</w:t>
      </w:r>
      <w:proofErr w:type="spellEnd"/>
      <w:r w:rsidRPr="009A6D33">
        <w:rPr>
          <w:rFonts w:ascii="Arial" w:hAnsi="Arial" w:cs="Arial"/>
          <w:sz w:val="18"/>
        </w:rPr>
        <w:t xml:space="preserve">, Queues/streams: AWS SQS/SNS, Kafka, </w:t>
      </w:r>
      <w:proofErr w:type="spellStart"/>
      <w:r w:rsidRPr="009A6D33">
        <w:rPr>
          <w:rFonts w:ascii="Arial" w:hAnsi="Arial" w:cs="Arial"/>
          <w:sz w:val="18"/>
        </w:rPr>
        <w:t>RabbitMQ</w:t>
      </w:r>
      <w:proofErr w:type="spellEnd"/>
      <w:r w:rsidRPr="009A6D33">
        <w:rPr>
          <w:rFonts w:ascii="Arial" w:hAnsi="Arial" w:cs="Arial"/>
          <w:sz w:val="18"/>
        </w:rPr>
        <w:t xml:space="preserve">, Search: </w:t>
      </w:r>
      <w:proofErr w:type="spellStart"/>
      <w:r w:rsidRPr="009A6D33">
        <w:rPr>
          <w:rFonts w:ascii="Arial" w:hAnsi="Arial" w:cs="Arial"/>
          <w:sz w:val="18"/>
        </w:rPr>
        <w:t>Elasticsearch</w:t>
      </w:r>
      <w:proofErr w:type="spellEnd"/>
      <w:r w:rsidRPr="009A6D33">
        <w:rPr>
          <w:rFonts w:ascii="Arial" w:hAnsi="Arial" w:cs="Arial"/>
          <w:sz w:val="18"/>
        </w:rPr>
        <w:t xml:space="preserve">, OpenSearch, Analytics: Redshift, </w:t>
      </w:r>
      <w:proofErr w:type="spellStart"/>
      <w:r w:rsidRPr="009A6D33">
        <w:rPr>
          <w:rFonts w:ascii="Arial" w:hAnsi="Arial" w:cs="Arial"/>
          <w:sz w:val="18"/>
        </w:rPr>
        <w:t>BigQuery</w:t>
      </w:r>
      <w:proofErr w:type="spellEnd"/>
      <w:r w:rsidRPr="009A6D33">
        <w:rPr>
          <w:rFonts w:ascii="Arial" w:hAnsi="Arial" w:cs="Arial"/>
          <w:sz w:val="18"/>
        </w:rPr>
        <w:t xml:space="preserve"> (exposure via event/analytics pipelines)</w:t>
      </w:r>
    </w:p>
    <w:p w:rsidR="00B367BF" w:rsidRPr="009A6D33" w:rsidRDefault="00B367BF" w:rsidP="009A6D33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9A6D33">
        <w:rPr>
          <w:rFonts w:ascii="Arial" w:hAnsi="Arial" w:cs="Arial"/>
          <w:b/>
          <w:sz w:val="18"/>
        </w:rPr>
        <w:t xml:space="preserve">Cloud &amp; </w:t>
      </w:r>
      <w:proofErr w:type="spellStart"/>
      <w:r w:rsidRPr="009A6D33">
        <w:rPr>
          <w:rFonts w:ascii="Arial" w:hAnsi="Arial" w:cs="Arial"/>
          <w:b/>
          <w:sz w:val="18"/>
        </w:rPr>
        <w:t>DevOps</w:t>
      </w:r>
      <w:proofErr w:type="spellEnd"/>
      <w:r w:rsidRPr="009A6D33">
        <w:rPr>
          <w:rFonts w:ascii="Arial" w:hAnsi="Arial" w:cs="Arial"/>
          <w:b/>
          <w:sz w:val="18"/>
        </w:rPr>
        <w:t xml:space="preserve"> —</w:t>
      </w:r>
      <w:r w:rsidRPr="009A6D33">
        <w:rPr>
          <w:rFonts w:ascii="Arial" w:hAnsi="Arial" w:cs="Arial"/>
          <w:sz w:val="18"/>
        </w:rPr>
        <w:t xml:space="preserve"> AWS (primary): EKS, ECS, EC2, Lambda, API Gateway, S3, </w:t>
      </w:r>
      <w:proofErr w:type="spellStart"/>
      <w:r w:rsidRPr="009A6D33">
        <w:rPr>
          <w:rFonts w:ascii="Arial" w:hAnsi="Arial" w:cs="Arial"/>
          <w:sz w:val="18"/>
        </w:rPr>
        <w:t>CloudFront</w:t>
      </w:r>
      <w:proofErr w:type="spellEnd"/>
      <w:r w:rsidRPr="009A6D33">
        <w:rPr>
          <w:rFonts w:ascii="Arial" w:hAnsi="Arial" w:cs="Arial"/>
          <w:sz w:val="18"/>
        </w:rPr>
        <w:t xml:space="preserve">, RDS, </w:t>
      </w:r>
      <w:proofErr w:type="spellStart"/>
      <w:r w:rsidRPr="009A6D33">
        <w:rPr>
          <w:rFonts w:ascii="Arial" w:hAnsi="Arial" w:cs="Arial"/>
          <w:sz w:val="18"/>
        </w:rPr>
        <w:t>DynamoDB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ElastiCache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EventBridge</w:t>
      </w:r>
      <w:proofErr w:type="spellEnd"/>
      <w:r w:rsidRPr="009A6D33">
        <w:rPr>
          <w:rFonts w:ascii="Arial" w:hAnsi="Arial" w:cs="Arial"/>
          <w:sz w:val="18"/>
        </w:rPr>
        <w:t xml:space="preserve">, Step Functions, IAM, Azure: AKS, App Service, Azure SQL, Service Bus, Key Vault, Application Insights, GCP: GKE, Cloud Run, Pub/Sub, Cloud Storage, </w:t>
      </w:r>
      <w:proofErr w:type="spellStart"/>
      <w:r w:rsidRPr="009A6D33">
        <w:rPr>
          <w:rFonts w:ascii="Arial" w:hAnsi="Arial" w:cs="Arial"/>
          <w:sz w:val="18"/>
        </w:rPr>
        <w:t>BigQuery</w:t>
      </w:r>
      <w:proofErr w:type="spellEnd"/>
      <w:r w:rsidRPr="009A6D33">
        <w:rPr>
          <w:rFonts w:ascii="Arial" w:hAnsi="Arial" w:cs="Arial"/>
          <w:sz w:val="18"/>
        </w:rPr>
        <w:t xml:space="preserve"> (as consumer/integrator), </w:t>
      </w:r>
      <w:proofErr w:type="spellStart"/>
      <w:r w:rsidRPr="009A6D33">
        <w:rPr>
          <w:rFonts w:ascii="Arial" w:hAnsi="Arial" w:cs="Arial"/>
          <w:sz w:val="18"/>
        </w:rPr>
        <w:t>Docker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Kubernetes</w:t>
      </w:r>
      <w:proofErr w:type="spellEnd"/>
      <w:r w:rsidRPr="009A6D33">
        <w:rPr>
          <w:rFonts w:ascii="Arial" w:hAnsi="Arial" w:cs="Arial"/>
          <w:sz w:val="18"/>
        </w:rPr>
        <w:t xml:space="preserve">, Helm, Argo CD, </w:t>
      </w:r>
      <w:proofErr w:type="spellStart"/>
      <w:r w:rsidRPr="009A6D33">
        <w:rPr>
          <w:rFonts w:ascii="Arial" w:hAnsi="Arial" w:cs="Arial"/>
          <w:sz w:val="18"/>
        </w:rPr>
        <w:t>GitOps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Terraform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CloudFormation</w:t>
      </w:r>
      <w:proofErr w:type="spellEnd"/>
      <w:r w:rsidRPr="009A6D33">
        <w:rPr>
          <w:rFonts w:ascii="Arial" w:hAnsi="Arial" w:cs="Arial"/>
          <w:sz w:val="18"/>
        </w:rPr>
        <w:t xml:space="preserve">, CI/CD: </w:t>
      </w:r>
      <w:proofErr w:type="spellStart"/>
      <w:r w:rsidRPr="009A6D33">
        <w:rPr>
          <w:rFonts w:ascii="Arial" w:hAnsi="Arial" w:cs="Arial"/>
          <w:sz w:val="18"/>
        </w:rPr>
        <w:t>GitHub</w:t>
      </w:r>
      <w:proofErr w:type="spellEnd"/>
      <w:r w:rsidRPr="009A6D33">
        <w:rPr>
          <w:rFonts w:ascii="Arial" w:hAnsi="Arial" w:cs="Arial"/>
          <w:sz w:val="18"/>
        </w:rPr>
        <w:t xml:space="preserve"> Actions, </w:t>
      </w:r>
      <w:proofErr w:type="spellStart"/>
      <w:r w:rsidRPr="009A6D33">
        <w:rPr>
          <w:rFonts w:ascii="Arial" w:hAnsi="Arial" w:cs="Arial"/>
          <w:sz w:val="18"/>
        </w:rPr>
        <w:t>GitLab</w:t>
      </w:r>
      <w:proofErr w:type="spellEnd"/>
      <w:r w:rsidRPr="009A6D33">
        <w:rPr>
          <w:rFonts w:ascii="Arial" w:hAnsi="Arial" w:cs="Arial"/>
          <w:sz w:val="18"/>
        </w:rPr>
        <w:t xml:space="preserve"> CI, Jenkins, Azure </w:t>
      </w:r>
      <w:proofErr w:type="spellStart"/>
      <w:r w:rsidRPr="009A6D33">
        <w:rPr>
          <w:rFonts w:ascii="Arial" w:hAnsi="Arial" w:cs="Arial"/>
          <w:sz w:val="18"/>
        </w:rPr>
        <w:t>DevOps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CircleCI</w:t>
      </w:r>
      <w:proofErr w:type="spellEnd"/>
    </w:p>
    <w:p w:rsidR="00B367BF" w:rsidRPr="009A6D33" w:rsidRDefault="00B367BF" w:rsidP="009A6D33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proofErr w:type="spellStart"/>
      <w:r w:rsidRPr="009A6D33">
        <w:rPr>
          <w:rFonts w:ascii="Arial" w:hAnsi="Arial" w:cs="Arial"/>
          <w:b/>
          <w:sz w:val="18"/>
        </w:rPr>
        <w:t>Observability</w:t>
      </w:r>
      <w:proofErr w:type="spellEnd"/>
      <w:r w:rsidRPr="009A6D33">
        <w:rPr>
          <w:rFonts w:ascii="Arial" w:hAnsi="Arial" w:cs="Arial"/>
          <w:b/>
          <w:sz w:val="18"/>
        </w:rPr>
        <w:t>, Quality &amp; Security —</w:t>
      </w:r>
      <w:r w:rsidRPr="009A6D33">
        <w:rPr>
          <w:rFonts w:ascii="Arial" w:hAnsi="Arial" w:cs="Arial"/>
          <w:sz w:val="18"/>
        </w:rPr>
        <w:t xml:space="preserve"> </w:t>
      </w:r>
      <w:proofErr w:type="spellStart"/>
      <w:r w:rsidRPr="009A6D33">
        <w:rPr>
          <w:rFonts w:ascii="Arial" w:hAnsi="Arial" w:cs="Arial"/>
          <w:sz w:val="18"/>
        </w:rPr>
        <w:t>OpenTelemetry</w:t>
      </w:r>
      <w:proofErr w:type="spellEnd"/>
      <w:r w:rsidRPr="009A6D33">
        <w:rPr>
          <w:rFonts w:ascii="Arial" w:hAnsi="Arial" w:cs="Arial"/>
          <w:sz w:val="18"/>
        </w:rPr>
        <w:t xml:space="preserve">, </w:t>
      </w:r>
      <w:proofErr w:type="spellStart"/>
      <w:r w:rsidRPr="009A6D33">
        <w:rPr>
          <w:rFonts w:ascii="Arial" w:hAnsi="Arial" w:cs="Arial"/>
          <w:sz w:val="18"/>
        </w:rPr>
        <w:t>Datadog</w:t>
      </w:r>
      <w:proofErr w:type="spellEnd"/>
      <w:r w:rsidRPr="009A6D33">
        <w:rPr>
          <w:rFonts w:ascii="Arial" w:hAnsi="Arial" w:cs="Arial"/>
          <w:sz w:val="18"/>
        </w:rPr>
        <w:t xml:space="preserve">, Prometheus, </w:t>
      </w:r>
      <w:proofErr w:type="spellStart"/>
      <w:r w:rsidRPr="009A6D33">
        <w:rPr>
          <w:rFonts w:ascii="Arial" w:hAnsi="Arial" w:cs="Arial"/>
          <w:sz w:val="18"/>
        </w:rPr>
        <w:t>Grafana</w:t>
      </w:r>
      <w:proofErr w:type="spellEnd"/>
      <w:r w:rsidRPr="009A6D33">
        <w:rPr>
          <w:rFonts w:ascii="Arial" w:hAnsi="Arial" w:cs="Arial"/>
          <w:sz w:val="18"/>
        </w:rPr>
        <w:t xml:space="preserve">, ELK/EFK, </w:t>
      </w:r>
      <w:proofErr w:type="spellStart"/>
      <w:r w:rsidRPr="009A6D33">
        <w:rPr>
          <w:rFonts w:ascii="Arial" w:hAnsi="Arial" w:cs="Arial"/>
          <w:sz w:val="18"/>
        </w:rPr>
        <w:t>CloudWatch</w:t>
      </w:r>
      <w:proofErr w:type="spellEnd"/>
      <w:r w:rsidRPr="009A6D33">
        <w:rPr>
          <w:rFonts w:ascii="Arial" w:hAnsi="Arial" w:cs="Arial"/>
          <w:sz w:val="18"/>
        </w:rPr>
        <w:t xml:space="preserve">, structured logging, Testing: Jest, Mocha, Chai, React Testing Library, Cypress, Playwright, API contract tests (Pact-style), Security: OAuth2, </w:t>
      </w:r>
      <w:proofErr w:type="spellStart"/>
      <w:r w:rsidRPr="009A6D33">
        <w:rPr>
          <w:rFonts w:ascii="Arial" w:hAnsi="Arial" w:cs="Arial"/>
          <w:sz w:val="18"/>
        </w:rPr>
        <w:t>OpenID</w:t>
      </w:r>
      <w:proofErr w:type="spellEnd"/>
      <w:r w:rsidRPr="009A6D33">
        <w:rPr>
          <w:rFonts w:ascii="Arial" w:hAnsi="Arial" w:cs="Arial"/>
          <w:sz w:val="18"/>
        </w:rPr>
        <w:t xml:space="preserve"> Connect, JWT, </w:t>
      </w:r>
      <w:proofErr w:type="spellStart"/>
      <w:r w:rsidRPr="009A6D33">
        <w:rPr>
          <w:rFonts w:ascii="Arial" w:hAnsi="Arial" w:cs="Arial"/>
          <w:sz w:val="18"/>
        </w:rPr>
        <w:t>Okta</w:t>
      </w:r>
      <w:proofErr w:type="spellEnd"/>
      <w:r w:rsidRPr="009A6D33">
        <w:rPr>
          <w:rFonts w:ascii="Arial" w:hAnsi="Arial" w:cs="Arial"/>
          <w:sz w:val="18"/>
        </w:rPr>
        <w:t xml:space="preserve">, Auth0, AWS </w:t>
      </w:r>
      <w:proofErr w:type="spellStart"/>
      <w:r w:rsidRPr="009A6D33">
        <w:rPr>
          <w:rFonts w:ascii="Arial" w:hAnsi="Arial" w:cs="Arial"/>
          <w:sz w:val="18"/>
        </w:rPr>
        <w:t>Cognito</w:t>
      </w:r>
      <w:proofErr w:type="spellEnd"/>
      <w:r w:rsidRPr="009A6D33">
        <w:rPr>
          <w:rFonts w:ascii="Arial" w:hAnsi="Arial" w:cs="Arial"/>
          <w:sz w:val="18"/>
        </w:rPr>
        <w:t>, rate limiting, RBAC/ABAC, audit logging</w:t>
      </w:r>
    </w:p>
    <w:p w:rsidR="00225E3E" w:rsidRDefault="00B367BF" w:rsidP="00B367B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2E4211"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E3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E3E" w:rsidRDefault="002E421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E3E" w:rsidRDefault="002E421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225E3E" w:rsidRDefault="002E421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Owned a flagship </w:t>
      </w:r>
      <w:proofErr w:type="spellStart"/>
      <w:r w:rsidRPr="00B367BF">
        <w:rPr>
          <w:rStyle w:val="Strong"/>
          <w:rFonts w:ascii="Arial" w:hAnsi="Arial" w:cs="Arial"/>
          <w:sz w:val="18"/>
        </w:rPr>
        <w:t>iOS</w:t>
      </w:r>
      <w:proofErr w:type="spellEnd"/>
      <w:r w:rsidRPr="00B367BF">
        <w:rPr>
          <w:rFonts w:ascii="Arial" w:hAnsi="Arial" w:cs="Arial"/>
          <w:sz w:val="18"/>
        </w:rPr>
        <w:t xml:space="preserve"> surface in </w:t>
      </w:r>
      <w:r w:rsidRPr="00B367BF">
        <w:rPr>
          <w:rStyle w:val="Strong"/>
          <w:rFonts w:ascii="Arial" w:hAnsi="Arial" w:cs="Arial"/>
          <w:sz w:val="18"/>
        </w:rPr>
        <w:t>Swift/</w:t>
      </w:r>
      <w:proofErr w:type="spellStart"/>
      <w:r w:rsidRPr="00B367BF">
        <w:rPr>
          <w:rStyle w:val="Strong"/>
          <w:rFonts w:ascii="Arial" w:hAnsi="Arial" w:cs="Arial"/>
          <w:sz w:val="18"/>
        </w:rPr>
        <w:t>SwiftUI</w:t>
      </w:r>
      <w:proofErr w:type="spellEnd"/>
      <w:r w:rsidRPr="00B367BF">
        <w:rPr>
          <w:rStyle w:val="Strong"/>
          <w:rFonts w:ascii="Arial" w:hAnsi="Arial" w:cs="Arial"/>
          <w:sz w:val="18"/>
        </w:rPr>
        <w:t>/</w:t>
      </w:r>
      <w:proofErr w:type="spellStart"/>
      <w:r w:rsidRPr="00B367BF">
        <w:rPr>
          <w:rStyle w:val="Strong"/>
          <w:rFonts w:ascii="Arial" w:hAnsi="Arial" w:cs="Arial"/>
          <w:sz w:val="18"/>
        </w:rPr>
        <w:t>UIKit</w:t>
      </w:r>
      <w:proofErr w:type="spellEnd"/>
      <w:r w:rsidRPr="00B367BF">
        <w:rPr>
          <w:rFonts w:ascii="Arial" w:hAnsi="Arial" w:cs="Arial"/>
          <w:sz w:val="18"/>
        </w:rPr>
        <w:t>, shipping high-traffic workflows with strict UX consistency, reliable navigation, and measurable performance targets.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Built a </w:t>
      </w:r>
      <w:r w:rsidRPr="00B367BF">
        <w:rPr>
          <w:rStyle w:val="Strong"/>
          <w:rFonts w:ascii="Arial" w:hAnsi="Arial" w:cs="Arial"/>
          <w:sz w:val="18"/>
        </w:rPr>
        <w:t>contract-first</w:t>
      </w:r>
      <w:r w:rsidRPr="00B367BF">
        <w:rPr>
          <w:rFonts w:ascii="Arial" w:hAnsi="Arial" w:cs="Arial"/>
          <w:sz w:val="18"/>
        </w:rPr>
        <w:t xml:space="preserve"> networking layer using </w:t>
      </w:r>
      <w:proofErr w:type="spellStart"/>
      <w:r w:rsidRPr="00B367BF">
        <w:rPr>
          <w:rStyle w:val="Strong"/>
          <w:rFonts w:ascii="Arial" w:hAnsi="Arial" w:cs="Arial"/>
          <w:sz w:val="18"/>
        </w:rPr>
        <w:t>URLSession</w:t>
      </w:r>
      <w:proofErr w:type="spellEnd"/>
      <w:r w:rsidRPr="00B367BF">
        <w:rPr>
          <w:rFonts w:ascii="Arial" w:hAnsi="Arial" w:cs="Arial"/>
          <w:sz w:val="18"/>
        </w:rPr>
        <w:t xml:space="preserve"> and typed models aligned to backend </w:t>
      </w:r>
      <w:r w:rsidRPr="00B367BF">
        <w:rPr>
          <w:rStyle w:val="Strong"/>
          <w:rFonts w:ascii="Arial" w:hAnsi="Arial" w:cs="Arial"/>
          <w:sz w:val="18"/>
        </w:rPr>
        <w:t>REST</w:t>
      </w:r>
      <w:r w:rsidRPr="00B367BF">
        <w:rPr>
          <w:rFonts w:ascii="Arial" w:hAnsi="Arial" w:cs="Arial"/>
          <w:sz w:val="18"/>
        </w:rPr>
        <w:t xml:space="preserve"> standards (pagination/filtering/sorting), reducing “edge-case” UI bugs caused by inconsistent API responses.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Implemented secure authentication flows using </w:t>
      </w:r>
      <w:r w:rsidRPr="00B367BF">
        <w:rPr>
          <w:rStyle w:val="Strong"/>
          <w:rFonts w:ascii="Arial" w:hAnsi="Arial" w:cs="Arial"/>
          <w:sz w:val="18"/>
        </w:rPr>
        <w:t>OAuth2/OIDC + JWT</w:t>
      </w:r>
      <w:r w:rsidRPr="00B367BF">
        <w:rPr>
          <w:rFonts w:ascii="Arial" w:hAnsi="Arial" w:cs="Arial"/>
          <w:sz w:val="18"/>
        </w:rPr>
        <w:t xml:space="preserve">, integrating with </w:t>
      </w:r>
      <w:proofErr w:type="spellStart"/>
      <w:r w:rsidRPr="00B367BF">
        <w:rPr>
          <w:rStyle w:val="Strong"/>
          <w:rFonts w:ascii="Arial" w:hAnsi="Arial" w:cs="Arial"/>
          <w:sz w:val="18"/>
        </w:rPr>
        <w:t>Okta</w:t>
      </w:r>
      <w:proofErr w:type="spellEnd"/>
      <w:r w:rsidRPr="00B367BF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B367BF">
        <w:rPr>
          <w:rStyle w:val="Strong"/>
          <w:rFonts w:ascii="Arial" w:hAnsi="Arial" w:cs="Arial"/>
          <w:sz w:val="18"/>
        </w:rPr>
        <w:t>Cognito</w:t>
      </w:r>
      <w:proofErr w:type="spellEnd"/>
      <w:r w:rsidRPr="00B367BF">
        <w:rPr>
          <w:rFonts w:ascii="Arial" w:hAnsi="Arial" w:cs="Arial"/>
          <w:sz w:val="18"/>
        </w:rPr>
        <w:t xml:space="preserve"> patterns and enforcing </w:t>
      </w:r>
      <w:r w:rsidRPr="00B367BF">
        <w:rPr>
          <w:rStyle w:val="Strong"/>
          <w:rFonts w:ascii="Arial" w:hAnsi="Arial" w:cs="Arial"/>
          <w:sz w:val="18"/>
        </w:rPr>
        <w:t>RBAC/ABAC</w:t>
      </w:r>
      <w:r w:rsidRPr="00B367BF">
        <w:rPr>
          <w:rFonts w:ascii="Arial" w:hAnsi="Arial" w:cs="Arial"/>
          <w:sz w:val="18"/>
        </w:rPr>
        <w:t xml:space="preserve"> rules in client feature-gates for safer rollout of sensitive screens.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Delivered resilient offline behavior with local caching, background refresh, and retry-safe mutations using </w:t>
      </w:r>
      <w:proofErr w:type="spellStart"/>
      <w:r w:rsidRPr="00B367BF">
        <w:rPr>
          <w:rStyle w:val="Strong"/>
          <w:rFonts w:ascii="Arial" w:hAnsi="Arial" w:cs="Arial"/>
          <w:sz w:val="18"/>
        </w:rPr>
        <w:t>idempotency</w:t>
      </w:r>
      <w:proofErr w:type="spellEnd"/>
      <w:r w:rsidRPr="00B367BF">
        <w:rPr>
          <w:rStyle w:val="Strong"/>
          <w:rFonts w:ascii="Arial" w:hAnsi="Arial" w:cs="Arial"/>
          <w:sz w:val="18"/>
        </w:rPr>
        <w:t xml:space="preserve"> keys</w:t>
      </w:r>
      <w:r w:rsidRPr="00B367BF">
        <w:rPr>
          <w:rFonts w:ascii="Arial" w:hAnsi="Arial" w:cs="Arial"/>
          <w:sz w:val="18"/>
        </w:rPr>
        <w:t>, preventing duplicate actions during flaky mobile networks.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Added </w:t>
      </w:r>
      <w:r w:rsidRPr="00B367BF">
        <w:rPr>
          <w:rStyle w:val="Strong"/>
          <w:rFonts w:ascii="Arial" w:hAnsi="Arial" w:cs="Arial"/>
          <w:sz w:val="18"/>
        </w:rPr>
        <w:t>Keychain</w:t>
      </w:r>
      <w:r w:rsidRPr="00B367BF">
        <w:rPr>
          <w:rFonts w:ascii="Arial" w:hAnsi="Arial" w:cs="Arial"/>
          <w:sz w:val="18"/>
        </w:rPr>
        <w:t xml:space="preserve">-backed secrets handling and token lifecycle management (refresh, revocation, device migration), reducing </w:t>
      </w:r>
      <w:proofErr w:type="spellStart"/>
      <w:r w:rsidRPr="00B367BF">
        <w:rPr>
          <w:rFonts w:ascii="Arial" w:hAnsi="Arial" w:cs="Arial"/>
          <w:sz w:val="18"/>
        </w:rPr>
        <w:t>auth</w:t>
      </w:r>
      <w:proofErr w:type="spellEnd"/>
      <w:r w:rsidRPr="00B367BF">
        <w:rPr>
          <w:rFonts w:ascii="Arial" w:hAnsi="Arial" w:cs="Arial"/>
          <w:sz w:val="18"/>
        </w:rPr>
        <w:t>-related incident volume during releases.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Integrated real-time updates via </w:t>
      </w:r>
      <w:proofErr w:type="spellStart"/>
      <w:r w:rsidRPr="00B367BF">
        <w:rPr>
          <w:rStyle w:val="Strong"/>
          <w:rFonts w:ascii="Arial" w:hAnsi="Arial" w:cs="Arial"/>
          <w:sz w:val="18"/>
        </w:rPr>
        <w:t>WebSockets</w:t>
      </w:r>
      <w:proofErr w:type="spellEnd"/>
      <w:r w:rsidRPr="00B367BF">
        <w:rPr>
          <w:rFonts w:ascii="Arial" w:hAnsi="Arial" w:cs="Arial"/>
          <w:sz w:val="18"/>
        </w:rPr>
        <w:t xml:space="preserve"> and event-driven callbacks, coordinating mobile state updates with backend workers powered by </w:t>
      </w:r>
      <w:r w:rsidRPr="00B367BF">
        <w:rPr>
          <w:rStyle w:val="Strong"/>
          <w:rFonts w:ascii="Arial" w:hAnsi="Arial" w:cs="Arial"/>
          <w:sz w:val="18"/>
        </w:rPr>
        <w:t>AWS SQS/SNS</w:t>
      </w:r>
      <w:r w:rsidRPr="00B367BF">
        <w:rPr>
          <w:rFonts w:ascii="Arial" w:hAnsi="Arial" w:cs="Arial"/>
          <w:sz w:val="18"/>
        </w:rPr>
        <w:t xml:space="preserve"> and </w:t>
      </w:r>
      <w:r w:rsidRPr="00B367BF">
        <w:rPr>
          <w:rStyle w:val="Strong"/>
          <w:rFonts w:ascii="Arial" w:hAnsi="Arial" w:cs="Arial"/>
          <w:sz w:val="18"/>
        </w:rPr>
        <w:t>Kafka/</w:t>
      </w:r>
      <w:proofErr w:type="spellStart"/>
      <w:r w:rsidRPr="00B367BF">
        <w:rPr>
          <w:rStyle w:val="Strong"/>
          <w:rFonts w:ascii="Arial" w:hAnsi="Arial" w:cs="Arial"/>
          <w:sz w:val="18"/>
        </w:rPr>
        <w:t>RabbitMQ</w:t>
      </w:r>
      <w:proofErr w:type="spellEnd"/>
      <w:r w:rsidRPr="00B367BF">
        <w:rPr>
          <w:rFonts w:ascii="Arial" w:hAnsi="Arial" w:cs="Arial"/>
          <w:sz w:val="18"/>
        </w:rPr>
        <w:t xml:space="preserve"> patterns.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Partnered with backend teams to tune read-heavy endpoints backed by </w:t>
      </w:r>
      <w:proofErr w:type="spellStart"/>
      <w:r w:rsidRPr="00B367BF">
        <w:rPr>
          <w:rStyle w:val="Strong"/>
          <w:rFonts w:ascii="Arial" w:hAnsi="Arial" w:cs="Arial"/>
          <w:sz w:val="18"/>
        </w:rPr>
        <w:t>PostgreSQL</w:t>
      </w:r>
      <w:proofErr w:type="spellEnd"/>
      <w:r w:rsidRPr="00B367BF">
        <w:rPr>
          <w:rFonts w:ascii="Arial" w:hAnsi="Arial" w:cs="Arial"/>
          <w:sz w:val="18"/>
        </w:rPr>
        <w:t xml:space="preserve"> and </w:t>
      </w:r>
      <w:proofErr w:type="spellStart"/>
      <w:r w:rsidRPr="00B367BF">
        <w:rPr>
          <w:rStyle w:val="Strong"/>
          <w:rFonts w:ascii="Arial" w:hAnsi="Arial" w:cs="Arial"/>
          <w:sz w:val="18"/>
        </w:rPr>
        <w:t>Redis</w:t>
      </w:r>
      <w:proofErr w:type="spellEnd"/>
      <w:r w:rsidRPr="00B367BF">
        <w:rPr>
          <w:rStyle w:val="Strong"/>
          <w:rFonts w:ascii="Arial" w:hAnsi="Arial" w:cs="Arial"/>
          <w:sz w:val="18"/>
        </w:rPr>
        <w:t>/</w:t>
      </w:r>
      <w:proofErr w:type="spellStart"/>
      <w:r w:rsidRPr="00B367BF">
        <w:rPr>
          <w:rStyle w:val="Strong"/>
          <w:rFonts w:ascii="Arial" w:hAnsi="Arial" w:cs="Arial"/>
          <w:sz w:val="18"/>
        </w:rPr>
        <w:t>ElastiCache</w:t>
      </w:r>
      <w:proofErr w:type="spellEnd"/>
      <w:r w:rsidRPr="00B367BF">
        <w:rPr>
          <w:rFonts w:ascii="Arial" w:hAnsi="Arial" w:cs="Arial"/>
          <w:sz w:val="18"/>
        </w:rPr>
        <w:t>, improving mobile screen load times by optimizing payload shape and adding cache-aside strategies.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Implemented search experiences backed by </w:t>
      </w:r>
      <w:proofErr w:type="spellStart"/>
      <w:r w:rsidRPr="00B367BF">
        <w:rPr>
          <w:rStyle w:val="Strong"/>
          <w:rFonts w:ascii="Arial" w:hAnsi="Arial" w:cs="Arial"/>
          <w:sz w:val="18"/>
        </w:rPr>
        <w:t>Elasticsearch</w:t>
      </w:r>
      <w:proofErr w:type="spellEnd"/>
      <w:r w:rsidRPr="00B367BF">
        <w:rPr>
          <w:rStyle w:val="Strong"/>
          <w:rFonts w:ascii="Arial" w:hAnsi="Arial" w:cs="Arial"/>
          <w:sz w:val="18"/>
        </w:rPr>
        <w:t>/OpenSearch</w:t>
      </w:r>
      <w:r w:rsidRPr="00B367BF">
        <w:rPr>
          <w:rFonts w:ascii="Arial" w:hAnsi="Arial" w:cs="Arial"/>
          <w:sz w:val="18"/>
        </w:rPr>
        <w:t xml:space="preserve">, using query </w:t>
      </w:r>
      <w:proofErr w:type="spellStart"/>
      <w:r w:rsidRPr="00B367BF">
        <w:rPr>
          <w:rFonts w:ascii="Arial" w:hAnsi="Arial" w:cs="Arial"/>
          <w:sz w:val="18"/>
        </w:rPr>
        <w:t>debouncing</w:t>
      </w:r>
      <w:proofErr w:type="spellEnd"/>
      <w:r w:rsidRPr="00B367BF">
        <w:rPr>
          <w:rFonts w:ascii="Arial" w:hAnsi="Arial" w:cs="Arial"/>
          <w:sz w:val="18"/>
        </w:rPr>
        <w:t>, deterministic sorting, and stable UI state to keep results predictable under rapid user input.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Instrumented end-to-end diagnostics with </w:t>
      </w:r>
      <w:proofErr w:type="spellStart"/>
      <w:r w:rsidRPr="00B367BF">
        <w:rPr>
          <w:rStyle w:val="Strong"/>
          <w:rFonts w:ascii="Arial" w:hAnsi="Arial" w:cs="Arial"/>
          <w:sz w:val="18"/>
        </w:rPr>
        <w:t>OpenTelemetry</w:t>
      </w:r>
      <w:proofErr w:type="spellEnd"/>
      <w:r w:rsidRPr="00B367BF">
        <w:rPr>
          <w:rFonts w:ascii="Arial" w:hAnsi="Arial" w:cs="Arial"/>
          <w:sz w:val="18"/>
        </w:rPr>
        <w:t>, structured logs, and correlation IDs from app → gateway → services, accelerating root-cause isolation during production incidents.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Built dashboards and alerting across </w:t>
      </w:r>
      <w:proofErr w:type="spellStart"/>
      <w:r w:rsidRPr="00B367BF">
        <w:rPr>
          <w:rStyle w:val="Strong"/>
          <w:rFonts w:ascii="Arial" w:hAnsi="Arial" w:cs="Arial"/>
          <w:sz w:val="18"/>
        </w:rPr>
        <w:t>Datadog</w:t>
      </w:r>
      <w:proofErr w:type="spellEnd"/>
      <w:r w:rsidRPr="00B367BF">
        <w:rPr>
          <w:rFonts w:ascii="Arial" w:hAnsi="Arial" w:cs="Arial"/>
          <w:sz w:val="18"/>
        </w:rPr>
        <w:t xml:space="preserve">, </w:t>
      </w:r>
      <w:proofErr w:type="spellStart"/>
      <w:r w:rsidRPr="00B367BF">
        <w:rPr>
          <w:rStyle w:val="Strong"/>
          <w:rFonts w:ascii="Arial" w:hAnsi="Arial" w:cs="Arial"/>
          <w:sz w:val="18"/>
        </w:rPr>
        <w:t>Grafana</w:t>
      </w:r>
      <w:proofErr w:type="spellEnd"/>
      <w:r w:rsidRPr="00B367BF">
        <w:rPr>
          <w:rStyle w:val="Strong"/>
          <w:rFonts w:ascii="Arial" w:hAnsi="Arial" w:cs="Arial"/>
          <w:sz w:val="18"/>
        </w:rPr>
        <w:t>/Prometheus</w:t>
      </w:r>
      <w:r w:rsidRPr="00B367BF">
        <w:rPr>
          <w:rFonts w:ascii="Arial" w:hAnsi="Arial" w:cs="Arial"/>
          <w:sz w:val="18"/>
        </w:rPr>
        <w:t xml:space="preserve">, and </w:t>
      </w:r>
      <w:proofErr w:type="spellStart"/>
      <w:r w:rsidRPr="00B367BF">
        <w:rPr>
          <w:rStyle w:val="Strong"/>
          <w:rFonts w:ascii="Arial" w:hAnsi="Arial" w:cs="Arial"/>
          <w:sz w:val="18"/>
        </w:rPr>
        <w:t>CloudWatch</w:t>
      </w:r>
      <w:proofErr w:type="spellEnd"/>
      <w:r w:rsidRPr="00B367BF">
        <w:rPr>
          <w:rFonts w:ascii="Arial" w:hAnsi="Arial" w:cs="Arial"/>
          <w:sz w:val="18"/>
        </w:rPr>
        <w:t>, turning mobile performance complaints into traceable metrics and actionable fixes.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>Strengthened quality gates with automated tests and deterministic fixtures, aligning mobile feature behavior with service contract checks and reducing regression risk on high-impact flows.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Coordinated multi-cloud delivery requirements where needed, consuming </w:t>
      </w:r>
      <w:proofErr w:type="gramStart"/>
      <w:r w:rsidRPr="00B367BF">
        <w:rPr>
          <w:rFonts w:ascii="Arial" w:hAnsi="Arial" w:cs="Arial"/>
          <w:sz w:val="18"/>
        </w:rPr>
        <w:t>services</w:t>
      </w:r>
      <w:proofErr w:type="gramEnd"/>
      <w:r w:rsidRPr="00B367BF">
        <w:rPr>
          <w:rFonts w:ascii="Arial" w:hAnsi="Arial" w:cs="Arial"/>
          <w:sz w:val="18"/>
        </w:rPr>
        <w:t xml:space="preserve"> hosted on </w:t>
      </w:r>
      <w:r w:rsidRPr="00B367BF">
        <w:rPr>
          <w:rStyle w:val="Strong"/>
          <w:rFonts w:ascii="Arial" w:hAnsi="Arial" w:cs="Arial"/>
          <w:sz w:val="18"/>
        </w:rPr>
        <w:t>AWS (EKS/ECS/EC2/Lambda + API Gateway/S3/</w:t>
      </w:r>
      <w:proofErr w:type="spellStart"/>
      <w:r w:rsidRPr="00B367BF">
        <w:rPr>
          <w:rStyle w:val="Strong"/>
          <w:rFonts w:ascii="Arial" w:hAnsi="Arial" w:cs="Arial"/>
          <w:sz w:val="18"/>
        </w:rPr>
        <w:t>CloudFront</w:t>
      </w:r>
      <w:proofErr w:type="spellEnd"/>
      <w:r w:rsidRPr="00B367BF">
        <w:rPr>
          <w:rStyle w:val="Strong"/>
          <w:rFonts w:ascii="Arial" w:hAnsi="Arial" w:cs="Arial"/>
          <w:sz w:val="18"/>
        </w:rPr>
        <w:t>)</w:t>
      </w:r>
      <w:r w:rsidRPr="00B367BF">
        <w:rPr>
          <w:rFonts w:ascii="Arial" w:hAnsi="Arial" w:cs="Arial"/>
          <w:sz w:val="18"/>
        </w:rPr>
        <w:t xml:space="preserve"> and supporting integrations in Azure (</w:t>
      </w:r>
      <w:r w:rsidRPr="00B367BF">
        <w:rPr>
          <w:rStyle w:val="Strong"/>
          <w:rFonts w:ascii="Arial" w:hAnsi="Arial" w:cs="Arial"/>
          <w:sz w:val="18"/>
        </w:rPr>
        <w:t>App Service</w:t>
      </w:r>
      <w:r w:rsidRPr="00B367BF">
        <w:rPr>
          <w:rFonts w:ascii="Arial" w:hAnsi="Arial" w:cs="Arial"/>
          <w:sz w:val="18"/>
        </w:rPr>
        <w:t xml:space="preserve">, </w:t>
      </w:r>
      <w:r w:rsidRPr="00B367BF">
        <w:rPr>
          <w:rStyle w:val="Strong"/>
          <w:rFonts w:ascii="Arial" w:hAnsi="Arial" w:cs="Arial"/>
          <w:sz w:val="18"/>
        </w:rPr>
        <w:t>Key Vault</w:t>
      </w:r>
      <w:r w:rsidRPr="00B367BF">
        <w:rPr>
          <w:rFonts w:ascii="Arial" w:hAnsi="Arial" w:cs="Arial"/>
          <w:sz w:val="18"/>
        </w:rPr>
        <w:t xml:space="preserve">, </w:t>
      </w:r>
      <w:r w:rsidRPr="00B367BF">
        <w:rPr>
          <w:rStyle w:val="Strong"/>
          <w:rFonts w:ascii="Arial" w:hAnsi="Arial" w:cs="Arial"/>
          <w:sz w:val="18"/>
        </w:rPr>
        <w:t>Application Insights</w:t>
      </w:r>
      <w:r w:rsidRPr="00B367BF">
        <w:rPr>
          <w:rFonts w:ascii="Arial" w:hAnsi="Arial" w:cs="Arial"/>
          <w:sz w:val="18"/>
        </w:rPr>
        <w:t>).</w:t>
      </w:r>
    </w:p>
    <w:p w:rsidR="00B367BF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Contributed to infrastructure hygiene using </w:t>
      </w:r>
      <w:proofErr w:type="spellStart"/>
      <w:r w:rsidRPr="00B367BF">
        <w:rPr>
          <w:rStyle w:val="Strong"/>
          <w:rFonts w:ascii="Arial" w:hAnsi="Arial" w:cs="Arial"/>
          <w:sz w:val="18"/>
        </w:rPr>
        <w:t>Terraform</w:t>
      </w:r>
      <w:proofErr w:type="spellEnd"/>
      <w:r w:rsidRPr="00B367BF">
        <w:rPr>
          <w:rStyle w:val="Strong"/>
          <w:rFonts w:ascii="Arial" w:hAnsi="Arial" w:cs="Arial"/>
          <w:sz w:val="18"/>
        </w:rPr>
        <w:t>/</w:t>
      </w:r>
      <w:proofErr w:type="spellStart"/>
      <w:r w:rsidRPr="00B367BF">
        <w:rPr>
          <w:rStyle w:val="Strong"/>
          <w:rFonts w:ascii="Arial" w:hAnsi="Arial" w:cs="Arial"/>
          <w:sz w:val="18"/>
        </w:rPr>
        <w:t>CloudFormation</w:t>
      </w:r>
      <w:proofErr w:type="spellEnd"/>
      <w:r w:rsidRPr="00B367BF">
        <w:rPr>
          <w:rFonts w:ascii="Arial" w:hAnsi="Arial" w:cs="Arial"/>
          <w:sz w:val="18"/>
        </w:rPr>
        <w:t>, ensuring feature flags, routing, and backend rollout steps were aligned with mobile release trains.</w:t>
      </w:r>
    </w:p>
    <w:p w:rsid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Improved operational readiness by documenting </w:t>
      </w:r>
      <w:proofErr w:type="spellStart"/>
      <w:r w:rsidRPr="00B367BF">
        <w:rPr>
          <w:rFonts w:ascii="Arial" w:hAnsi="Arial" w:cs="Arial"/>
          <w:sz w:val="18"/>
        </w:rPr>
        <w:t>runbooks</w:t>
      </w:r>
      <w:proofErr w:type="spellEnd"/>
      <w:r w:rsidRPr="00B367BF">
        <w:rPr>
          <w:rFonts w:ascii="Arial" w:hAnsi="Arial" w:cs="Arial"/>
          <w:sz w:val="18"/>
        </w:rPr>
        <w:t>, on-call playbooks, and failure modes, focusing on mobile-specific incidents like token drift, API shape changes, and cache poisoning.</w:t>
      </w:r>
    </w:p>
    <w:p w:rsidR="002E4211" w:rsidRPr="00B367BF" w:rsidRDefault="00B367BF" w:rsidP="00B367B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Mentored engineers on </w:t>
      </w:r>
      <w:r w:rsidRPr="00B367BF">
        <w:rPr>
          <w:rStyle w:val="Strong"/>
          <w:rFonts w:ascii="Arial" w:hAnsi="Arial" w:cs="Arial"/>
          <w:sz w:val="18"/>
        </w:rPr>
        <w:t>mobile architecture</w:t>
      </w:r>
      <w:r w:rsidRPr="00B367BF">
        <w:rPr>
          <w:rFonts w:ascii="Arial" w:hAnsi="Arial" w:cs="Arial"/>
          <w:sz w:val="18"/>
        </w:rPr>
        <w:t xml:space="preserve">, API contract discipline, and </w:t>
      </w:r>
      <w:proofErr w:type="spellStart"/>
      <w:r w:rsidRPr="00B367BF">
        <w:rPr>
          <w:rFonts w:ascii="Arial" w:hAnsi="Arial" w:cs="Arial"/>
          <w:sz w:val="18"/>
        </w:rPr>
        <w:t>observability</w:t>
      </w:r>
      <w:proofErr w:type="spellEnd"/>
      <w:r w:rsidRPr="00B367BF">
        <w:rPr>
          <w:rFonts w:ascii="Arial" w:hAnsi="Arial" w:cs="Arial"/>
          <w:sz w:val="18"/>
        </w:rPr>
        <w:t>-first development, raising consistency across teams shipping cross-platform features.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E3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E3E" w:rsidRDefault="002E421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E3E" w:rsidRDefault="002E421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225E3E" w:rsidRDefault="002E421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Built and maintained </w:t>
      </w:r>
      <w:proofErr w:type="spellStart"/>
      <w:r w:rsidRPr="00B367BF">
        <w:rPr>
          <w:rStyle w:val="Strong"/>
          <w:rFonts w:ascii="Arial" w:hAnsi="Arial" w:cs="Arial"/>
          <w:sz w:val="18"/>
        </w:rPr>
        <w:t>iOS</w:t>
      </w:r>
      <w:proofErr w:type="spellEnd"/>
      <w:r w:rsidRPr="00B367BF">
        <w:rPr>
          <w:rFonts w:ascii="Arial" w:hAnsi="Arial" w:cs="Arial"/>
          <w:sz w:val="18"/>
        </w:rPr>
        <w:t xml:space="preserve"> features in </w:t>
      </w:r>
      <w:r w:rsidRPr="00B367BF">
        <w:rPr>
          <w:rStyle w:val="Strong"/>
          <w:rFonts w:ascii="Arial" w:hAnsi="Arial" w:cs="Arial"/>
          <w:sz w:val="18"/>
        </w:rPr>
        <w:t>Swift/</w:t>
      </w:r>
      <w:proofErr w:type="spellStart"/>
      <w:r w:rsidRPr="00B367BF">
        <w:rPr>
          <w:rStyle w:val="Strong"/>
          <w:rFonts w:ascii="Arial" w:hAnsi="Arial" w:cs="Arial"/>
          <w:sz w:val="18"/>
        </w:rPr>
        <w:t>UIKit</w:t>
      </w:r>
      <w:proofErr w:type="spellEnd"/>
      <w:r w:rsidRPr="00B367BF">
        <w:rPr>
          <w:rFonts w:ascii="Arial" w:hAnsi="Arial" w:cs="Arial"/>
          <w:sz w:val="18"/>
        </w:rPr>
        <w:t>, delivering reliable customer workflows that depended on consistent API contracts and predictable error handling.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>Implemented a reusable networking layer with request signing, request cancellation, retries/</w:t>
      </w:r>
      <w:proofErr w:type="spellStart"/>
      <w:r w:rsidRPr="00B367BF">
        <w:rPr>
          <w:rFonts w:ascii="Arial" w:hAnsi="Arial" w:cs="Arial"/>
          <w:sz w:val="18"/>
        </w:rPr>
        <w:t>backoff</w:t>
      </w:r>
      <w:proofErr w:type="spellEnd"/>
      <w:r w:rsidRPr="00B367BF">
        <w:rPr>
          <w:rFonts w:ascii="Arial" w:hAnsi="Arial" w:cs="Arial"/>
          <w:sz w:val="18"/>
        </w:rPr>
        <w:t>, and structured error mapping to keep UI states correct under network churn.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Developed secure session handling with </w:t>
      </w:r>
      <w:r w:rsidRPr="00B367BF">
        <w:rPr>
          <w:rStyle w:val="Strong"/>
          <w:rFonts w:ascii="Arial" w:hAnsi="Arial" w:cs="Arial"/>
          <w:sz w:val="18"/>
        </w:rPr>
        <w:t>OAuth2/JWT</w:t>
      </w:r>
      <w:r w:rsidRPr="00B367BF">
        <w:rPr>
          <w:rFonts w:ascii="Arial" w:hAnsi="Arial" w:cs="Arial"/>
          <w:sz w:val="18"/>
        </w:rPr>
        <w:t>, integrating route-level authorization expectations into the client and improving clarity of “what the user can do” across screens.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Introduced caching and offline-safe read flows using </w:t>
      </w:r>
      <w:proofErr w:type="spellStart"/>
      <w:r w:rsidRPr="00B367BF">
        <w:rPr>
          <w:rStyle w:val="Strong"/>
          <w:rFonts w:ascii="Arial" w:hAnsi="Arial" w:cs="Arial"/>
          <w:sz w:val="18"/>
        </w:rPr>
        <w:t>Redis</w:t>
      </w:r>
      <w:proofErr w:type="spellEnd"/>
      <w:r w:rsidRPr="00B367BF">
        <w:rPr>
          <w:rFonts w:ascii="Arial" w:hAnsi="Arial" w:cs="Arial"/>
          <w:sz w:val="18"/>
        </w:rPr>
        <w:t>-backed server-side caching plus client-side caching strategies, reducing repeated requests and stabilizing performance.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Worked with backend teams to optimize </w:t>
      </w:r>
      <w:proofErr w:type="spellStart"/>
      <w:r w:rsidRPr="00B367BF">
        <w:rPr>
          <w:rStyle w:val="Strong"/>
          <w:rFonts w:ascii="Arial" w:hAnsi="Arial" w:cs="Arial"/>
          <w:sz w:val="18"/>
        </w:rPr>
        <w:t>PostgreSQL</w:t>
      </w:r>
      <w:proofErr w:type="spellEnd"/>
      <w:r w:rsidRPr="00B367BF">
        <w:rPr>
          <w:rFonts w:ascii="Arial" w:hAnsi="Arial" w:cs="Arial"/>
          <w:sz w:val="18"/>
        </w:rPr>
        <w:t xml:space="preserve"> queries using indexing and query-plan-driven refactors, shrinking response times for mobile-critical endpoints.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Implemented background job triggers and status polling patterns aligned with </w:t>
      </w:r>
      <w:proofErr w:type="spellStart"/>
      <w:r w:rsidRPr="00B367BF">
        <w:rPr>
          <w:rStyle w:val="Strong"/>
          <w:rFonts w:ascii="Arial" w:hAnsi="Arial" w:cs="Arial"/>
          <w:sz w:val="18"/>
        </w:rPr>
        <w:t>RabbitMQ</w:t>
      </w:r>
      <w:proofErr w:type="spellEnd"/>
      <w:r w:rsidRPr="00B367BF">
        <w:rPr>
          <w:rStyle w:val="Strong"/>
          <w:rFonts w:ascii="Arial" w:hAnsi="Arial" w:cs="Arial"/>
          <w:sz w:val="18"/>
        </w:rPr>
        <w:t>/Kafka</w:t>
      </w:r>
      <w:r w:rsidRPr="00B367BF">
        <w:rPr>
          <w:rFonts w:ascii="Arial" w:hAnsi="Arial" w:cs="Arial"/>
          <w:sz w:val="18"/>
        </w:rPr>
        <w:t xml:space="preserve"> </w:t>
      </w:r>
      <w:proofErr w:type="spellStart"/>
      <w:r w:rsidRPr="00B367BF">
        <w:rPr>
          <w:rFonts w:ascii="Arial" w:hAnsi="Arial" w:cs="Arial"/>
          <w:sz w:val="18"/>
        </w:rPr>
        <w:t>async</w:t>
      </w:r>
      <w:proofErr w:type="spellEnd"/>
      <w:r w:rsidRPr="00B367BF">
        <w:rPr>
          <w:rFonts w:ascii="Arial" w:hAnsi="Arial" w:cs="Arial"/>
          <w:sz w:val="18"/>
        </w:rPr>
        <w:t xml:space="preserve"> </w:t>
      </w:r>
      <w:proofErr w:type="gramStart"/>
      <w:r w:rsidRPr="00B367BF">
        <w:rPr>
          <w:rFonts w:ascii="Arial" w:hAnsi="Arial" w:cs="Arial"/>
          <w:sz w:val="18"/>
        </w:rPr>
        <w:t>pipelines,</w:t>
      </w:r>
      <w:proofErr w:type="gramEnd"/>
      <w:r w:rsidRPr="00B367BF">
        <w:rPr>
          <w:rFonts w:ascii="Arial" w:hAnsi="Arial" w:cs="Arial"/>
          <w:sz w:val="18"/>
        </w:rPr>
        <w:t xml:space="preserve"> ensuring long-running work didn’t block mobile UX.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Maintained </w:t>
      </w:r>
      <w:proofErr w:type="spellStart"/>
      <w:r w:rsidRPr="00B367BF">
        <w:rPr>
          <w:rFonts w:ascii="Arial" w:hAnsi="Arial" w:cs="Arial"/>
          <w:sz w:val="18"/>
        </w:rPr>
        <w:t>OpenAPI</w:t>
      </w:r>
      <w:proofErr w:type="spellEnd"/>
      <w:r w:rsidRPr="00B367BF">
        <w:rPr>
          <w:rFonts w:ascii="Arial" w:hAnsi="Arial" w:cs="Arial"/>
          <w:sz w:val="18"/>
        </w:rPr>
        <w:t xml:space="preserve"> documentation as a living contract and used it to drive stable client models and safer incremental changes.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>Added request validation and schema enforcement in services to stop bad payloads early, protecting mobile flows from inconsistent backend states.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Delivered containerized backend components using </w:t>
      </w:r>
      <w:proofErr w:type="spellStart"/>
      <w:r w:rsidRPr="00B367BF">
        <w:rPr>
          <w:rStyle w:val="Strong"/>
          <w:rFonts w:ascii="Arial" w:hAnsi="Arial" w:cs="Arial"/>
          <w:sz w:val="18"/>
        </w:rPr>
        <w:t>Docker</w:t>
      </w:r>
      <w:proofErr w:type="spellEnd"/>
      <w:r w:rsidRPr="00B367BF">
        <w:rPr>
          <w:rFonts w:ascii="Arial" w:hAnsi="Arial" w:cs="Arial"/>
          <w:sz w:val="18"/>
        </w:rPr>
        <w:t xml:space="preserve"> and </w:t>
      </w:r>
      <w:proofErr w:type="spellStart"/>
      <w:r w:rsidRPr="00B367BF">
        <w:rPr>
          <w:rStyle w:val="Strong"/>
          <w:rFonts w:ascii="Arial" w:hAnsi="Arial" w:cs="Arial"/>
          <w:sz w:val="18"/>
        </w:rPr>
        <w:t>Kubernetes</w:t>
      </w:r>
      <w:proofErr w:type="spellEnd"/>
      <w:r w:rsidRPr="00B367BF">
        <w:rPr>
          <w:rStyle w:val="Strong"/>
          <w:rFonts w:ascii="Arial" w:hAnsi="Arial" w:cs="Arial"/>
          <w:sz w:val="18"/>
        </w:rPr>
        <w:t>/AKS</w:t>
      </w:r>
      <w:r w:rsidRPr="00B367BF">
        <w:rPr>
          <w:rFonts w:ascii="Arial" w:hAnsi="Arial" w:cs="Arial"/>
          <w:sz w:val="18"/>
        </w:rPr>
        <w:t xml:space="preserve"> where applicable, keeping environments consistent across </w:t>
      </w:r>
      <w:proofErr w:type="spellStart"/>
      <w:r w:rsidRPr="00B367BF">
        <w:rPr>
          <w:rFonts w:ascii="Arial" w:hAnsi="Arial" w:cs="Arial"/>
          <w:sz w:val="18"/>
        </w:rPr>
        <w:t>dev</w:t>
      </w:r>
      <w:proofErr w:type="spellEnd"/>
      <w:r w:rsidRPr="00B367BF">
        <w:rPr>
          <w:rFonts w:ascii="Arial" w:hAnsi="Arial" w:cs="Arial"/>
          <w:sz w:val="18"/>
        </w:rPr>
        <w:t>/stage/prod.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Improved </w:t>
      </w:r>
      <w:proofErr w:type="spellStart"/>
      <w:r w:rsidRPr="00B367BF">
        <w:rPr>
          <w:rFonts w:ascii="Arial" w:hAnsi="Arial" w:cs="Arial"/>
          <w:sz w:val="18"/>
        </w:rPr>
        <w:t>diagnosability</w:t>
      </w:r>
      <w:proofErr w:type="spellEnd"/>
      <w:r w:rsidRPr="00B367BF">
        <w:rPr>
          <w:rFonts w:ascii="Arial" w:hAnsi="Arial" w:cs="Arial"/>
          <w:sz w:val="18"/>
        </w:rPr>
        <w:t xml:space="preserve"> using </w:t>
      </w:r>
      <w:r w:rsidRPr="00B367BF">
        <w:rPr>
          <w:rStyle w:val="Strong"/>
          <w:rFonts w:ascii="Arial" w:hAnsi="Arial" w:cs="Arial"/>
          <w:sz w:val="18"/>
        </w:rPr>
        <w:t>Prometheus/</w:t>
      </w:r>
      <w:proofErr w:type="spellStart"/>
      <w:r w:rsidRPr="00B367BF">
        <w:rPr>
          <w:rStyle w:val="Strong"/>
          <w:rFonts w:ascii="Arial" w:hAnsi="Arial" w:cs="Arial"/>
          <w:sz w:val="18"/>
        </w:rPr>
        <w:t>Grafana</w:t>
      </w:r>
      <w:proofErr w:type="spellEnd"/>
      <w:r w:rsidRPr="00B367BF">
        <w:rPr>
          <w:rFonts w:ascii="Arial" w:hAnsi="Arial" w:cs="Arial"/>
          <w:sz w:val="18"/>
        </w:rPr>
        <w:t xml:space="preserve"> dashboards and structured logs into </w:t>
      </w:r>
      <w:r w:rsidRPr="00B367BF">
        <w:rPr>
          <w:rStyle w:val="Strong"/>
          <w:rFonts w:ascii="Arial" w:hAnsi="Arial" w:cs="Arial"/>
          <w:sz w:val="18"/>
        </w:rPr>
        <w:t>ELK/EFK</w:t>
      </w:r>
      <w:r w:rsidRPr="00B367BF">
        <w:rPr>
          <w:rFonts w:ascii="Arial" w:hAnsi="Arial" w:cs="Arial"/>
          <w:sz w:val="18"/>
        </w:rPr>
        <w:t>, enabling faster triage for mobile-reported issues.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Strengthened release hygiene using </w:t>
      </w:r>
      <w:r w:rsidRPr="00B367BF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B367BF">
        <w:rPr>
          <w:rStyle w:val="Strong"/>
          <w:rFonts w:ascii="Arial" w:hAnsi="Arial" w:cs="Arial"/>
          <w:sz w:val="18"/>
        </w:rPr>
        <w:t>DevOps</w:t>
      </w:r>
      <w:proofErr w:type="spellEnd"/>
      <w:r w:rsidRPr="00B367BF">
        <w:rPr>
          <w:rStyle w:val="Strong"/>
          <w:rFonts w:ascii="Arial" w:hAnsi="Arial" w:cs="Arial"/>
          <w:sz w:val="18"/>
        </w:rPr>
        <w:t>/</w:t>
      </w:r>
      <w:proofErr w:type="spellStart"/>
      <w:r w:rsidRPr="00B367BF">
        <w:rPr>
          <w:rStyle w:val="Strong"/>
          <w:rFonts w:ascii="Arial" w:hAnsi="Arial" w:cs="Arial"/>
          <w:sz w:val="18"/>
        </w:rPr>
        <w:t>CircleCI</w:t>
      </w:r>
      <w:proofErr w:type="spellEnd"/>
      <w:r w:rsidRPr="00B367BF">
        <w:rPr>
          <w:rFonts w:ascii="Arial" w:hAnsi="Arial" w:cs="Arial"/>
          <w:sz w:val="18"/>
        </w:rPr>
        <w:t xml:space="preserve"> pipelines with automated test stages and promotion rules to reduce regressions.</w:t>
      </w:r>
    </w:p>
    <w:p w:rsid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>Collaborated closely with frontend and mobile stakeholders to align validation rules, payload shapes, and error messages—reducing defensive UI code.</w:t>
      </w:r>
    </w:p>
    <w:p w:rsidR="00B367BF" w:rsidRPr="00B367BF" w:rsidRDefault="00B367BF" w:rsidP="00B367BF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Supported secure secrets management via </w:t>
      </w:r>
      <w:r w:rsidRPr="00B367BF">
        <w:rPr>
          <w:rStyle w:val="Strong"/>
          <w:rFonts w:ascii="Arial" w:hAnsi="Arial" w:cs="Arial"/>
          <w:sz w:val="18"/>
        </w:rPr>
        <w:t>Azure Key Vault</w:t>
      </w:r>
      <w:r w:rsidRPr="00B367BF">
        <w:rPr>
          <w:rFonts w:ascii="Arial" w:hAnsi="Arial" w:cs="Arial"/>
          <w:sz w:val="18"/>
        </w:rPr>
        <w:t xml:space="preserve"> and operational visibility through </w:t>
      </w:r>
      <w:r w:rsidRPr="00B367BF">
        <w:rPr>
          <w:rStyle w:val="Strong"/>
          <w:rFonts w:ascii="Arial" w:hAnsi="Arial" w:cs="Arial"/>
          <w:sz w:val="18"/>
        </w:rPr>
        <w:t>Application Insights</w:t>
      </w:r>
      <w:r w:rsidRPr="00B367BF">
        <w:rPr>
          <w:rFonts w:ascii="Arial" w:hAnsi="Arial" w:cs="Arial"/>
          <w:sz w:val="18"/>
        </w:rPr>
        <w:t xml:space="preserve"> for services feeding mobile experiences.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E3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E3E" w:rsidRDefault="002E421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E3E" w:rsidRDefault="002E421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225E3E" w:rsidRDefault="002E421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Delivered API features and integration improvements in </w:t>
      </w:r>
      <w:r w:rsidRPr="00B367BF">
        <w:rPr>
          <w:rStyle w:val="Strong"/>
          <w:rFonts w:ascii="Arial" w:hAnsi="Arial" w:cs="Arial"/>
          <w:sz w:val="18"/>
        </w:rPr>
        <w:t>Node.js/</w:t>
      </w:r>
      <w:proofErr w:type="spellStart"/>
      <w:r w:rsidRPr="00B367BF">
        <w:rPr>
          <w:rStyle w:val="Strong"/>
          <w:rFonts w:ascii="Arial" w:hAnsi="Arial" w:cs="Arial"/>
          <w:sz w:val="18"/>
        </w:rPr>
        <w:t>TypeScript</w:t>
      </w:r>
      <w:proofErr w:type="spellEnd"/>
      <w:r w:rsidRPr="00B367BF">
        <w:rPr>
          <w:rFonts w:ascii="Arial" w:hAnsi="Arial" w:cs="Arial"/>
          <w:sz w:val="18"/>
        </w:rPr>
        <w:t xml:space="preserve"> that directly powered mobile screens, focusing on predictable schemas and stable response contracts.</w:t>
      </w:r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Built data-heavy flows across </w:t>
      </w:r>
      <w:proofErr w:type="spellStart"/>
      <w:r w:rsidRPr="00B367BF">
        <w:rPr>
          <w:rStyle w:val="Strong"/>
          <w:rFonts w:ascii="Arial" w:hAnsi="Arial" w:cs="Arial"/>
          <w:sz w:val="18"/>
        </w:rPr>
        <w:t>PostgreSQL</w:t>
      </w:r>
      <w:proofErr w:type="spellEnd"/>
      <w:r w:rsidRPr="00B367BF">
        <w:rPr>
          <w:rStyle w:val="Strong"/>
          <w:rFonts w:ascii="Arial" w:hAnsi="Arial" w:cs="Arial"/>
          <w:sz w:val="18"/>
        </w:rPr>
        <w:t>/MySQL</w:t>
      </w:r>
      <w:r w:rsidRPr="00B367BF">
        <w:rPr>
          <w:rFonts w:ascii="Arial" w:hAnsi="Arial" w:cs="Arial"/>
          <w:sz w:val="18"/>
        </w:rPr>
        <w:t xml:space="preserve"> with strong indexing and schema discipline, keeping mobile-driven reporting and operational screens responsive at scale.</w:t>
      </w:r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>Implemented transactional workflows with explicit consistency rules, preventing partial-failure corruption that would surface as broken states on mobile clients.</w:t>
      </w:r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>Supported background job processing using queue patterns, separating request/response latency from long-running work and improving perceived mobile performance.</w:t>
      </w:r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Introduced early search/filter experiences backed by </w:t>
      </w:r>
      <w:proofErr w:type="spellStart"/>
      <w:r w:rsidRPr="00B367BF">
        <w:rPr>
          <w:rStyle w:val="Strong"/>
          <w:rFonts w:ascii="Arial" w:hAnsi="Arial" w:cs="Arial"/>
          <w:sz w:val="18"/>
        </w:rPr>
        <w:t>Elasticsearch</w:t>
      </w:r>
      <w:proofErr w:type="spellEnd"/>
      <w:r w:rsidRPr="00B367BF">
        <w:rPr>
          <w:rFonts w:ascii="Arial" w:hAnsi="Arial" w:cs="Arial"/>
          <w:sz w:val="18"/>
        </w:rPr>
        <w:t>, enabling fast lookup across operational datasets that mobile features depended on.</w:t>
      </w:r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Added pragmatic automated tests using </w:t>
      </w:r>
      <w:r w:rsidRPr="00B367BF">
        <w:rPr>
          <w:rStyle w:val="Strong"/>
          <w:rFonts w:ascii="Arial" w:hAnsi="Arial" w:cs="Arial"/>
          <w:sz w:val="18"/>
        </w:rPr>
        <w:t>Mocha/Chai</w:t>
      </w:r>
      <w:r w:rsidRPr="00B367BF">
        <w:rPr>
          <w:rFonts w:ascii="Arial" w:hAnsi="Arial" w:cs="Arial"/>
          <w:sz w:val="18"/>
        </w:rPr>
        <w:t xml:space="preserve"> and repeatable fixtures for high-risk business rules tied to mobile flows.</w:t>
      </w:r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>Improved reliability with timeouts, retries, and defensive parsing for third-party integrations, preventing upstream instability from breaking app experiences.</w:t>
      </w:r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Supported containerized environments with </w:t>
      </w:r>
      <w:proofErr w:type="spellStart"/>
      <w:r w:rsidRPr="00B367BF">
        <w:rPr>
          <w:rStyle w:val="Strong"/>
          <w:rFonts w:ascii="Arial" w:hAnsi="Arial" w:cs="Arial"/>
          <w:sz w:val="18"/>
        </w:rPr>
        <w:t>Docker</w:t>
      </w:r>
      <w:proofErr w:type="spellEnd"/>
      <w:r w:rsidRPr="00B367BF">
        <w:rPr>
          <w:rFonts w:ascii="Arial" w:hAnsi="Arial" w:cs="Arial"/>
          <w:sz w:val="18"/>
        </w:rPr>
        <w:t xml:space="preserve"> and improved release repeatability with scripted deployments and clear environment configuration practices.</w:t>
      </w:r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>Collaborated with teams on client-facing UX needs, translating mobile constraints into backend changes (pagination, sorting, and consistent error semantics).</w:t>
      </w:r>
    </w:p>
    <w:p w:rsid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Contributed to caching strategies using </w:t>
      </w:r>
      <w:proofErr w:type="spellStart"/>
      <w:r w:rsidRPr="00B367BF">
        <w:rPr>
          <w:rStyle w:val="Strong"/>
          <w:rFonts w:ascii="Arial" w:hAnsi="Arial" w:cs="Arial"/>
          <w:sz w:val="18"/>
        </w:rPr>
        <w:t>Redis</w:t>
      </w:r>
      <w:proofErr w:type="spellEnd"/>
      <w:r w:rsidRPr="00B367BF">
        <w:rPr>
          <w:rFonts w:ascii="Arial" w:hAnsi="Arial" w:cs="Arial"/>
          <w:sz w:val="18"/>
        </w:rPr>
        <w:t xml:space="preserve"> for hot endpoints, reducing backend load and improving responsiveness for mobile-heavy traffic.</w:t>
      </w:r>
    </w:p>
    <w:p w:rsidR="00B367BF" w:rsidRPr="00B367BF" w:rsidRDefault="00B367BF" w:rsidP="00B367B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Assisted operational triage using </w:t>
      </w:r>
      <w:proofErr w:type="spellStart"/>
      <w:r w:rsidRPr="00B367BF">
        <w:rPr>
          <w:rStyle w:val="Strong"/>
          <w:rFonts w:ascii="Arial" w:hAnsi="Arial" w:cs="Arial"/>
          <w:sz w:val="18"/>
        </w:rPr>
        <w:t>CloudWatch</w:t>
      </w:r>
      <w:proofErr w:type="spellEnd"/>
      <w:r w:rsidRPr="00B367BF">
        <w:rPr>
          <w:rFonts w:ascii="Arial" w:hAnsi="Arial" w:cs="Arial"/>
          <w:sz w:val="18"/>
        </w:rPr>
        <w:t xml:space="preserve"> and </w:t>
      </w:r>
      <w:r w:rsidRPr="00B367BF">
        <w:rPr>
          <w:rStyle w:val="Strong"/>
          <w:rFonts w:ascii="Arial" w:hAnsi="Arial" w:cs="Arial"/>
          <w:sz w:val="18"/>
        </w:rPr>
        <w:t>ELK/EFK</w:t>
      </w:r>
      <w:r w:rsidRPr="00B367BF">
        <w:rPr>
          <w:rFonts w:ascii="Arial" w:hAnsi="Arial" w:cs="Arial"/>
          <w:sz w:val="18"/>
        </w:rPr>
        <w:t>, improving incident resolution when mobile-reported issues were caused by backend regressions.</w:t>
      </w:r>
    </w:p>
    <w:p w:rsidR="00225E3E" w:rsidRDefault="00B367BF" w:rsidP="00B367B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2E4211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E3E" w:rsidRPr="002E421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E3E" w:rsidRPr="002E4211" w:rsidRDefault="002E4211">
            <w:pPr>
              <w:rPr>
                <w:rFonts w:ascii="Arial" w:hAnsi="Arial" w:cs="Arial"/>
              </w:rPr>
            </w:pPr>
            <w:r w:rsidRPr="002E4211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E3E" w:rsidRPr="002E4211" w:rsidRDefault="002E4211">
            <w:pPr>
              <w:jc w:val="right"/>
              <w:rPr>
                <w:rFonts w:ascii="Arial" w:hAnsi="Arial" w:cs="Arial"/>
              </w:rPr>
            </w:pPr>
            <w:r w:rsidRPr="002E4211"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2E4211" w:rsidRPr="002E4211" w:rsidRDefault="002E4211" w:rsidP="002E4211">
      <w:pPr>
        <w:rPr>
          <w:rFonts w:ascii="Arial" w:hAnsi="Arial" w:cs="Arial"/>
        </w:rPr>
      </w:pPr>
      <w:r w:rsidRPr="002E4211"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B367BF" w:rsidRPr="009A6D33" w:rsidRDefault="002E4211" w:rsidP="00B367BF">
      <w:pPr>
        <w:pStyle w:val="ListParagraph"/>
        <w:numPr>
          <w:ilvl w:val="0"/>
          <w:numId w:val="13"/>
        </w:numPr>
        <w:rPr>
          <w:rFonts w:ascii="Arial" w:hAnsi="Arial" w:cs="Arial"/>
          <w:sz w:val="22"/>
        </w:rPr>
      </w:pPr>
      <w:r w:rsidRPr="009A6D33">
        <w:rPr>
          <w:rFonts w:ascii="Arial" w:hAnsi="Arial" w:cs="Arial"/>
          <w:sz w:val="22"/>
        </w:rPr>
        <w:t xml:space="preserve">Focused on strong fundamentals in </w:t>
      </w:r>
      <w:r w:rsidRPr="009A6D33">
        <w:rPr>
          <w:rStyle w:val="Strong"/>
          <w:rFonts w:ascii="Arial" w:hAnsi="Arial" w:cs="Arial"/>
          <w:sz w:val="22"/>
        </w:rPr>
        <w:t>algorithms</w:t>
      </w:r>
      <w:r w:rsidRPr="009A6D33">
        <w:rPr>
          <w:rFonts w:ascii="Arial" w:hAnsi="Arial" w:cs="Arial"/>
          <w:sz w:val="22"/>
        </w:rPr>
        <w:t xml:space="preserve">, </w:t>
      </w:r>
      <w:r w:rsidRPr="009A6D33">
        <w:rPr>
          <w:rStyle w:val="Strong"/>
          <w:rFonts w:ascii="Arial" w:hAnsi="Arial" w:cs="Arial"/>
          <w:sz w:val="22"/>
        </w:rPr>
        <w:t>data structures</w:t>
      </w:r>
      <w:r w:rsidRPr="009A6D33">
        <w:rPr>
          <w:rFonts w:ascii="Arial" w:hAnsi="Arial" w:cs="Arial"/>
          <w:sz w:val="22"/>
        </w:rPr>
        <w:t xml:space="preserve">, and </w:t>
      </w:r>
      <w:r w:rsidRPr="009A6D33">
        <w:rPr>
          <w:rStyle w:val="Strong"/>
          <w:rFonts w:ascii="Arial" w:hAnsi="Arial" w:cs="Arial"/>
          <w:sz w:val="22"/>
        </w:rPr>
        <w:t>software engineering</w:t>
      </w:r>
      <w:r w:rsidRPr="009A6D33">
        <w:rPr>
          <w:rFonts w:ascii="Arial" w:hAnsi="Arial" w:cs="Arial"/>
          <w:sz w:val="22"/>
        </w:rPr>
        <w:t>, with practical coursework emphasizing building maintainable systems and reliable data-backed applications.</w:t>
      </w:r>
    </w:p>
    <w:p w:rsidR="002E4211" w:rsidRDefault="002E4211" w:rsidP="002E421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B367BF" w:rsidRPr="00B367BF" w:rsidRDefault="00B367BF" w:rsidP="00B367BF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proofErr w:type="gramStart"/>
      <w:r w:rsidRPr="00B367BF">
        <w:rPr>
          <w:rStyle w:val="Strong"/>
          <w:rFonts w:ascii="Arial" w:hAnsi="Arial" w:cs="Arial"/>
          <w:bCs w:val="0"/>
          <w:color w:val="auto"/>
          <w:sz w:val="18"/>
        </w:rPr>
        <w:t>iOS</w:t>
      </w:r>
      <w:proofErr w:type="spellEnd"/>
      <w:proofErr w:type="gramEnd"/>
      <w:r w:rsidRPr="00B367BF">
        <w:rPr>
          <w:rStyle w:val="Strong"/>
          <w:rFonts w:ascii="Arial" w:hAnsi="Arial" w:cs="Arial"/>
          <w:bCs w:val="0"/>
          <w:color w:val="auto"/>
          <w:sz w:val="18"/>
        </w:rPr>
        <w:t xml:space="preserve"> Offline-First Client for Event-Driven Workflows</w:t>
      </w:r>
    </w:p>
    <w:p w:rsidR="00B367BF" w:rsidRPr="00B367BF" w:rsidRDefault="00B367BF" w:rsidP="00B367BF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Designed </w:t>
      </w:r>
      <w:proofErr w:type="gramStart"/>
      <w:r w:rsidRPr="00B367BF">
        <w:rPr>
          <w:rFonts w:ascii="Arial" w:hAnsi="Arial" w:cs="Arial"/>
          <w:sz w:val="18"/>
        </w:rPr>
        <w:t xml:space="preserve">an </w:t>
      </w:r>
      <w:proofErr w:type="spellStart"/>
      <w:r w:rsidRPr="00B367BF">
        <w:rPr>
          <w:rStyle w:val="Strong"/>
          <w:rFonts w:ascii="Arial" w:hAnsi="Arial" w:cs="Arial"/>
          <w:sz w:val="18"/>
        </w:rPr>
        <w:t>iOS</w:t>
      </w:r>
      <w:proofErr w:type="spellEnd"/>
      <w:proofErr w:type="gramEnd"/>
      <w:r w:rsidRPr="00B367BF">
        <w:rPr>
          <w:rFonts w:ascii="Arial" w:hAnsi="Arial" w:cs="Arial"/>
          <w:sz w:val="18"/>
        </w:rPr>
        <w:t xml:space="preserve"> architecture in </w:t>
      </w:r>
      <w:r w:rsidRPr="00B367BF">
        <w:rPr>
          <w:rStyle w:val="Strong"/>
          <w:rFonts w:ascii="Arial" w:hAnsi="Arial" w:cs="Arial"/>
          <w:sz w:val="18"/>
        </w:rPr>
        <w:t>Swift</w:t>
      </w:r>
      <w:r w:rsidRPr="00B367BF">
        <w:rPr>
          <w:rFonts w:ascii="Arial" w:hAnsi="Arial" w:cs="Arial"/>
          <w:sz w:val="18"/>
        </w:rPr>
        <w:t xml:space="preserve"> with a clear separation of concerns (networking, persistence, domain logic, and UI), enabling predictable iteration without breaking core flows.</w:t>
      </w:r>
    </w:p>
    <w:p w:rsidR="00B367BF" w:rsidRPr="00B367BF" w:rsidRDefault="00B367BF" w:rsidP="00B367BF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lastRenderedPageBreak/>
        <w:t xml:space="preserve">Implemented retry-safe mutations using </w:t>
      </w:r>
      <w:proofErr w:type="spellStart"/>
      <w:r w:rsidRPr="00B367BF">
        <w:rPr>
          <w:rStyle w:val="Strong"/>
          <w:rFonts w:ascii="Arial" w:hAnsi="Arial" w:cs="Arial"/>
          <w:sz w:val="18"/>
        </w:rPr>
        <w:t>idempotency</w:t>
      </w:r>
      <w:proofErr w:type="spellEnd"/>
      <w:r w:rsidRPr="00B367BF">
        <w:rPr>
          <w:rStyle w:val="Strong"/>
          <w:rFonts w:ascii="Arial" w:hAnsi="Arial" w:cs="Arial"/>
          <w:sz w:val="18"/>
        </w:rPr>
        <w:t xml:space="preserve"> keys</w:t>
      </w:r>
      <w:r w:rsidRPr="00B367BF">
        <w:rPr>
          <w:rFonts w:ascii="Arial" w:hAnsi="Arial" w:cs="Arial"/>
          <w:sz w:val="18"/>
        </w:rPr>
        <w:t>, background refresh, and conflict-aware updates so users could complete workflows under intermittent connectivity.</w:t>
      </w:r>
    </w:p>
    <w:p w:rsidR="00B367BF" w:rsidRPr="00B367BF" w:rsidRDefault="00B367BF" w:rsidP="00B367BF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Integrated real-time updates via </w:t>
      </w:r>
      <w:proofErr w:type="spellStart"/>
      <w:r w:rsidRPr="00B367BF">
        <w:rPr>
          <w:rStyle w:val="Strong"/>
          <w:rFonts w:ascii="Arial" w:hAnsi="Arial" w:cs="Arial"/>
          <w:sz w:val="18"/>
        </w:rPr>
        <w:t>WebSockets</w:t>
      </w:r>
      <w:proofErr w:type="spellEnd"/>
      <w:r w:rsidRPr="00B367BF">
        <w:rPr>
          <w:rFonts w:ascii="Arial" w:hAnsi="Arial" w:cs="Arial"/>
          <w:sz w:val="18"/>
        </w:rPr>
        <w:t xml:space="preserve"> and job status polling aligned to </w:t>
      </w:r>
      <w:r w:rsidRPr="00B367BF">
        <w:rPr>
          <w:rStyle w:val="Strong"/>
          <w:rFonts w:ascii="Arial" w:hAnsi="Arial" w:cs="Arial"/>
          <w:sz w:val="18"/>
        </w:rPr>
        <w:t>AWS SQS/SNS</w:t>
      </w:r>
      <w:r w:rsidRPr="00B367BF">
        <w:rPr>
          <w:rFonts w:ascii="Arial" w:hAnsi="Arial" w:cs="Arial"/>
          <w:sz w:val="18"/>
        </w:rPr>
        <w:t xml:space="preserve"> plus </w:t>
      </w:r>
      <w:r w:rsidRPr="00B367BF">
        <w:rPr>
          <w:rStyle w:val="Strong"/>
          <w:rFonts w:ascii="Arial" w:hAnsi="Arial" w:cs="Arial"/>
          <w:sz w:val="18"/>
        </w:rPr>
        <w:t>Kafka/</w:t>
      </w:r>
      <w:proofErr w:type="spellStart"/>
      <w:r w:rsidRPr="00B367BF">
        <w:rPr>
          <w:rStyle w:val="Strong"/>
          <w:rFonts w:ascii="Arial" w:hAnsi="Arial" w:cs="Arial"/>
          <w:sz w:val="18"/>
        </w:rPr>
        <w:t>RabbitMQ</w:t>
      </w:r>
      <w:proofErr w:type="spellEnd"/>
      <w:r w:rsidRPr="00B367BF">
        <w:rPr>
          <w:rFonts w:ascii="Arial" w:hAnsi="Arial" w:cs="Arial"/>
          <w:sz w:val="18"/>
        </w:rPr>
        <w:t xml:space="preserve"> worker patterns, keeping the app UI in sync with asynchronous execution.</w:t>
      </w:r>
    </w:p>
    <w:p w:rsidR="00B367BF" w:rsidRPr="00B367BF" w:rsidRDefault="00B367BF" w:rsidP="00B367BF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Added </w:t>
      </w:r>
      <w:proofErr w:type="spellStart"/>
      <w:r w:rsidRPr="00B367BF">
        <w:rPr>
          <w:rFonts w:ascii="Arial" w:hAnsi="Arial" w:cs="Arial"/>
          <w:sz w:val="18"/>
        </w:rPr>
        <w:t>observability</w:t>
      </w:r>
      <w:proofErr w:type="spellEnd"/>
      <w:r w:rsidRPr="00B367BF">
        <w:rPr>
          <w:rFonts w:ascii="Arial" w:hAnsi="Arial" w:cs="Arial"/>
          <w:sz w:val="18"/>
        </w:rPr>
        <w:t xml:space="preserve"> using structured logs, correlation ID</w:t>
      </w:r>
      <w:bookmarkStart w:id="0" w:name="_GoBack"/>
      <w:bookmarkEnd w:id="0"/>
      <w:r w:rsidRPr="00B367BF">
        <w:rPr>
          <w:rFonts w:ascii="Arial" w:hAnsi="Arial" w:cs="Arial"/>
          <w:sz w:val="18"/>
        </w:rPr>
        <w:t xml:space="preserve">s, and </w:t>
      </w:r>
      <w:proofErr w:type="spellStart"/>
      <w:r w:rsidRPr="00B367BF">
        <w:rPr>
          <w:rStyle w:val="Strong"/>
          <w:rFonts w:ascii="Arial" w:hAnsi="Arial" w:cs="Arial"/>
          <w:sz w:val="18"/>
        </w:rPr>
        <w:t>OpenTelemetry</w:t>
      </w:r>
      <w:proofErr w:type="spellEnd"/>
      <w:r w:rsidRPr="00B367BF">
        <w:rPr>
          <w:rFonts w:ascii="Arial" w:hAnsi="Arial" w:cs="Arial"/>
          <w:sz w:val="18"/>
        </w:rPr>
        <w:t xml:space="preserve"> signals exported into </w:t>
      </w:r>
      <w:proofErr w:type="spellStart"/>
      <w:r w:rsidRPr="00B367BF">
        <w:rPr>
          <w:rStyle w:val="Strong"/>
          <w:rFonts w:ascii="Arial" w:hAnsi="Arial" w:cs="Arial"/>
          <w:sz w:val="18"/>
        </w:rPr>
        <w:t>Datadog</w:t>
      </w:r>
      <w:proofErr w:type="spellEnd"/>
      <w:r w:rsidRPr="00B367BF">
        <w:rPr>
          <w:rStyle w:val="Strong"/>
          <w:rFonts w:ascii="Arial" w:hAnsi="Arial" w:cs="Arial"/>
          <w:sz w:val="18"/>
        </w:rPr>
        <w:t>/</w:t>
      </w:r>
      <w:proofErr w:type="spellStart"/>
      <w:r w:rsidRPr="00B367BF">
        <w:rPr>
          <w:rStyle w:val="Strong"/>
          <w:rFonts w:ascii="Arial" w:hAnsi="Arial" w:cs="Arial"/>
          <w:sz w:val="18"/>
        </w:rPr>
        <w:t>Grafana</w:t>
      </w:r>
      <w:proofErr w:type="spellEnd"/>
      <w:r w:rsidRPr="00B367BF">
        <w:rPr>
          <w:rStyle w:val="Strong"/>
          <w:rFonts w:ascii="Arial" w:hAnsi="Arial" w:cs="Arial"/>
          <w:sz w:val="18"/>
        </w:rPr>
        <w:t>/</w:t>
      </w:r>
      <w:proofErr w:type="spellStart"/>
      <w:r w:rsidRPr="00B367BF">
        <w:rPr>
          <w:rStyle w:val="Strong"/>
          <w:rFonts w:ascii="Arial" w:hAnsi="Arial" w:cs="Arial"/>
          <w:sz w:val="18"/>
        </w:rPr>
        <w:t>CloudWatch</w:t>
      </w:r>
      <w:proofErr w:type="spellEnd"/>
      <w:r w:rsidRPr="00B367BF">
        <w:rPr>
          <w:rFonts w:ascii="Arial" w:hAnsi="Arial" w:cs="Arial"/>
          <w:sz w:val="18"/>
        </w:rPr>
        <w:t>, making production issues quickly diagnosable.</w:t>
      </w:r>
    </w:p>
    <w:p w:rsidR="00B367BF" w:rsidRPr="00B367BF" w:rsidRDefault="00B367BF" w:rsidP="00B367BF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B367BF">
        <w:rPr>
          <w:rStyle w:val="Strong"/>
          <w:rFonts w:ascii="Arial" w:hAnsi="Arial" w:cs="Arial"/>
          <w:bCs w:val="0"/>
          <w:color w:val="auto"/>
          <w:sz w:val="18"/>
        </w:rPr>
        <w:t>Search + Analytics Export Pipeline (Mobile-Driven Insights)</w:t>
      </w:r>
    </w:p>
    <w:p w:rsidR="00B367BF" w:rsidRPr="00B367BF" w:rsidRDefault="00B367BF" w:rsidP="00B367BF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Built a pipeline that indexed operational events into </w:t>
      </w:r>
      <w:proofErr w:type="spellStart"/>
      <w:r w:rsidRPr="00B367BF">
        <w:rPr>
          <w:rStyle w:val="Strong"/>
          <w:rFonts w:ascii="Arial" w:hAnsi="Arial" w:cs="Arial"/>
          <w:sz w:val="18"/>
        </w:rPr>
        <w:t>Elasticsearch</w:t>
      </w:r>
      <w:proofErr w:type="spellEnd"/>
      <w:r w:rsidRPr="00B367BF">
        <w:rPr>
          <w:rStyle w:val="Strong"/>
          <w:rFonts w:ascii="Arial" w:hAnsi="Arial" w:cs="Arial"/>
          <w:sz w:val="18"/>
        </w:rPr>
        <w:t>/OpenSearch</w:t>
      </w:r>
      <w:r w:rsidRPr="00B367BF">
        <w:rPr>
          <w:rFonts w:ascii="Arial" w:hAnsi="Arial" w:cs="Arial"/>
          <w:sz w:val="18"/>
        </w:rPr>
        <w:t xml:space="preserve"> for fast filtering, </w:t>
      </w:r>
      <w:proofErr w:type="gramStart"/>
      <w:r w:rsidRPr="00B367BF">
        <w:rPr>
          <w:rFonts w:ascii="Arial" w:hAnsi="Arial" w:cs="Arial"/>
          <w:sz w:val="18"/>
        </w:rPr>
        <w:t>then</w:t>
      </w:r>
      <w:proofErr w:type="gramEnd"/>
      <w:r w:rsidRPr="00B367BF">
        <w:rPr>
          <w:rFonts w:ascii="Arial" w:hAnsi="Arial" w:cs="Arial"/>
          <w:sz w:val="18"/>
        </w:rPr>
        <w:t xml:space="preserve"> streamed curated exports to </w:t>
      </w:r>
      <w:r w:rsidRPr="00B367BF">
        <w:rPr>
          <w:rStyle w:val="Strong"/>
          <w:rFonts w:ascii="Arial" w:hAnsi="Arial" w:cs="Arial"/>
          <w:sz w:val="18"/>
        </w:rPr>
        <w:t>S3</w:t>
      </w:r>
      <w:r w:rsidRPr="00B367BF">
        <w:rPr>
          <w:rFonts w:ascii="Arial" w:hAnsi="Arial" w:cs="Arial"/>
          <w:sz w:val="18"/>
        </w:rPr>
        <w:t xml:space="preserve"> with secure access patterns.</w:t>
      </w:r>
    </w:p>
    <w:p w:rsidR="00B367BF" w:rsidRPr="00B367BF" w:rsidRDefault="00B367BF" w:rsidP="00B367BF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B367BF">
        <w:rPr>
          <w:rFonts w:ascii="Arial" w:hAnsi="Arial" w:cs="Arial"/>
          <w:sz w:val="18"/>
        </w:rPr>
        <w:t xml:space="preserve">Added analytics hooks integrating with </w:t>
      </w:r>
      <w:r w:rsidRPr="00B367BF">
        <w:rPr>
          <w:rStyle w:val="Strong"/>
          <w:rFonts w:ascii="Arial" w:hAnsi="Arial" w:cs="Arial"/>
          <w:sz w:val="18"/>
        </w:rPr>
        <w:t>Redshift/</w:t>
      </w:r>
      <w:proofErr w:type="spellStart"/>
      <w:r w:rsidRPr="00B367BF">
        <w:rPr>
          <w:rStyle w:val="Strong"/>
          <w:rFonts w:ascii="Arial" w:hAnsi="Arial" w:cs="Arial"/>
          <w:sz w:val="18"/>
        </w:rPr>
        <w:t>BigQuery</w:t>
      </w:r>
      <w:proofErr w:type="spellEnd"/>
      <w:r w:rsidRPr="00B367BF">
        <w:rPr>
          <w:rFonts w:ascii="Arial" w:hAnsi="Arial" w:cs="Arial"/>
          <w:sz w:val="18"/>
        </w:rPr>
        <w:t xml:space="preserve"> (via event/analytics pipelines) to measure feature usage, latency, and cost drivers tied to mobile workflows.</w:t>
      </w:r>
    </w:p>
    <w:p w:rsidR="00225E3E" w:rsidRPr="002E4211" w:rsidRDefault="00225E3E" w:rsidP="00B367BF">
      <w:pPr>
        <w:pStyle w:val="Heading3"/>
        <w:jc w:val="both"/>
        <w:rPr>
          <w:rFonts w:ascii="Arial" w:hAnsi="Arial" w:cs="Arial"/>
          <w:color w:val="000000" w:themeColor="text1"/>
          <w:sz w:val="18"/>
        </w:rPr>
      </w:pPr>
    </w:p>
    <w:sectPr w:rsidR="00225E3E" w:rsidRPr="002E421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42E6A"/>
    <w:multiLevelType w:val="hybridMultilevel"/>
    <w:tmpl w:val="B4666014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BAA2E18"/>
    <w:multiLevelType w:val="multilevel"/>
    <w:tmpl w:val="1316960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10F12FB7"/>
    <w:multiLevelType w:val="hybridMultilevel"/>
    <w:tmpl w:val="5562ECA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A01B9"/>
    <w:multiLevelType w:val="hybridMultilevel"/>
    <w:tmpl w:val="63FADAF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6045945"/>
    <w:multiLevelType w:val="hybridMultilevel"/>
    <w:tmpl w:val="E24C2C1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BD444DE"/>
    <w:multiLevelType w:val="multilevel"/>
    <w:tmpl w:val="8A00B7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2BC96A2A"/>
    <w:multiLevelType w:val="hybridMultilevel"/>
    <w:tmpl w:val="4BD461E2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0A6DB3"/>
    <w:multiLevelType w:val="hybridMultilevel"/>
    <w:tmpl w:val="808268B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4096910"/>
    <w:multiLevelType w:val="hybridMultilevel"/>
    <w:tmpl w:val="493035E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4A907C4"/>
    <w:multiLevelType w:val="hybridMultilevel"/>
    <w:tmpl w:val="202CA10E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6043F8"/>
    <w:multiLevelType w:val="hybridMultilevel"/>
    <w:tmpl w:val="93C8EC2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E917122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43E38FE"/>
    <w:multiLevelType w:val="hybridMultilevel"/>
    <w:tmpl w:val="651EC0B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9D7094E"/>
    <w:multiLevelType w:val="hybridMultilevel"/>
    <w:tmpl w:val="33D49F7A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3245B2C"/>
    <w:multiLevelType w:val="hybridMultilevel"/>
    <w:tmpl w:val="FB1C00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BA142E"/>
    <w:multiLevelType w:val="hybridMultilevel"/>
    <w:tmpl w:val="C8CA64F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56D5D66"/>
    <w:multiLevelType w:val="multilevel"/>
    <w:tmpl w:val="A5ECD81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6A88417D"/>
    <w:multiLevelType w:val="hybridMultilevel"/>
    <w:tmpl w:val="932685F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CCA4E28"/>
    <w:multiLevelType w:val="hybridMultilevel"/>
    <w:tmpl w:val="B2A6344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597835"/>
    <w:multiLevelType w:val="multilevel"/>
    <w:tmpl w:val="A24A8BE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71BC0B01"/>
    <w:multiLevelType w:val="multilevel"/>
    <w:tmpl w:val="A0F2FAF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73987200"/>
    <w:multiLevelType w:val="hybridMultilevel"/>
    <w:tmpl w:val="7C2C1C7C"/>
    <w:lvl w:ilvl="0" w:tplc="394439D2">
      <w:start w:val="1"/>
      <w:numFmt w:val="bullet"/>
      <w:lvlText w:val="●"/>
      <w:lvlJc w:val="left"/>
      <w:pPr>
        <w:ind w:left="720" w:hanging="360"/>
      </w:pPr>
    </w:lvl>
    <w:lvl w:ilvl="1" w:tplc="AD5C1F7A">
      <w:start w:val="1"/>
      <w:numFmt w:val="bullet"/>
      <w:lvlText w:val="○"/>
      <w:lvlJc w:val="left"/>
      <w:pPr>
        <w:ind w:left="1440" w:hanging="360"/>
      </w:pPr>
    </w:lvl>
    <w:lvl w:ilvl="2" w:tplc="CE504918">
      <w:start w:val="1"/>
      <w:numFmt w:val="bullet"/>
      <w:lvlText w:val="■"/>
      <w:lvlJc w:val="left"/>
      <w:pPr>
        <w:ind w:left="2160" w:hanging="360"/>
      </w:pPr>
    </w:lvl>
    <w:lvl w:ilvl="3" w:tplc="996E9208">
      <w:start w:val="1"/>
      <w:numFmt w:val="bullet"/>
      <w:lvlText w:val="●"/>
      <w:lvlJc w:val="left"/>
      <w:pPr>
        <w:ind w:left="2880" w:hanging="360"/>
      </w:pPr>
    </w:lvl>
    <w:lvl w:ilvl="4" w:tplc="A768D94E">
      <w:start w:val="1"/>
      <w:numFmt w:val="bullet"/>
      <w:lvlText w:val="○"/>
      <w:lvlJc w:val="left"/>
      <w:pPr>
        <w:ind w:left="3600" w:hanging="360"/>
      </w:pPr>
    </w:lvl>
    <w:lvl w:ilvl="5" w:tplc="1D1C1D82">
      <w:start w:val="1"/>
      <w:numFmt w:val="bullet"/>
      <w:lvlText w:val="■"/>
      <w:lvlJc w:val="left"/>
      <w:pPr>
        <w:ind w:left="4320" w:hanging="360"/>
      </w:pPr>
    </w:lvl>
    <w:lvl w:ilvl="6" w:tplc="8EA84FD8">
      <w:start w:val="1"/>
      <w:numFmt w:val="bullet"/>
      <w:lvlText w:val="●"/>
      <w:lvlJc w:val="left"/>
      <w:pPr>
        <w:ind w:left="5040" w:hanging="360"/>
      </w:pPr>
    </w:lvl>
    <w:lvl w:ilvl="7" w:tplc="8C22770C">
      <w:start w:val="1"/>
      <w:numFmt w:val="bullet"/>
      <w:lvlText w:val="●"/>
      <w:lvlJc w:val="left"/>
      <w:pPr>
        <w:ind w:left="5760" w:hanging="360"/>
      </w:pPr>
    </w:lvl>
    <w:lvl w:ilvl="8" w:tplc="84CCFD6A">
      <w:start w:val="1"/>
      <w:numFmt w:val="bullet"/>
      <w:lvlText w:val="●"/>
      <w:lvlJc w:val="left"/>
      <w:pPr>
        <w:ind w:left="6480" w:hanging="360"/>
      </w:pPr>
    </w:lvl>
  </w:abstractNum>
  <w:abstractNum w:abstractNumId="22">
    <w:nsid w:val="74B62CD0"/>
    <w:multiLevelType w:val="hybridMultilevel"/>
    <w:tmpl w:val="77E2A6CC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52F6770"/>
    <w:multiLevelType w:val="multilevel"/>
    <w:tmpl w:val="FA8A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8C85A44"/>
    <w:multiLevelType w:val="hybridMultilevel"/>
    <w:tmpl w:val="7D602C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C326BEB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21"/>
    <w:lvlOverride w:ilvl="0">
      <w:startOverride w:val="1"/>
    </w:lvlOverride>
  </w:num>
  <w:num w:numId="2">
    <w:abstractNumId w:val="0"/>
  </w:num>
  <w:num w:numId="3">
    <w:abstractNumId w:val="7"/>
  </w:num>
  <w:num w:numId="4">
    <w:abstractNumId w:val="17"/>
  </w:num>
  <w:num w:numId="5">
    <w:abstractNumId w:val="2"/>
  </w:num>
  <w:num w:numId="6">
    <w:abstractNumId w:val="8"/>
  </w:num>
  <w:num w:numId="7">
    <w:abstractNumId w:val="4"/>
  </w:num>
  <w:num w:numId="8">
    <w:abstractNumId w:val="18"/>
  </w:num>
  <w:num w:numId="9">
    <w:abstractNumId w:val="11"/>
  </w:num>
  <w:num w:numId="10">
    <w:abstractNumId w:val="25"/>
  </w:num>
  <w:num w:numId="11">
    <w:abstractNumId w:val="16"/>
  </w:num>
  <w:num w:numId="12">
    <w:abstractNumId w:val="1"/>
  </w:num>
  <w:num w:numId="13">
    <w:abstractNumId w:val="10"/>
  </w:num>
  <w:num w:numId="14">
    <w:abstractNumId w:val="24"/>
  </w:num>
  <w:num w:numId="15">
    <w:abstractNumId w:val="3"/>
  </w:num>
  <w:num w:numId="16">
    <w:abstractNumId w:val="6"/>
  </w:num>
  <w:num w:numId="17">
    <w:abstractNumId w:val="9"/>
  </w:num>
  <w:num w:numId="18">
    <w:abstractNumId w:val="22"/>
  </w:num>
  <w:num w:numId="19">
    <w:abstractNumId w:val="15"/>
  </w:num>
  <w:num w:numId="20">
    <w:abstractNumId w:val="14"/>
  </w:num>
  <w:num w:numId="21">
    <w:abstractNumId w:val="13"/>
  </w:num>
  <w:num w:numId="22">
    <w:abstractNumId w:val="23"/>
  </w:num>
  <w:num w:numId="23">
    <w:abstractNumId w:val="5"/>
  </w:num>
  <w:num w:numId="24">
    <w:abstractNumId w:val="19"/>
  </w:num>
  <w:num w:numId="25">
    <w:abstractNumId w:val="20"/>
  </w:num>
  <w:num w:numId="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25E3E"/>
    <w:rsid w:val="00225E3E"/>
    <w:rsid w:val="002E4211"/>
    <w:rsid w:val="009A6D33"/>
    <w:rsid w:val="00B36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E4211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E4211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E4211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E42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06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1611</Words>
  <Characters>9183</Characters>
  <Application>Microsoft Office Word</Application>
  <DocSecurity>0</DocSecurity>
  <Lines>76</Lines>
  <Paragraphs>21</Paragraphs>
  <ScaleCrop>false</ScaleCrop>
  <Company>P R C</Company>
  <LinksUpToDate>false</LinksUpToDate>
  <CharactersWithSpaces>10773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2026-01-30T01:55:00Z</dcterms:created>
  <dcterms:modified xsi:type="dcterms:W3CDTF">2026-03-01T22:35:00Z</dcterms:modified>
</cp:coreProperties>
</file>